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927" w:rsidRPr="0048040D" w:rsidRDefault="005D4E3C" w:rsidP="000C1927">
      <w:pPr>
        <w:jc w:val="both"/>
        <w:rPr>
          <w:b/>
          <w:sz w:val="23"/>
          <w:szCs w:val="23"/>
          <w:lang w:val="ro-RO"/>
        </w:rPr>
      </w:pPr>
      <w:r w:rsidRPr="0048040D">
        <w:rPr>
          <w:b/>
          <w:sz w:val="23"/>
          <w:szCs w:val="23"/>
          <w:lang w:val="ro-RO"/>
        </w:rPr>
        <w:t>Nr. 12522</w:t>
      </w:r>
      <w:r w:rsidR="00D203D8" w:rsidRPr="0048040D">
        <w:rPr>
          <w:b/>
          <w:sz w:val="23"/>
          <w:szCs w:val="23"/>
          <w:lang w:val="ro-RO"/>
        </w:rPr>
        <w:t>/02</w:t>
      </w:r>
      <w:r w:rsidR="00612793" w:rsidRPr="0048040D">
        <w:rPr>
          <w:b/>
          <w:sz w:val="23"/>
          <w:szCs w:val="23"/>
          <w:lang w:val="ro-RO"/>
        </w:rPr>
        <w:t>.03</w:t>
      </w:r>
      <w:r w:rsidR="00CE5FFA" w:rsidRPr="0048040D">
        <w:rPr>
          <w:b/>
          <w:sz w:val="23"/>
          <w:szCs w:val="23"/>
          <w:lang w:val="ro-RO"/>
        </w:rPr>
        <w:t>.2023</w:t>
      </w:r>
      <w:r w:rsidR="000C1927" w:rsidRPr="0048040D">
        <w:rPr>
          <w:b/>
          <w:sz w:val="23"/>
          <w:szCs w:val="23"/>
          <w:lang w:val="ro-RO"/>
        </w:rPr>
        <w:t xml:space="preserve"> </w:t>
      </w:r>
    </w:p>
    <w:p w:rsidR="000C1927" w:rsidRPr="0048040D" w:rsidRDefault="000C1927" w:rsidP="000C1927">
      <w:pPr>
        <w:jc w:val="center"/>
        <w:rPr>
          <w:sz w:val="23"/>
          <w:szCs w:val="23"/>
          <w:lang w:val="ro-RO"/>
        </w:rPr>
      </w:pPr>
      <w:r w:rsidRPr="0048040D">
        <w:rPr>
          <w:b/>
          <w:sz w:val="23"/>
          <w:szCs w:val="23"/>
          <w:lang w:val="ro-RO"/>
        </w:rPr>
        <w:t>PROIECT DE HOTĂRÂRE</w:t>
      </w:r>
    </w:p>
    <w:p w:rsidR="000C1927" w:rsidRPr="0048040D" w:rsidRDefault="000C1927" w:rsidP="000C1927">
      <w:pPr>
        <w:jc w:val="center"/>
        <w:rPr>
          <w:b/>
          <w:sz w:val="23"/>
          <w:szCs w:val="23"/>
          <w:lang w:val="ro-RO"/>
        </w:rPr>
      </w:pPr>
      <w:r w:rsidRPr="0048040D">
        <w:rPr>
          <w:b/>
          <w:sz w:val="23"/>
          <w:szCs w:val="23"/>
          <w:lang w:val="ro-RO"/>
        </w:rPr>
        <w:t>privind aprobarea modificării şi completării Contractului de delegare nr. 4/2009 a gestiunii serviciilor publice de salubrizare a localităților membre ale Asociației de Dezvoltare Intercomunitară „ECO SEPSI”, încheiat cu TEGA SA, Sfântu Gheorghe</w:t>
      </w:r>
    </w:p>
    <w:p w:rsidR="000C1927" w:rsidRPr="0048040D" w:rsidRDefault="000C1927" w:rsidP="000C1927">
      <w:pPr>
        <w:jc w:val="both"/>
        <w:rPr>
          <w:sz w:val="23"/>
          <w:szCs w:val="23"/>
          <w:lang w:val="ro-RO"/>
        </w:rPr>
      </w:pPr>
    </w:p>
    <w:p w:rsidR="000C1927" w:rsidRPr="0048040D" w:rsidRDefault="000C1927" w:rsidP="000C1927">
      <w:pPr>
        <w:ind w:firstLine="708"/>
        <w:jc w:val="both"/>
        <w:rPr>
          <w:rStyle w:val="Strong"/>
          <w:bCs/>
          <w:sz w:val="23"/>
          <w:szCs w:val="23"/>
          <w:shd w:val="clear" w:color="auto" w:fill="FFFFFF"/>
          <w:lang w:val="ro-RO"/>
        </w:rPr>
      </w:pPr>
      <w:r w:rsidRPr="0048040D">
        <w:rPr>
          <w:rStyle w:val="Strong"/>
          <w:bCs/>
          <w:sz w:val="23"/>
          <w:szCs w:val="23"/>
          <w:shd w:val="clear" w:color="auto" w:fill="FFFFFF"/>
          <w:lang w:val="ro-RO"/>
        </w:rPr>
        <w:t>Consiliul Local al Municipiului Sfântu Gheorghe, în ședință ordinară;</w:t>
      </w:r>
    </w:p>
    <w:p w:rsidR="000C1927" w:rsidRPr="0048040D" w:rsidRDefault="000C1927" w:rsidP="000C1927">
      <w:pPr>
        <w:suppressAutoHyphens w:val="0"/>
        <w:ind w:firstLine="708"/>
        <w:jc w:val="both"/>
        <w:rPr>
          <w:rFonts w:eastAsia="Calibri"/>
          <w:sz w:val="23"/>
          <w:szCs w:val="23"/>
          <w:lang w:val="ro-RO" w:eastAsia="en-US"/>
        </w:rPr>
      </w:pPr>
      <w:r w:rsidRPr="0048040D">
        <w:rPr>
          <w:rFonts w:eastAsia="Calibri"/>
          <w:sz w:val="23"/>
          <w:szCs w:val="23"/>
          <w:lang w:val="ro-RO" w:eastAsia="en-US"/>
        </w:rPr>
        <w:t>Având în vedere</w:t>
      </w:r>
      <w:r w:rsidR="000357EF" w:rsidRPr="0048040D">
        <w:rPr>
          <w:rFonts w:eastAsia="Calibri"/>
          <w:sz w:val="23"/>
          <w:szCs w:val="23"/>
          <w:lang w:val="ro-RO" w:eastAsia="en-US"/>
        </w:rPr>
        <w:t xml:space="preserve"> Referatul de aprobare nr. 12519</w:t>
      </w:r>
      <w:r w:rsidRPr="0048040D">
        <w:rPr>
          <w:rFonts w:eastAsia="Calibri"/>
          <w:sz w:val="23"/>
          <w:szCs w:val="23"/>
          <w:lang w:val="ro-RO" w:eastAsia="en-US"/>
        </w:rPr>
        <w:t>/</w:t>
      </w:r>
      <w:r w:rsidR="00D203D8" w:rsidRPr="0048040D">
        <w:rPr>
          <w:sz w:val="23"/>
          <w:szCs w:val="23"/>
          <w:lang w:val="ro-RO"/>
        </w:rPr>
        <w:t>02</w:t>
      </w:r>
      <w:r w:rsidR="00612793" w:rsidRPr="0048040D">
        <w:rPr>
          <w:sz w:val="23"/>
          <w:szCs w:val="23"/>
          <w:lang w:val="ro-RO"/>
        </w:rPr>
        <w:t>.03</w:t>
      </w:r>
      <w:r w:rsidR="00CE5FFA" w:rsidRPr="0048040D">
        <w:rPr>
          <w:sz w:val="23"/>
          <w:szCs w:val="23"/>
          <w:lang w:val="ro-RO"/>
        </w:rPr>
        <w:t>.2023</w:t>
      </w:r>
      <w:r w:rsidRPr="0048040D">
        <w:rPr>
          <w:sz w:val="23"/>
          <w:szCs w:val="23"/>
          <w:shd w:val="clear" w:color="auto" w:fill="FFFFFF"/>
          <w:lang w:val="ro-RO"/>
        </w:rPr>
        <w:t xml:space="preserve"> </w:t>
      </w:r>
      <w:r w:rsidRPr="0048040D">
        <w:rPr>
          <w:rFonts w:eastAsia="Calibri"/>
          <w:sz w:val="23"/>
          <w:szCs w:val="23"/>
          <w:lang w:val="ro-RO" w:eastAsia="en-US"/>
        </w:rPr>
        <w:t xml:space="preserve">al viceprimarului municipiului Sfântu Gheorghe  dl. Toth-Birtan Csaba; </w:t>
      </w:r>
    </w:p>
    <w:p w:rsidR="000C1927" w:rsidRPr="0048040D" w:rsidRDefault="000C1927" w:rsidP="000C1927">
      <w:pPr>
        <w:jc w:val="both"/>
        <w:rPr>
          <w:sz w:val="23"/>
          <w:szCs w:val="23"/>
          <w:lang w:val="ro-RO"/>
        </w:rPr>
      </w:pPr>
      <w:r w:rsidRPr="0048040D">
        <w:rPr>
          <w:sz w:val="23"/>
          <w:szCs w:val="23"/>
          <w:lang w:val="ro-RO"/>
        </w:rPr>
        <w:tab/>
        <w:t>Având în vedere Raport</w:t>
      </w:r>
      <w:r w:rsidR="00FF4F3B" w:rsidRPr="0048040D">
        <w:rPr>
          <w:sz w:val="23"/>
          <w:szCs w:val="23"/>
          <w:lang w:val="ro-RO"/>
        </w:rPr>
        <w:t>ul de specialitate nr.</w:t>
      </w:r>
      <w:r w:rsidR="000357EF" w:rsidRPr="0048040D">
        <w:rPr>
          <w:rFonts w:eastAsia="Calibri"/>
          <w:sz w:val="23"/>
          <w:szCs w:val="23"/>
          <w:lang w:val="ro-RO" w:eastAsia="en-US"/>
        </w:rPr>
        <w:t xml:space="preserve"> 12521</w:t>
      </w:r>
      <w:r w:rsidR="00CE5FFA" w:rsidRPr="0048040D">
        <w:rPr>
          <w:rFonts w:eastAsia="Calibri"/>
          <w:sz w:val="23"/>
          <w:szCs w:val="23"/>
          <w:lang w:val="ro-RO" w:eastAsia="en-US"/>
        </w:rPr>
        <w:t>/</w:t>
      </w:r>
      <w:r w:rsidR="00D203D8" w:rsidRPr="0048040D">
        <w:rPr>
          <w:sz w:val="23"/>
          <w:szCs w:val="23"/>
          <w:lang w:val="ro-RO"/>
        </w:rPr>
        <w:t>02</w:t>
      </w:r>
      <w:r w:rsidR="00612793" w:rsidRPr="0048040D">
        <w:rPr>
          <w:sz w:val="23"/>
          <w:szCs w:val="23"/>
          <w:lang w:val="ro-RO"/>
        </w:rPr>
        <w:t>.03</w:t>
      </w:r>
      <w:r w:rsidR="00CE5FFA" w:rsidRPr="0048040D">
        <w:rPr>
          <w:sz w:val="23"/>
          <w:szCs w:val="23"/>
          <w:lang w:val="ro-RO"/>
        </w:rPr>
        <w:t>.2023</w:t>
      </w:r>
      <w:r w:rsidR="00CE5FFA" w:rsidRPr="0048040D">
        <w:rPr>
          <w:sz w:val="23"/>
          <w:szCs w:val="23"/>
          <w:shd w:val="clear" w:color="auto" w:fill="FFFFFF"/>
          <w:lang w:val="ro-RO"/>
        </w:rPr>
        <w:t xml:space="preserve"> </w:t>
      </w:r>
      <w:r w:rsidRPr="0048040D">
        <w:rPr>
          <w:sz w:val="23"/>
          <w:szCs w:val="23"/>
          <w:shd w:val="clear" w:color="auto" w:fill="FFFFFF"/>
          <w:lang w:val="ro-RO"/>
        </w:rPr>
        <w:t>al Compartimentului pentru Monitorizare Societăți Comerciale din cadrul Primăriei municipiului Sfântu Gheorghe</w:t>
      </w:r>
      <w:r w:rsidRPr="0048040D">
        <w:rPr>
          <w:sz w:val="23"/>
          <w:szCs w:val="23"/>
          <w:lang w:val="ro-RO"/>
        </w:rPr>
        <w:t>;</w:t>
      </w:r>
    </w:p>
    <w:p w:rsidR="000C1927" w:rsidRPr="0048040D" w:rsidRDefault="000C1927" w:rsidP="000C1927">
      <w:pPr>
        <w:jc w:val="both"/>
        <w:rPr>
          <w:rFonts w:eastAsia="Calibri"/>
          <w:sz w:val="23"/>
          <w:szCs w:val="23"/>
          <w:lang w:val="ro-RO" w:eastAsia="en-US"/>
        </w:rPr>
      </w:pPr>
      <w:r w:rsidRPr="0048040D">
        <w:rPr>
          <w:sz w:val="23"/>
          <w:szCs w:val="23"/>
          <w:lang w:val="ro-RO"/>
        </w:rPr>
        <w:tab/>
        <w:t xml:space="preserve">Având </w:t>
      </w:r>
      <w:r w:rsidRPr="0048040D">
        <w:rPr>
          <w:rFonts w:eastAsia="Calibri"/>
          <w:sz w:val="23"/>
          <w:szCs w:val="23"/>
          <w:lang w:val="ro-RO" w:eastAsia="en-US"/>
        </w:rPr>
        <w:t xml:space="preserve">în vedere </w:t>
      </w:r>
      <w:r w:rsidR="009321A3" w:rsidRPr="0048040D">
        <w:rPr>
          <w:rFonts w:eastAsia="Calibri"/>
          <w:sz w:val="23"/>
          <w:szCs w:val="23"/>
          <w:lang w:val="ro-RO" w:eastAsia="en-US"/>
        </w:rPr>
        <w:t>adresele</w:t>
      </w:r>
      <w:r w:rsidR="00CE5FFA" w:rsidRPr="0048040D">
        <w:rPr>
          <w:rFonts w:eastAsia="Calibri"/>
          <w:sz w:val="23"/>
          <w:szCs w:val="23"/>
          <w:lang w:val="ro-RO" w:eastAsia="en-US"/>
        </w:rPr>
        <w:t xml:space="preserve"> nr. 18491/14</w:t>
      </w:r>
      <w:r w:rsidRPr="0048040D">
        <w:rPr>
          <w:rFonts w:eastAsia="Calibri"/>
          <w:sz w:val="23"/>
          <w:szCs w:val="23"/>
          <w:lang w:val="ro-RO" w:eastAsia="en-US"/>
        </w:rPr>
        <w:t xml:space="preserve">.12.2022 </w:t>
      </w:r>
      <w:r w:rsidR="009321A3" w:rsidRPr="0048040D">
        <w:rPr>
          <w:rFonts w:eastAsia="Calibri"/>
          <w:sz w:val="23"/>
          <w:szCs w:val="23"/>
          <w:lang w:val="ro-RO" w:eastAsia="en-US"/>
        </w:rPr>
        <w:t xml:space="preserve">și 1357/19.01.2023 </w:t>
      </w:r>
      <w:r w:rsidRPr="0048040D">
        <w:rPr>
          <w:rFonts w:eastAsia="Calibri"/>
          <w:sz w:val="23"/>
          <w:szCs w:val="23"/>
          <w:lang w:val="ro-RO" w:eastAsia="en-US"/>
        </w:rPr>
        <w:t>al Tega SA</w:t>
      </w:r>
      <w:r w:rsidR="00CE5FFA" w:rsidRPr="0048040D">
        <w:rPr>
          <w:rFonts w:eastAsia="Calibri"/>
          <w:sz w:val="23"/>
          <w:szCs w:val="23"/>
          <w:lang w:val="ro-RO" w:eastAsia="en-US"/>
        </w:rPr>
        <w:t>,</w:t>
      </w:r>
      <w:r w:rsidRPr="0048040D">
        <w:rPr>
          <w:rFonts w:eastAsia="Calibri"/>
          <w:sz w:val="23"/>
          <w:szCs w:val="23"/>
          <w:lang w:val="ro-RO" w:eastAsia="en-US"/>
        </w:rPr>
        <w:t xml:space="preserve"> </w:t>
      </w:r>
      <w:r w:rsidR="00CE5FFA" w:rsidRPr="0048040D">
        <w:rPr>
          <w:rFonts w:eastAsia="Calibri"/>
          <w:sz w:val="23"/>
          <w:szCs w:val="23"/>
          <w:lang w:val="ro-RO" w:eastAsia="en-US"/>
        </w:rPr>
        <w:t>înregistrată la Primăria municipiului</w:t>
      </w:r>
      <w:r w:rsidR="009321A3" w:rsidRPr="0048040D">
        <w:rPr>
          <w:rFonts w:eastAsia="Calibri"/>
          <w:sz w:val="23"/>
          <w:szCs w:val="23"/>
          <w:lang w:val="ro-RO" w:eastAsia="en-US"/>
        </w:rPr>
        <w:t xml:space="preserve"> Sfântu Gheorghe sub </w:t>
      </w:r>
      <w:r w:rsidR="007720F6" w:rsidRPr="0048040D">
        <w:rPr>
          <w:rFonts w:eastAsia="Calibri"/>
          <w:sz w:val="23"/>
          <w:szCs w:val="23"/>
          <w:lang w:val="ro-RO" w:eastAsia="en-US"/>
        </w:rPr>
        <w:t>nr. 3882/</w:t>
      </w:r>
      <w:r w:rsidR="00CE5FFA" w:rsidRPr="0048040D">
        <w:rPr>
          <w:rFonts w:eastAsia="Calibri"/>
          <w:sz w:val="23"/>
          <w:szCs w:val="23"/>
          <w:lang w:val="ro-RO" w:eastAsia="en-US"/>
        </w:rPr>
        <w:t>2023;</w:t>
      </w:r>
    </w:p>
    <w:p w:rsidR="000C1927" w:rsidRPr="0048040D" w:rsidRDefault="000C1927" w:rsidP="000C1927">
      <w:pPr>
        <w:jc w:val="both"/>
        <w:rPr>
          <w:rFonts w:eastAsia="Calibri"/>
          <w:sz w:val="23"/>
          <w:szCs w:val="23"/>
          <w:lang w:val="ro-RO" w:eastAsia="en-US"/>
        </w:rPr>
      </w:pPr>
      <w:r w:rsidRPr="0048040D">
        <w:rPr>
          <w:sz w:val="23"/>
          <w:szCs w:val="23"/>
          <w:lang w:val="ro-RO"/>
        </w:rPr>
        <w:tab/>
        <w:t xml:space="preserve">Având </w:t>
      </w:r>
      <w:r w:rsidRPr="0048040D">
        <w:rPr>
          <w:rFonts w:eastAsia="Calibri"/>
          <w:sz w:val="23"/>
          <w:szCs w:val="23"/>
          <w:lang w:val="ro-RO" w:eastAsia="en-US"/>
        </w:rPr>
        <w:t xml:space="preserve">în vedere </w:t>
      </w:r>
      <w:r w:rsidRPr="0048040D">
        <w:rPr>
          <w:sz w:val="23"/>
          <w:szCs w:val="23"/>
          <w:lang w:val="ro-RO"/>
        </w:rPr>
        <w:t>evidența contabilă</w:t>
      </w:r>
      <w:r w:rsidR="000B263D" w:rsidRPr="0048040D">
        <w:rPr>
          <w:sz w:val="23"/>
          <w:szCs w:val="23"/>
          <w:lang w:val="ro-RO"/>
        </w:rPr>
        <w:t xml:space="preserve"> a municipiului Sfântu Gheorghe și</w:t>
      </w:r>
      <w:r w:rsidR="00C23D5A" w:rsidRPr="0048040D">
        <w:rPr>
          <w:sz w:val="23"/>
          <w:szCs w:val="23"/>
          <w:lang w:val="ro-RO"/>
        </w:rPr>
        <w:t xml:space="preserve"> Notele </w:t>
      </w:r>
      <w:r w:rsidR="00CE5FFA" w:rsidRPr="0048040D">
        <w:rPr>
          <w:sz w:val="23"/>
          <w:szCs w:val="23"/>
          <w:lang w:val="ro-RO"/>
        </w:rPr>
        <w:t>de recepție</w:t>
      </w:r>
      <w:r w:rsidR="00C23D5A" w:rsidRPr="0048040D">
        <w:rPr>
          <w:sz w:val="23"/>
          <w:szCs w:val="23"/>
          <w:lang w:val="ro-RO"/>
        </w:rPr>
        <w:t xml:space="preserve"> al</w:t>
      </w:r>
      <w:r w:rsidR="00CE5FFA" w:rsidRPr="0048040D">
        <w:rPr>
          <w:sz w:val="23"/>
          <w:szCs w:val="23"/>
          <w:lang w:val="ro-RO"/>
        </w:rPr>
        <w:t xml:space="preserve"> </w:t>
      </w:r>
      <w:r w:rsidR="00C23D5A" w:rsidRPr="0048040D">
        <w:rPr>
          <w:sz w:val="23"/>
          <w:szCs w:val="23"/>
          <w:lang w:val="ro-RO"/>
        </w:rPr>
        <w:t>bunurilor nr. 1038/09.</w:t>
      </w:r>
      <w:r w:rsidR="00CE5FFA" w:rsidRPr="0048040D">
        <w:rPr>
          <w:sz w:val="23"/>
          <w:szCs w:val="23"/>
          <w:lang w:val="ro-RO"/>
        </w:rPr>
        <w:t>01</w:t>
      </w:r>
      <w:r w:rsidRPr="0048040D">
        <w:rPr>
          <w:sz w:val="23"/>
          <w:szCs w:val="23"/>
          <w:lang w:val="ro-RO"/>
        </w:rPr>
        <w:t>.20</w:t>
      </w:r>
      <w:r w:rsidR="00CE5FFA" w:rsidRPr="0048040D">
        <w:rPr>
          <w:sz w:val="23"/>
          <w:szCs w:val="23"/>
          <w:lang w:val="ro-RO"/>
        </w:rPr>
        <w:t>23</w:t>
      </w:r>
      <w:r w:rsidR="00C23D5A" w:rsidRPr="0048040D">
        <w:rPr>
          <w:sz w:val="23"/>
          <w:szCs w:val="23"/>
          <w:lang w:val="ro-RO"/>
        </w:rPr>
        <w:t xml:space="preserve"> și nr. 1041/09.01.2023</w:t>
      </w:r>
      <w:r w:rsidRPr="0048040D">
        <w:rPr>
          <w:rFonts w:eastAsia="Calibri"/>
          <w:sz w:val="23"/>
          <w:szCs w:val="23"/>
          <w:lang w:val="ro-RO" w:eastAsia="en-US"/>
        </w:rPr>
        <w:t>;</w:t>
      </w:r>
    </w:p>
    <w:p w:rsidR="000C1927" w:rsidRPr="0048040D" w:rsidRDefault="000C1927" w:rsidP="000C1927">
      <w:pPr>
        <w:ind w:firstLine="720"/>
        <w:jc w:val="both"/>
        <w:rPr>
          <w:sz w:val="23"/>
          <w:szCs w:val="23"/>
          <w:lang w:val="ro-RO"/>
        </w:rPr>
      </w:pPr>
      <w:r w:rsidRPr="0048040D">
        <w:rPr>
          <w:sz w:val="23"/>
          <w:szCs w:val="23"/>
          <w:lang w:val="ro-RO"/>
        </w:rPr>
        <w:t>Având în vedere prevederile Contractului de delegare nr. 4/2009 a gestiunii serviciilor publice de salubrizare a localităților membre ale Asociației de Dezvoltare Intercomunitară “ECO SEPSI” în favoarea operatorului regional  TEGA SA Sfântu Gheorghe cu modificările şi completările ulterioare;</w:t>
      </w:r>
    </w:p>
    <w:p w:rsidR="000C1927" w:rsidRPr="0048040D" w:rsidRDefault="000C1927" w:rsidP="000C1927">
      <w:pPr>
        <w:suppressAutoHyphens w:val="0"/>
        <w:ind w:firstLine="708"/>
        <w:jc w:val="both"/>
        <w:rPr>
          <w:rFonts w:eastAsia="Calibri"/>
          <w:sz w:val="23"/>
          <w:szCs w:val="23"/>
          <w:lang w:val="ro-RO" w:eastAsia="en-US"/>
        </w:rPr>
      </w:pPr>
      <w:r w:rsidRPr="0048040D">
        <w:rPr>
          <w:rFonts w:eastAsia="Calibri"/>
          <w:sz w:val="23"/>
          <w:szCs w:val="23"/>
          <w:lang w:val="ro-RO" w:eastAsia="en-US"/>
        </w:rPr>
        <w:t>Având în vedere referatele Comisiilor de specialitate ale Consiliului Local al municipiului Sfântu Gheorghe;</w:t>
      </w:r>
    </w:p>
    <w:p w:rsidR="000C1927" w:rsidRPr="0048040D" w:rsidRDefault="000C1927" w:rsidP="000C1927">
      <w:pPr>
        <w:ind w:firstLine="720"/>
        <w:jc w:val="both"/>
        <w:rPr>
          <w:sz w:val="23"/>
          <w:szCs w:val="23"/>
          <w:lang w:val="ro-RO"/>
        </w:rPr>
      </w:pPr>
      <w:r w:rsidRPr="0048040D">
        <w:rPr>
          <w:sz w:val="23"/>
          <w:szCs w:val="23"/>
          <w:lang w:val="ro-RO"/>
        </w:rPr>
        <w:t>Având în vedere art. 10 alin. (5) din Legea nr. 51/2006 a serviciilor comunitare de utilități publice, republicată, cu modificările şi completările ulterioare;</w:t>
      </w:r>
    </w:p>
    <w:p w:rsidR="000C1927" w:rsidRPr="0048040D" w:rsidRDefault="000C1927" w:rsidP="000C1927">
      <w:pPr>
        <w:ind w:firstLine="720"/>
        <w:jc w:val="both"/>
        <w:rPr>
          <w:sz w:val="23"/>
          <w:szCs w:val="23"/>
          <w:lang w:val="ro-RO"/>
        </w:rPr>
      </w:pPr>
      <w:r w:rsidRPr="0048040D">
        <w:rPr>
          <w:sz w:val="23"/>
          <w:szCs w:val="23"/>
          <w:lang w:val="ro-RO"/>
        </w:rPr>
        <w:t>Având în vedere art. 28^8 alin (10) și art. (11) din Legea nr. 101/2006 a serviciului de salubrizare a localităților;</w:t>
      </w:r>
    </w:p>
    <w:p w:rsidR="000C1927" w:rsidRPr="0048040D" w:rsidRDefault="000C1927" w:rsidP="000C1927">
      <w:pPr>
        <w:ind w:firstLine="720"/>
        <w:jc w:val="both"/>
        <w:rPr>
          <w:sz w:val="23"/>
          <w:szCs w:val="23"/>
          <w:lang w:val="ro-RO"/>
        </w:rPr>
      </w:pPr>
      <w:r w:rsidRPr="0048040D">
        <w:rPr>
          <w:sz w:val="23"/>
          <w:szCs w:val="23"/>
          <w:lang w:val="ro-RO"/>
        </w:rPr>
        <w:t>Având în vedere parcurgerea</w:t>
      </w:r>
      <w:r w:rsidR="00C378DA" w:rsidRPr="0048040D">
        <w:rPr>
          <w:sz w:val="23"/>
          <w:szCs w:val="23"/>
          <w:lang w:val="ro-RO"/>
        </w:rPr>
        <w:t xml:space="preserve"> procedurii prevăzute la</w:t>
      </w:r>
      <w:r w:rsidRPr="0048040D">
        <w:rPr>
          <w:sz w:val="23"/>
          <w:szCs w:val="23"/>
          <w:lang w:val="ro-RO"/>
        </w:rPr>
        <w:t xml:space="preserve"> </w:t>
      </w:r>
      <w:r w:rsidR="00661107" w:rsidRPr="0048040D">
        <w:rPr>
          <w:sz w:val="23"/>
          <w:szCs w:val="23"/>
          <w:lang w:val="ro-RO"/>
        </w:rPr>
        <w:t xml:space="preserve">art. 7, </w:t>
      </w:r>
      <w:r w:rsidRPr="0048040D">
        <w:rPr>
          <w:sz w:val="23"/>
          <w:szCs w:val="23"/>
          <w:lang w:val="ro-RO"/>
        </w:rPr>
        <w:t>alin. 13 din Legea nr. 52/2003 privind transparența decizională în administrația publică, republicată;</w:t>
      </w:r>
    </w:p>
    <w:p w:rsidR="00661107" w:rsidRPr="0048040D" w:rsidRDefault="00661107" w:rsidP="000C1927">
      <w:pPr>
        <w:ind w:firstLine="720"/>
        <w:jc w:val="both"/>
        <w:rPr>
          <w:sz w:val="23"/>
          <w:szCs w:val="23"/>
          <w:lang w:val="ro-RO"/>
        </w:rPr>
      </w:pPr>
      <w:r w:rsidRPr="0048040D">
        <w:rPr>
          <w:sz w:val="23"/>
          <w:szCs w:val="23"/>
          <w:lang w:val="ro-RO"/>
        </w:rPr>
        <w:t xml:space="preserve">Procedura de urgență este justificată </w:t>
      </w:r>
      <w:r w:rsidR="003C2C59" w:rsidRPr="0048040D">
        <w:rPr>
          <w:sz w:val="23"/>
          <w:szCs w:val="23"/>
          <w:lang w:val="ro-RO"/>
        </w:rPr>
        <w:t>de expirarea numărului de îmatriculare provizorie</w:t>
      </w:r>
      <w:r w:rsidR="001402C4" w:rsidRPr="0048040D">
        <w:rPr>
          <w:sz w:val="23"/>
          <w:szCs w:val="23"/>
          <w:lang w:val="ro-RO"/>
        </w:rPr>
        <w:t xml:space="preserve"> a autov</w:t>
      </w:r>
      <w:r w:rsidR="00FF4F3B" w:rsidRPr="0048040D">
        <w:rPr>
          <w:sz w:val="23"/>
          <w:szCs w:val="23"/>
          <w:lang w:val="ro-RO"/>
        </w:rPr>
        <w:t>e</w:t>
      </w:r>
      <w:r w:rsidR="001402C4" w:rsidRPr="0048040D">
        <w:rPr>
          <w:sz w:val="23"/>
          <w:szCs w:val="23"/>
          <w:lang w:val="ro-RO"/>
        </w:rPr>
        <w:t>hiculelor pe data de 20.03.2023</w:t>
      </w:r>
      <w:r w:rsidR="003C2C59" w:rsidRPr="0048040D">
        <w:rPr>
          <w:sz w:val="23"/>
          <w:szCs w:val="23"/>
          <w:lang w:val="ro-RO"/>
        </w:rPr>
        <w:t xml:space="preserve"> și necesitatea depunerii actelor </w:t>
      </w:r>
      <w:r w:rsidR="001402C4" w:rsidRPr="0048040D">
        <w:rPr>
          <w:sz w:val="23"/>
          <w:szCs w:val="23"/>
          <w:lang w:val="ro-RO"/>
        </w:rPr>
        <w:t>în vederea obținerii taloanelor de înmatriculare. În vederea desfășurării în condiții optime a serviciului de salubrizare pe raza municip</w:t>
      </w:r>
      <w:r w:rsidR="00FF4F3B" w:rsidRPr="0048040D">
        <w:rPr>
          <w:sz w:val="23"/>
          <w:szCs w:val="23"/>
          <w:lang w:val="ro-RO"/>
        </w:rPr>
        <w:t>iu</w:t>
      </w:r>
      <w:r w:rsidR="001402C4" w:rsidRPr="0048040D">
        <w:rPr>
          <w:sz w:val="23"/>
          <w:szCs w:val="23"/>
          <w:lang w:val="ro-RO"/>
        </w:rPr>
        <w:t xml:space="preserve">lui Sfântu Gheorghe este necesar darea în administrare a vehiculelor menționate cât mai urgent. </w:t>
      </w:r>
    </w:p>
    <w:p w:rsidR="000C1927" w:rsidRPr="0048040D" w:rsidRDefault="000C1927" w:rsidP="000C1927">
      <w:pPr>
        <w:ind w:firstLine="720"/>
        <w:jc w:val="both"/>
        <w:rPr>
          <w:sz w:val="23"/>
          <w:szCs w:val="23"/>
          <w:lang w:val="ro-RO"/>
        </w:rPr>
      </w:pPr>
      <w:r w:rsidRPr="0048040D">
        <w:rPr>
          <w:sz w:val="23"/>
          <w:szCs w:val="23"/>
          <w:lang w:val="ro-RO"/>
        </w:rPr>
        <w:t>În conformitate cu prevederile art. 129 alin. (2) lit. d, şi alin. (7) lit. n din OUG nr. 57/2019 privind Codul administrativ, cu modificările și completările ulterioare;</w:t>
      </w:r>
    </w:p>
    <w:p w:rsidR="000C1927" w:rsidRPr="0048040D" w:rsidRDefault="000C1927" w:rsidP="000C1927">
      <w:pPr>
        <w:ind w:firstLine="720"/>
        <w:jc w:val="both"/>
        <w:rPr>
          <w:sz w:val="23"/>
          <w:szCs w:val="23"/>
          <w:lang w:val="ro-RO"/>
        </w:rPr>
      </w:pPr>
      <w:r w:rsidRPr="0048040D">
        <w:rPr>
          <w:sz w:val="23"/>
          <w:szCs w:val="23"/>
          <w:lang w:val="ro-RO"/>
        </w:rPr>
        <w:t>În temeiul art. 139 alin. (3) şi art. 196 alin. (1) lit. a din OUG nr. 57/2019 privind Codul administrativ, cu modificările și completările ulterioare;</w:t>
      </w:r>
    </w:p>
    <w:p w:rsidR="000C1927" w:rsidRPr="0048040D" w:rsidRDefault="000C1927" w:rsidP="000C1927">
      <w:pPr>
        <w:ind w:firstLine="720"/>
        <w:jc w:val="both"/>
        <w:rPr>
          <w:sz w:val="23"/>
          <w:szCs w:val="23"/>
          <w:lang w:val="ro-RO"/>
        </w:rPr>
      </w:pPr>
    </w:p>
    <w:p w:rsidR="000C1927" w:rsidRPr="0048040D" w:rsidRDefault="000C1927" w:rsidP="000C1927">
      <w:pPr>
        <w:jc w:val="center"/>
        <w:rPr>
          <w:sz w:val="23"/>
          <w:szCs w:val="23"/>
          <w:lang w:val="ro-RO"/>
        </w:rPr>
      </w:pPr>
      <w:r w:rsidRPr="0048040D">
        <w:rPr>
          <w:b/>
          <w:sz w:val="23"/>
          <w:szCs w:val="23"/>
          <w:lang w:val="ro-RO"/>
        </w:rPr>
        <w:t>HOTĂRĂŞTE</w:t>
      </w:r>
    </w:p>
    <w:p w:rsidR="000C1927" w:rsidRPr="0048040D" w:rsidRDefault="000C1927" w:rsidP="000C1927">
      <w:pPr>
        <w:ind w:firstLine="720"/>
        <w:jc w:val="both"/>
        <w:rPr>
          <w:b/>
          <w:sz w:val="23"/>
          <w:szCs w:val="23"/>
          <w:lang w:val="ro-RO"/>
        </w:rPr>
      </w:pPr>
    </w:p>
    <w:p w:rsidR="000C1927" w:rsidRPr="0048040D" w:rsidRDefault="000C1927" w:rsidP="000C1927">
      <w:pPr>
        <w:ind w:firstLine="720"/>
        <w:jc w:val="both"/>
        <w:rPr>
          <w:sz w:val="23"/>
          <w:szCs w:val="23"/>
          <w:lang w:val="ro-RO"/>
        </w:rPr>
      </w:pPr>
      <w:r w:rsidRPr="0048040D">
        <w:rPr>
          <w:b/>
          <w:sz w:val="23"/>
          <w:szCs w:val="23"/>
          <w:lang w:val="ro-RO"/>
        </w:rPr>
        <w:t>ART. 1</w:t>
      </w:r>
      <w:r w:rsidRPr="0048040D">
        <w:rPr>
          <w:sz w:val="23"/>
          <w:szCs w:val="23"/>
          <w:lang w:val="ro-RO"/>
        </w:rPr>
        <w:t>. - Se aprobă modificarea și completarea Contractului de delegare a gestiunii serviciilor publice de salubrizare a municipiului Sfântu Gheorghe nr. 4/2009 încheiat între Asociația de Dezvoltare Intercomunitară “ECO SEPSI”, în calitate de delegatar şi operatorul regional de salubritate TEGA SA Sfântu Gheorghe, potrivit clauzelor cuprinse în pr</w:t>
      </w:r>
      <w:r w:rsidR="00815F91" w:rsidRPr="0048040D">
        <w:rPr>
          <w:sz w:val="23"/>
          <w:szCs w:val="23"/>
          <w:lang w:val="ro-RO"/>
        </w:rPr>
        <w:t>oiectul actului adițional nr. 26/2023</w:t>
      </w:r>
      <w:r w:rsidRPr="0048040D">
        <w:rPr>
          <w:sz w:val="23"/>
          <w:szCs w:val="23"/>
          <w:lang w:val="ro-RO"/>
        </w:rPr>
        <w:t>, anexa la prezenta hotărâre din care face parte integrantă.</w:t>
      </w:r>
    </w:p>
    <w:p w:rsidR="000C1927" w:rsidRPr="0048040D" w:rsidRDefault="000C1927" w:rsidP="000C1927">
      <w:pPr>
        <w:tabs>
          <w:tab w:val="left" w:pos="1701"/>
          <w:tab w:val="left" w:pos="1843"/>
        </w:tabs>
        <w:ind w:firstLine="720"/>
        <w:jc w:val="both"/>
        <w:rPr>
          <w:sz w:val="23"/>
          <w:szCs w:val="23"/>
          <w:lang w:val="ro-RO"/>
        </w:rPr>
      </w:pPr>
      <w:r w:rsidRPr="0048040D">
        <w:rPr>
          <w:b/>
          <w:sz w:val="23"/>
          <w:szCs w:val="23"/>
          <w:lang w:val="ro-RO"/>
        </w:rPr>
        <w:t>ART. 2.</w:t>
      </w:r>
      <w:r w:rsidRPr="0048040D">
        <w:rPr>
          <w:sz w:val="23"/>
          <w:szCs w:val="23"/>
          <w:lang w:val="ro-RO"/>
        </w:rPr>
        <w:t xml:space="preserve"> - Se mandatează dl. viceprimar Toth-Birtan Csaba, reprezentantul municipiului Sfântu Gheorghe în Adunarea Generală a Asociaților „ECO SEPSI” să aprobe în cadrul ședinței adunării generale cele prevăzute la art. 1 al prezentei hotărâri.</w:t>
      </w:r>
    </w:p>
    <w:p w:rsidR="000C1927" w:rsidRPr="0048040D" w:rsidRDefault="00C23D5A" w:rsidP="00924798">
      <w:pPr>
        <w:suppressAutoHyphens w:val="0"/>
        <w:spacing w:after="160" w:line="259" w:lineRule="auto"/>
        <w:jc w:val="both"/>
        <w:rPr>
          <w:b/>
          <w:sz w:val="23"/>
          <w:szCs w:val="23"/>
          <w:lang w:val="ro-RO"/>
        </w:rPr>
      </w:pPr>
      <w:r w:rsidRPr="0048040D">
        <w:rPr>
          <w:b/>
          <w:sz w:val="23"/>
          <w:szCs w:val="23"/>
          <w:lang w:val="ro-RO"/>
        </w:rPr>
        <w:tab/>
      </w:r>
      <w:r w:rsidR="000C1927" w:rsidRPr="0048040D">
        <w:rPr>
          <w:b/>
          <w:sz w:val="23"/>
          <w:szCs w:val="23"/>
          <w:lang w:val="ro-RO"/>
        </w:rPr>
        <w:t>ART. 3.</w:t>
      </w:r>
      <w:r w:rsidR="000C1927" w:rsidRPr="0048040D">
        <w:rPr>
          <w:sz w:val="23"/>
          <w:szCs w:val="23"/>
          <w:lang w:val="ro-RO"/>
        </w:rPr>
        <w:t xml:space="preserve"> – Cu executarea prezentei hotărâri se încredințează dl. viceprimar Toth-Birtan Csaba, Direcția Economică și Finanțe Publice Municipale și Compartimentul </w:t>
      </w:r>
      <w:r w:rsidR="000C1927" w:rsidRPr="0048040D">
        <w:rPr>
          <w:sz w:val="23"/>
          <w:szCs w:val="23"/>
          <w:shd w:val="clear" w:color="auto" w:fill="FFFFFF"/>
          <w:lang w:val="ro-RO"/>
        </w:rPr>
        <w:t>pentru Monitorizare Societăți Comerciale din cadrul Primăriei municipiului Sfântu Gheorghe.</w:t>
      </w:r>
    </w:p>
    <w:p w:rsidR="000C1927" w:rsidRPr="0048040D" w:rsidRDefault="000C1927" w:rsidP="000C1927">
      <w:pPr>
        <w:suppressAutoHyphens w:val="0"/>
        <w:rPr>
          <w:rFonts w:eastAsia="Calibri"/>
          <w:b/>
          <w:sz w:val="23"/>
          <w:szCs w:val="23"/>
          <w:lang w:val="ro-RO" w:eastAsia="en-US"/>
        </w:rPr>
      </w:pPr>
      <w:r w:rsidRPr="0048040D">
        <w:rPr>
          <w:rFonts w:eastAsia="Calibri"/>
          <w:b/>
          <w:sz w:val="23"/>
          <w:szCs w:val="23"/>
          <w:lang w:val="ro-RO" w:eastAsia="en-US"/>
        </w:rPr>
        <w:tab/>
        <w:t>Sfântu Gheorghe, l</w:t>
      </w:r>
      <w:r w:rsidR="00924798" w:rsidRPr="0048040D">
        <w:rPr>
          <w:rFonts w:eastAsia="Calibri"/>
          <w:b/>
          <w:sz w:val="23"/>
          <w:szCs w:val="23"/>
          <w:lang w:val="ro-RO" w:eastAsia="en-US"/>
        </w:rPr>
        <w:t>a ____________ 2023</w:t>
      </w:r>
    </w:p>
    <w:p w:rsidR="000C1927" w:rsidRPr="0048040D" w:rsidRDefault="000C1927" w:rsidP="000C1927">
      <w:pPr>
        <w:suppressAutoHyphens w:val="0"/>
        <w:rPr>
          <w:rFonts w:eastAsia="Calibri"/>
          <w:b/>
          <w:sz w:val="23"/>
          <w:szCs w:val="23"/>
          <w:lang w:val="ro-RO" w:eastAsia="en-US"/>
        </w:rPr>
      </w:pPr>
    </w:p>
    <w:p w:rsidR="000C1927" w:rsidRPr="0048040D" w:rsidRDefault="000C1927" w:rsidP="000C1927">
      <w:pPr>
        <w:suppressAutoHyphens w:val="0"/>
        <w:rPr>
          <w:rFonts w:eastAsia="Calibri"/>
          <w:b/>
          <w:sz w:val="23"/>
          <w:szCs w:val="23"/>
          <w:lang w:val="ro-RO" w:eastAsia="en-US"/>
        </w:rPr>
      </w:pPr>
      <w:r w:rsidRPr="0048040D">
        <w:rPr>
          <w:rFonts w:eastAsia="Calibri"/>
          <w:b/>
          <w:sz w:val="23"/>
          <w:szCs w:val="23"/>
          <w:lang w:val="ro-RO" w:eastAsia="en-US"/>
        </w:rPr>
        <w:tab/>
        <w:t xml:space="preserve">PREŞEDINTE DE ȘEDINȚĂ                                     </w:t>
      </w:r>
    </w:p>
    <w:p w:rsidR="000C1927" w:rsidRPr="0048040D" w:rsidRDefault="000C1927" w:rsidP="000C1927">
      <w:pPr>
        <w:suppressAutoHyphens w:val="0"/>
        <w:rPr>
          <w:rFonts w:eastAsia="Calibri"/>
          <w:b/>
          <w:sz w:val="23"/>
          <w:szCs w:val="23"/>
          <w:lang w:val="ro-RO" w:eastAsia="en-US"/>
        </w:rPr>
      </w:pPr>
    </w:p>
    <w:p w:rsidR="000C1927" w:rsidRPr="0048040D" w:rsidRDefault="000C1927" w:rsidP="00DA5BF0">
      <w:pPr>
        <w:suppressAutoHyphens w:val="0"/>
        <w:rPr>
          <w:rFonts w:eastAsia="Calibri"/>
          <w:b/>
          <w:sz w:val="23"/>
          <w:szCs w:val="23"/>
          <w:lang w:val="ro-RO" w:eastAsia="en-US"/>
        </w:rPr>
      </w:pPr>
      <w:r w:rsidRPr="0048040D">
        <w:rPr>
          <w:rFonts w:eastAsia="Calibri"/>
          <w:b/>
          <w:sz w:val="23"/>
          <w:szCs w:val="23"/>
          <w:lang w:val="ro-RO" w:eastAsia="en-US"/>
        </w:rPr>
        <w:t xml:space="preserve">                                    </w:t>
      </w:r>
      <w:r w:rsidRPr="0048040D">
        <w:rPr>
          <w:rFonts w:eastAsia="Calibri"/>
          <w:b/>
          <w:sz w:val="23"/>
          <w:szCs w:val="23"/>
          <w:lang w:val="ro-RO" w:eastAsia="en-US"/>
        </w:rPr>
        <w:tab/>
      </w:r>
      <w:r w:rsidRPr="0048040D">
        <w:rPr>
          <w:rFonts w:eastAsia="Calibri"/>
          <w:b/>
          <w:sz w:val="23"/>
          <w:szCs w:val="23"/>
          <w:lang w:val="ro-RO" w:eastAsia="en-US"/>
        </w:rPr>
        <w:tab/>
      </w:r>
      <w:r w:rsidR="00285B2A" w:rsidRPr="0048040D">
        <w:rPr>
          <w:rFonts w:eastAsia="Calibri"/>
          <w:b/>
          <w:sz w:val="23"/>
          <w:szCs w:val="23"/>
          <w:lang w:val="ro-RO" w:eastAsia="en-US"/>
        </w:rPr>
        <w:tab/>
      </w:r>
      <w:bookmarkStart w:id="0" w:name="_GoBack"/>
      <w:bookmarkEnd w:id="0"/>
      <w:r w:rsidRPr="0048040D">
        <w:rPr>
          <w:rFonts w:eastAsia="Calibri"/>
          <w:b/>
          <w:sz w:val="23"/>
          <w:szCs w:val="23"/>
          <w:lang w:val="ro-RO" w:eastAsia="en-US"/>
        </w:rPr>
        <w:t xml:space="preserve"> </w:t>
      </w:r>
    </w:p>
    <w:p w:rsidR="00E65F19" w:rsidRPr="0048040D" w:rsidRDefault="000C1927" w:rsidP="005D4E3A">
      <w:pPr>
        <w:jc w:val="both"/>
        <w:rPr>
          <w:b/>
          <w:lang w:val="ro-RO"/>
        </w:rPr>
      </w:pPr>
      <w:r w:rsidRPr="0048040D">
        <w:rPr>
          <w:b/>
          <w:sz w:val="23"/>
          <w:szCs w:val="23"/>
          <w:lang w:val="ro-RO"/>
        </w:rPr>
        <w:br w:type="page"/>
      </w:r>
      <w:r w:rsidR="0033078F" w:rsidRPr="0048040D">
        <w:rPr>
          <w:b/>
          <w:lang w:val="ro-RO"/>
        </w:rPr>
        <w:lastRenderedPageBreak/>
        <w:t>Nr. 12521</w:t>
      </w:r>
      <w:r w:rsidR="00BD5BB1" w:rsidRPr="0048040D">
        <w:rPr>
          <w:b/>
          <w:lang w:val="ro-RO"/>
        </w:rPr>
        <w:t>/02</w:t>
      </w:r>
      <w:r w:rsidR="004202EA" w:rsidRPr="0048040D">
        <w:rPr>
          <w:b/>
          <w:lang w:val="ro-RO"/>
        </w:rPr>
        <w:t>.03</w:t>
      </w:r>
      <w:r w:rsidR="005D4E3A" w:rsidRPr="0048040D">
        <w:rPr>
          <w:b/>
          <w:lang w:val="ro-RO"/>
        </w:rPr>
        <w:t xml:space="preserve">.2023 </w:t>
      </w:r>
    </w:p>
    <w:p w:rsidR="00876542" w:rsidRPr="0048040D" w:rsidRDefault="00876542" w:rsidP="005D4E3A">
      <w:pPr>
        <w:jc w:val="both"/>
        <w:rPr>
          <w:b/>
          <w:lang w:val="ro-RO"/>
        </w:rPr>
      </w:pPr>
    </w:p>
    <w:p w:rsidR="00876542" w:rsidRPr="0048040D" w:rsidRDefault="00876542" w:rsidP="00876542">
      <w:pPr>
        <w:jc w:val="center"/>
        <w:rPr>
          <w:b/>
          <w:lang w:val="ro-RO"/>
        </w:rPr>
      </w:pPr>
      <w:r w:rsidRPr="0048040D">
        <w:rPr>
          <w:b/>
          <w:lang w:val="ro-RO"/>
        </w:rPr>
        <w:t>RAPORT DE SPECIALITATE</w:t>
      </w:r>
    </w:p>
    <w:p w:rsidR="000C1927" w:rsidRPr="0048040D" w:rsidRDefault="000C1927" w:rsidP="000C1927">
      <w:pPr>
        <w:jc w:val="center"/>
        <w:rPr>
          <w:b/>
          <w:lang w:val="ro-RO"/>
        </w:rPr>
      </w:pPr>
      <w:r w:rsidRPr="0048040D">
        <w:rPr>
          <w:b/>
          <w:lang w:val="ro-RO"/>
        </w:rPr>
        <w:t>privind aprobarea modificării şi completării Contractului de delegare nr. 4/2009 a gestiunii serviciilor publice de salubrizare a localităților membre ale Asociației de Dezvoltare Intercomunitară „ECO SEPSI”, încheiat cu TEGA SA, Sfântu Gheorghe</w:t>
      </w:r>
    </w:p>
    <w:p w:rsidR="000C1927" w:rsidRPr="0048040D" w:rsidRDefault="000C1927" w:rsidP="000C1927">
      <w:pPr>
        <w:suppressAutoHyphens w:val="0"/>
        <w:jc w:val="both"/>
        <w:rPr>
          <w:rFonts w:eastAsia="Calibri"/>
          <w:lang w:val="ro-RO" w:eastAsia="en-US"/>
        </w:rPr>
      </w:pPr>
    </w:p>
    <w:p w:rsidR="000C1927" w:rsidRPr="0048040D" w:rsidRDefault="000C1927" w:rsidP="000C1927">
      <w:pPr>
        <w:suppressAutoHyphens w:val="0"/>
        <w:ind w:firstLine="708"/>
        <w:jc w:val="both"/>
        <w:rPr>
          <w:rFonts w:eastAsia="Calibri"/>
          <w:lang w:val="ro-RO" w:eastAsia="en-US"/>
        </w:rPr>
      </w:pPr>
      <w:r w:rsidRPr="0048040D">
        <w:rPr>
          <w:rFonts w:eastAsia="Calibri"/>
          <w:lang w:val="ro-RO" w:eastAsia="en-US"/>
        </w:rPr>
        <w:t>Având în vedere prevederile Contractului de delegare a gestiunii serviciilor de salubrizare a localităților membre ale Asociației de Dezvoltare Intercomunitară „ECO SEPSI” nr. 4/2009, încheiat cu TEGA S.A, cu modificările şi completările ulterioare;</w:t>
      </w:r>
    </w:p>
    <w:p w:rsidR="007A2731" w:rsidRPr="0048040D" w:rsidRDefault="007B12B6" w:rsidP="007B12B6">
      <w:pPr>
        <w:jc w:val="both"/>
        <w:rPr>
          <w:color w:val="000000" w:themeColor="text1"/>
          <w:lang w:val="ro-RO"/>
        </w:rPr>
      </w:pPr>
      <w:r w:rsidRPr="0048040D">
        <w:rPr>
          <w:lang w:val="ro-RO"/>
        </w:rPr>
        <w:tab/>
        <w:t xml:space="preserve">Având </w:t>
      </w:r>
      <w:r w:rsidRPr="0048040D">
        <w:rPr>
          <w:rFonts w:eastAsia="Calibri"/>
          <w:lang w:val="ro-RO" w:eastAsia="en-US"/>
        </w:rPr>
        <w:t xml:space="preserve">în vedere </w:t>
      </w:r>
      <w:r w:rsidRPr="0048040D">
        <w:rPr>
          <w:lang w:val="ro-RO"/>
        </w:rPr>
        <w:t>evidența contabilă a municipiului Sfântu Gheorghe și Notele de recepție al bunurilor nr. 1038/09.01.2023 și nr. 1041/09.01.2023</w:t>
      </w:r>
      <w:r w:rsidR="00552612" w:rsidRPr="0048040D">
        <w:rPr>
          <w:lang w:val="ro-RO"/>
        </w:rPr>
        <w:t xml:space="preserve">, privind recepția bunurilor achiziționate </w:t>
      </w:r>
      <w:r w:rsidR="007A2731" w:rsidRPr="0048040D">
        <w:rPr>
          <w:color w:val="000000" w:themeColor="text1"/>
          <w:lang w:val="ro-RO"/>
        </w:rPr>
        <w:t>de c</w:t>
      </w:r>
      <w:r w:rsidR="00552612" w:rsidRPr="0048040D">
        <w:rPr>
          <w:color w:val="000000" w:themeColor="text1"/>
          <w:lang w:val="ro-RO"/>
        </w:rPr>
        <w:t xml:space="preserve">ătre Municipiul Sfântu Gheorghe, </w:t>
      </w:r>
      <w:r w:rsidR="007A2731" w:rsidRPr="0048040D">
        <w:rPr>
          <w:color w:val="000000" w:themeColor="text1"/>
          <w:lang w:val="ro-RO"/>
        </w:rPr>
        <w:t>bunuri de retur care trebuie date în administrare delegatului TEGA SA</w:t>
      </w:r>
      <w:r w:rsidR="00B00AAC" w:rsidRPr="0048040D">
        <w:rPr>
          <w:color w:val="000000" w:themeColor="text1"/>
          <w:lang w:val="ro-RO"/>
        </w:rPr>
        <w:t>.</w:t>
      </w:r>
    </w:p>
    <w:p w:rsidR="00455655" w:rsidRPr="0048040D" w:rsidRDefault="00455655" w:rsidP="007B12B6">
      <w:pPr>
        <w:jc w:val="both"/>
        <w:rPr>
          <w:rFonts w:eastAsia="Calibri"/>
          <w:lang w:val="ro-RO" w:eastAsia="en-US"/>
        </w:rPr>
      </w:pPr>
      <w:r w:rsidRPr="0048040D">
        <w:rPr>
          <w:lang w:val="ro-RO" w:eastAsia="en-US"/>
        </w:rPr>
        <w:t xml:space="preserve">Lista bunurilor, </w:t>
      </w:r>
      <w:r w:rsidRPr="0048040D">
        <w:rPr>
          <w:lang w:val="ro-RO"/>
        </w:rPr>
        <w:t>anexa nr. 3 la Contractul de delegare se modifică și se completează cu următoarele mijloace fixe:</w:t>
      </w:r>
    </w:p>
    <w:tbl>
      <w:tblPr>
        <w:tblW w:w="10236" w:type="dxa"/>
        <w:jc w:val="center"/>
        <w:tblLook w:val="04A0" w:firstRow="1" w:lastRow="0" w:firstColumn="1" w:lastColumn="0" w:noHBand="0" w:noVBand="1"/>
      </w:tblPr>
      <w:tblGrid>
        <w:gridCol w:w="640"/>
        <w:gridCol w:w="5309"/>
        <w:gridCol w:w="1083"/>
        <w:gridCol w:w="992"/>
        <w:gridCol w:w="783"/>
        <w:gridCol w:w="1520"/>
      </w:tblGrid>
      <w:tr w:rsidR="009B6905" w:rsidRPr="0048040D" w:rsidTr="00E40FDB">
        <w:trPr>
          <w:trHeight w:val="585"/>
          <w:jc w:val="center"/>
        </w:trPr>
        <w:tc>
          <w:tcPr>
            <w:tcW w:w="640"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9B6905" w:rsidRPr="0048040D" w:rsidRDefault="009B6905" w:rsidP="00E40FDB">
            <w:pPr>
              <w:suppressAutoHyphens w:val="0"/>
              <w:jc w:val="center"/>
              <w:rPr>
                <w:b/>
                <w:bCs/>
                <w:lang w:val="ro-RO" w:eastAsia="ro-RO"/>
              </w:rPr>
            </w:pPr>
            <w:r w:rsidRPr="0048040D">
              <w:rPr>
                <w:b/>
                <w:bCs/>
                <w:lang w:val="ro-RO" w:eastAsia="ro-RO"/>
              </w:rPr>
              <w:t>Nr. crt.</w:t>
            </w:r>
          </w:p>
        </w:tc>
        <w:tc>
          <w:tcPr>
            <w:tcW w:w="5309"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Denumire bunuri</w:t>
            </w:r>
          </w:p>
        </w:tc>
        <w:tc>
          <w:tcPr>
            <w:tcW w:w="992"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Nr. inventar</w:t>
            </w:r>
          </w:p>
        </w:tc>
        <w:tc>
          <w:tcPr>
            <w:tcW w:w="992"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U.m.</w:t>
            </w:r>
          </w:p>
        </w:tc>
        <w:tc>
          <w:tcPr>
            <w:tcW w:w="783"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Cant.</w:t>
            </w:r>
          </w:p>
        </w:tc>
        <w:tc>
          <w:tcPr>
            <w:tcW w:w="1520"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Valoare (lei)</w:t>
            </w:r>
          </w:p>
        </w:tc>
      </w:tr>
      <w:tr w:rsidR="009B6905" w:rsidRPr="0048040D" w:rsidTr="00E40FDB">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w:t>
            </w:r>
          </w:p>
        </w:tc>
        <w:tc>
          <w:tcPr>
            <w:tcW w:w="5309" w:type="dxa"/>
            <w:tcBorders>
              <w:top w:val="single" w:sz="4" w:space="0" w:color="auto"/>
              <w:left w:val="nil"/>
              <w:bottom w:val="nil"/>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AUTOSPECIALA MULTIF.STROPIT SPALAT DEZAPEZIT</w:t>
            </w:r>
          </w:p>
        </w:tc>
        <w:tc>
          <w:tcPr>
            <w:tcW w:w="992"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739323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725.305,00</w:t>
            </w:r>
          </w:p>
        </w:tc>
      </w:tr>
      <w:tr w:rsidR="009B6905" w:rsidRPr="0048040D" w:rsidTr="00E40FDB">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2</w:t>
            </w:r>
          </w:p>
        </w:tc>
        <w:tc>
          <w:tcPr>
            <w:tcW w:w="5309" w:type="dxa"/>
            <w:tcBorders>
              <w:top w:val="single" w:sz="4" w:space="0" w:color="auto"/>
              <w:left w:val="nil"/>
              <w:bottom w:val="nil"/>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PLUG FRONTAL IN V INDEPARTAREA ZAPADA</w:t>
            </w:r>
          </w:p>
        </w:tc>
        <w:tc>
          <w:tcPr>
            <w:tcW w:w="992"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739324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40.846,75</w:t>
            </w:r>
          </w:p>
        </w:tc>
      </w:tr>
      <w:tr w:rsidR="009B6905" w:rsidRPr="0048040D" w:rsidTr="00E40FDB">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3</w:t>
            </w:r>
          </w:p>
        </w:tc>
        <w:tc>
          <w:tcPr>
            <w:tcW w:w="5309" w:type="dxa"/>
            <w:tcBorders>
              <w:top w:val="single" w:sz="4" w:space="0" w:color="auto"/>
              <w:left w:val="nil"/>
              <w:bottom w:val="nil"/>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SARARITA IMPRASTIERE MAT ANTIDERAPANT SOLID</w:t>
            </w:r>
          </w:p>
        </w:tc>
        <w:tc>
          <w:tcPr>
            <w:tcW w:w="992"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739325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99.960,00</w:t>
            </w:r>
          </w:p>
        </w:tc>
      </w:tr>
      <w:tr w:rsidR="009B6905" w:rsidRPr="0048040D" w:rsidTr="00E40FDB">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4</w:t>
            </w:r>
          </w:p>
        </w:tc>
        <w:tc>
          <w:tcPr>
            <w:tcW w:w="5309" w:type="dxa"/>
            <w:tcBorders>
              <w:top w:val="single" w:sz="4" w:space="0" w:color="auto"/>
              <w:left w:val="nil"/>
              <w:bottom w:val="nil"/>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INSTALATIE STROPIT SI SPALAT CU REZERVOR DE 2000 L</w:t>
            </w:r>
          </w:p>
        </w:tc>
        <w:tc>
          <w:tcPr>
            <w:tcW w:w="992"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739326</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99.454,25</w:t>
            </w:r>
          </w:p>
        </w:tc>
      </w:tr>
      <w:tr w:rsidR="009B6905" w:rsidRPr="0048040D" w:rsidTr="00E40FDB">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5</w:t>
            </w:r>
          </w:p>
        </w:tc>
        <w:tc>
          <w:tcPr>
            <w:tcW w:w="5309" w:type="dxa"/>
            <w:tcBorders>
              <w:top w:val="single" w:sz="4" w:space="0" w:color="auto"/>
              <w:left w:val="nil"/>
              <w:bottom w:val="nil"/>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AUTOBASCULANTA MULTIFUNCTIONALA 6x4 MAN TGS</w:t>
            </w:r>
          </w:p>
        </w:tc>
        <w:tc>
          <w:tcPr>
            <w:tcW w:w="992"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739361</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866.082,00</w:t>
            </w:r>
          </w:p>
        </w:tc>
      </w:tr>
      <w:tr w:rsidR="009B6905" w:rsidRPr="0048040D" w:rsidTr="00E40FDB">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6</w:t>
            </w:r>
          </w:p>
        </w:tc>
        <w:tc>
          <w:tcPr>
            <w:tcW w:w="5309" w:type="dxa"/>
            <w:tcBorders>
              <w:top w:val="single" w:sz="4" w:space="0" w:color="auto"/>
              <w:left w:val="nil"/>
              <w:bottom w:val="nil"/>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LAMA ZAPADA METALICA SNOW SERVICE B351330</w:t>
            </w:r>
          </w:p>
        </w:tc>
        <w:tc>
          <w:tcPr>
            <w:tcW w:w="992"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739362</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75.089,00</w:t>
            </w:r>
          </w:p>
        </w:tc>
      </w:tr>
      <w:tr w:rsidR="009B6905" w:rsidRPr="0048040D" w:rsidTr="00E40FDB">
        <w:trPr>
          <w:trHeight w:val="493"/>
          <w:jc w:val="center"/>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7</w:t>
            </w:r>
          </w:p>
        </w:tc>
        <w:tc>
          <w:tcPr>
            <w:tcW w:w="5309" w:type="dxa"/>
            <w:tcBorders>
              <w:top w:val="single" w:sz="4" w:space="0" w:color="auto"/>
              <w:left w:val="nil"/>
              <w:bottom w:val="single" w:sz="4" w:space="0" w:color="auto"/>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IMPRASTIETOR MATERIAL ANTIDERAPANT</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739363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single" w:sz="4" w:space="0" w:color="auto"/>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157.437,00</w:t>
            </w:r>
          </w:p>
        </w:tc>
      </w:tr>
      <w:tr w:rsidR="009B6905" w:rsidRPr="0048040D" w:rsidTr="00E40FDB">
        <w:trPr>
          <w:trHeight w:val="493"/>
          <w:jc w:val="center"/>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8</w:t>
            </w:r>
          </w:p>
        </w:tc>
        <w:tc>
          <w:tcPr>
            <w:tcW w:w="5309" w:type="dxa"/>
            <w:tcBorders>
              <w:top w:val="single" w:sz="4" w:space="0" w:color="auto"/>
              <w:left w:val="nil"/>
              <w:bottom w:val="single" w:sz="4" w:space="0" w:color="auto"/>
              <w:right w:val="single" w:sz="4" w:space="0" w:color="auto"/>
            </w:tcBorders>
            <w:shd w:val="clear" w:color="000000" w:fill="FFFFFF"/>
            <w:vAlign w:val="center"/>
          </w:tcPr>
          <w:p w:rsidR="009B6905" w:rsidRPr="0048040D" w:rsidRDefault="009B6905" w:rsidP="00E40FDB">
            <w:pPr>
              <w:suppressAutoHyphens w:val="0"/>
              <w:jc w:val="center"/>
              <w:rPr>
                <w:lang w:val="ro-RO" w:eastAsia="ro-RO"/>
              </w:rPr>
            </w:pPr>
            <w:r w:rsidRPr="0048040D">
              <w:rPr>
                <w:lang w:val="ro-RO" w:eastAsia="ro-RO"/>
              </w:rPr>
              <w:t>ISNT. SPALAT STROPIT CAROSABIL GRD HJIP 8500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739364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hideMark/>
          </w:tcPr>
          <w:p w:rsidR="009B6905" w:rsidRPr="0048040D" w:rsidRDefault="009B6905" w:rsidP="00E40FDB">
            <w:pPr>
              <w:suppressAutoHyphens w:val="0"/>
              <w:jc w:val="center"/>
              <w:rPr>
                <w:lang w:val="ro-RO" w:eastAsia="ro-RO"/>
              </w:rPr>
            </w:pPr>
            <w:r w:rsidRPr="0048040D">
              <w:rPr>
                <w:lang w:val="ro-RO" w:eastAsia="ro-RO"/>
              </w:rPr>
              <w:t>1,00</w:t>
            </w:r>
          </w:p>
        </w:tc>
        <w:tc>
          <w:tcPr>
            <w:tcW w:w="1520" w:type="dxa"/>
            <w:tcBorders>
              <w:top w:val="single" w:sz="4" w:space="0" w:color="auto"/>
              <w:left w:val="nil"/>
              <w:bottom w:val="single" w:sz="4" w:space="0" w:color="auto"/>
              <w:right w:val="single" w:sz="4" w:space="0" w:color="auto"/>
            </w:tcBorders>
            <w:shd w:val="clear" w:color="000000" w:fill="FFFFFF"/>
            <w:noWrap/>
            <w:vAlign w:val="center"/>
          </w:tcPr>
          <w:p w:rsidR="009B6905" w:rsidRPr="0048040D" w:rsidRDefault="009B6905" w:rsidP="00E40FDB">
            <w:pPr>
              <w:suppressAutoHyphens w:val="0"/>
              <w:jc w:val="center"/>
              <w:rPr>
                <w:lang w:val="ro-RO" w:eastAsia="ro-RO"/>
              </w:rPr>
            </w:pPr>
            <w:r w:rsidRPr="0048040D">
              <w:rPr>
                <w:lang w:val="ro-RO" w:eastAsia="ro-RO"/>
              </w:rPr>
              <w:t>134.351,00</w:t>
            </w:r>
          </w:p>
        </w:tc>
      </w:tr>
      <w:tr w:rsidR="009B6905" w:rsidRPr="0048040D" w:rsidTr="009B6905">
        <w:trPr>
          <w:trHeight w:val="439"/>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6905" w:rsidRPr="0048040D" w:rsidRDefault="009B6905" w:rsidP="00E40FDB">
            <w:pPr>
              <w:suppressAutoHyphens w:val="0"/>
              <w:jc w:val="center"/>
              <w:rPr>
                <w:lang w:val="ro-RO" w:eastAsia="ro-RO"/>
              </w:rPr>
            </w:pPr>
            <w:r w:rsidRPr="0048040D">
              <w:rPr>
                <w:lang w:val="ro-RO" w:eastAsia="ro-RO"/>
              </w:rPr>
              <w:t> </w:t>
            </w:r>
          </w:p>
        </w:tc>
        <w:tc>
          <w:tcPr>
            <w:tcW w:w="5309" w:type="dxa"/>
            <w:tcBorders>
              <w:top w:val="single" w:sz="4" w:space="0" w:color="auto"/>
              <w:left w:val="nil"/>
              <w:bottom w:val="single" w:sz="4" w:space="0" w:color="auto"/>
              <w:right w:val="single" w:sz="4" w:space="0" w:color="auto"/>
            </w:tcBorders>
            <w:shd w:val="clear" w:color="auto" w:fill="auto"/>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TOTAL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 </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 </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9B6905" w:rsidRPr="0048040D" w:rsidRDefault="009B6905" w:rsidP="00E40FDB">
            <w:pPr>
              <w:suppressAutoHyphens w:val="0"/>
              <w:jc w:val="center"/>
              <w:rPr>
                <w:b/>
                <w:bCs/>
                <w:lang w:val="ro-RO" w:eastAsia="ro-RO"/>
              </w:rPr>
            </w:pPr>
            <w:r w:rsidRPr="0048040D">
              <w:rPr>
                <w:b/>
                <w:bCs/>
                <w:lang w:val="ro-RO" w:eastAsia="ro-RO"/>
              </w:rPr>
              <w:t>2.198.525,00</w:t>
            </w:r>
          </w:p>
        </w:tc>
      </w:tr>
    </w:tbl>
    <w:p w:rsidR="00876542" w:rsidRPr="0048040D" w:rsidRDefault="00876542" w:rsidP="007B12B6">
      <w:pPr>
        <w:jc w:val="both"/>
        <w:rPr>
          <w:rFonts w:eastAsia="Calibri"/>
          <w:lang w:val="ro-RO" w:eastAsia="en-US"/>
        </w:rPr>
      </w:pPr>
    </w:p>
    <w:p w:rsidR="003A36A0" w:rsidRPr="0048040D" w:rsidRDefault="00556D61" w:rsidP="003A36A0">
      <w:pPr>
        <w:jc w:val="both"/>
        <w:rPr>
          <w:rFonts w:eastAsia="Calibri"/>
          <w:lang w:val="ro-RO" w:eastAsia="en-US"/>
        </w:rPr>
      </w:pPr>
      <w:r w:rsidRPr="0048040D">
        <w:rPr>
          <w:lang w:val="ro-RO"/>
        </w:rPr>
        <w:tab/>
        <w:t xml:space="preserve">Având </w:t>
      </w:r>
      <w:r w:rsidRPr="0048040D">
        <w:rPr>
          <w:rFonts w:eastAsia="Calibri"/>
          <w:lang w:val="ro-RO" w:eastAsia="en-US"/>
        </w:rPr>
        <w:t>în vedere Adresa nr. 18491/14.12.2022</w:t>
      </w:r>
      <w:r w:rsidR="00552612" w:rsidRPr="0048040D">
        <w:rPr>
          <w:rFonts w:eastAsia="Calibri"/>
          <w:lang w:val="ro-RO" w:eastAsia="en-US"/>
        </w:rPr>
        <w:t xml:space="preserve"> </w:t>
      </w:r>
      <w:r w:rsidRPr="0048040D">
        <w:rPr>
          <w:rFonts w:eastAsia="Calibri"/>
          <w:lang w:val="ro-RO" w:eastAsia="en-US"/>
        </w:rPr>
        <w:t xml:space="preserve">al Tega SA, </w:t>
      </w:r>
      <w:r w:rsidR="000C1927" w:rsidRPr="0048040D">
        <w:rPr>
          <w:rFonts w:eastAsia="Calibri"/>
          <w:lang w:val="ro-RO" w:eastAsia="en-US"/>
        </w:rPr>
        <w:t>prin ca</w:t>
      </w:r>
      <w:r w:rsidRPr="0048040D">
        <w:rPr>
          <w:rFonts w:eastAsia="Calibri"/>
          <w:lang w:val="ro-RO" w:eastAsia="en-US"/>
        </w:rPr>
        <w:t xml:space="preserve">re solicită </w:t>
      </w:r>
      <w:r w:rsidR="003A36A0" w:rsidRPr="0048040D">
        <w:rPr>
          <w:rFonts w:eastAsia="Calibri"/>
          <w:lang w:val="ro-RO" w:eastAsia="en-US"/>
        </w:rPr>
        <w:t>introducerea</w:t>
      </w:r>
      <w:r w:rsidRPr="0048040D">
        <w:rPr>
          <w:rFonts w:eastAsia="Calibri"/>
          <w:lang w:val="ro-RO" w:eastAsia="en-US"/>
        </w:rPr>
        <w:t xml:space="preserve"> </w:t>
      </w:r>
      <w:r w:rsidR="003A36A0" w:rsidRPr="0048040D">
        <w:rPr>
          <w:rFonts w:eastAsia="Calibri"/>
          <w:lang w:val="ro-RO" w:eastAsia="en-US"/>
        </w:rPr>
        <w:t>unui nou tarif</w:t>
      </w:r>
      <w:r w:rsidRPr="0048040D">
        <w:rPr>
          <w:rFonts w:eastAsia="Calibri"/>
          <w:lang w:val="ro-RO" w:eastAsia="en-US"/>
        </w:rPr>
        <w:t xml:space="preserve"> de transport deșeuri menajere pentru persoanel</w:t>
      </w:r>
      <w:r w:rsidR="003A36A0" w:rsidRPr="0048040D">
        <w:rPr>
          <w:rFonts w:eastAsia="Calibri"/>
          <w:lang w:val="ro-RO" w:eastAsia="en-US"/>
        </w:rPr>
        <w:t>e</w:t>
      </w:r>
      <w:r w:rsidRPr="0048040D">
        <w:rPr>
          <w:rFonts w:eastAsia="Calibri"/>
          <w:lang w:val="ro-RO" w:eastAsia="en-US"/>
        </w:rPr>
        <w:t xml:space="preserve"> fizice în localitățile Chilieni și Coșeni, </w:t>
      </w:r>
      <w:r w:rsidR="003A36A0" w:rsidRPr="0048040D">
        <w:rPr>
          <w:rFonts w:eastAsia="Calibri"/>
          <w:lang w:val="ro-RO" w:eastAsia="en-US"/>
        </w:rPr>
        <w:t xml:space="preserve">având valoarea de </w:t>
      </w:r>
      <w:r w:rsidRPr="0048040D">
        <w:rPr>
          <w:rFonts w:eastAsia="Calibri"/>
          <w:lang w:val="ro-RO" w:eastAsia="en-US"/>
        </w:rPr>
        <w:t>15 lei/pers./lun</w:t>
      </w:r>
      <w:r w:rsidR="00C22462" w:rsidRPr="0048040D">
        <w:rPr>
          <w:rFonts w:eastAsia="Calibri"/>
          <w:lang w:val="ro-RO" w:eastAsia="en-US"/>
        </w:rPr>
        <w:t>ă</w:t>
      </w:r>
      <w:r w:rsidR="0048040D">
        <w:rPr>
          <w:rFonts w:eastAsia="Calibri"/>
          <w:lang w:val="ro-RO" w:eastAsia="en-US"/>
        </w:rPr>
        <w:t>, care modifică preved</w:t>
      </w:r>
      <w:r w:rsidR="003A36A0" w:rsidRPr="0048040D">
        <w:rPr>
          <w:rFonts w:eastAsia="Calibri"/>
          <w:lang w:val="ro-RO" w:eastAsia="en-US"/>
        </w:rPr>
        <w:t>erile contractului de delegare nr. 4/2009 cu anexele aferente</w:t>
      </w:r>
      <w:r w:rsidR="003A36A0" w:rsidRPr="0048040D">
        <w:rPr>
          <w:lang w:val="ro-RO"/>
        </w:rPr>
        <w:t>;</w:t>
      </w:r>
    </w:p>
    <w:p w:rsidR="000C1927" w:rsidRPr="0048040D" w:rsidRDefault="003A36A0" w:rsidP="000C1927">
      <w:pPr>
        <w:jc w:val="both"/>
        <w:rPr>
          <w:rFonts w:eastAsia="Calibri"/>
          <w:color w:val="FF0000"/>
          <w:lang w:val="ro-RO" w:eastAsia="en-US"/>
        </w:rPr>
      </w:pPr>
      <w:r w:rsidRPr="0048040D">
        <w:rPr>
          <w:rFonts w:eastAsia="Calibri"/>
          <w:color w:val="FF0000"/>
          <w:lang w:val="ro-RO" w:eastAsia="en-US"/>
        </w:rPr>
        <w:tab/>
      </w:r>
      <w:r w:rsidRPr="0048040D">
        <w:rPr>
          <w:rFonts w:eastAsia="Calibri"/>
          <w:lang w:val="ro-RO" w:eastAsia="en-US"/>
        </w:rPr>
        <w:t>Intr</w:t>
      </w:r>
      <w:r w:rsidR="0048040D">
        <w:rPr>
          <w:rFonts w:eastAsia="Calibri"/>
          <w:lang w:val="ro-RO" w:eastAsia="en-US"/>
        </w:rPr>
        <w:t>oducerea tarifului este necesar</w:t>
      </w:r>
      <w:r w:rsidRPr="0048040D">
        <w:rPr>
          <w:rFonts w:eastAsia="Calibri"/>
          <w:lang w:val="ro-RO" w:eastAsia="en-US"/>
        </w:rPr>
        <w:t xml:space="preserve"> pentru clarificarea tarifelor aplicate la nivel</w:t>
      </w:r>
      <w:r w:rsidR="009334E5" w:rsidRPr="0048040D">
        <w:rPr>
          <w:rFonts w:eastAsia="Calibri"/>
          <w:lang w:val="ro-RO" w:eastAsia="en-US"/>
        </w:rPr>
        <w:t>ul Municipiului Sfântu Gheorghe. Satelor</w:t>
      </w:r>
      <w:r w:rsidRPr="0048040D">
        <w:rPr>
          <w:rFonts w:eastAsia="Calibri"/>
          <w:lang w:val="ro-RO" w:eastAsia="en-US"/>
        </w:rPr>
        <w:t xml:space="preserve"> Chilieni și Coșeni, aparținând de administrarea municipiului Sfântu Gheorghe, </w:t>
      </w:r>
      <w:r w:rsidR="009334E5" w:rsidRPr="0048040D">
        <w:rPr>
          <w:rFonts w:eastAsia="Calibri"/>
          <w:lang w:val="ro-RO" w:eastAsia="en-US"/>
        </w:rPr>
        <w:t xml:space="preserve">le-sunt aplicabile aceleași </w:t>
      </w:r>
      <w:r w:rsidR="0048040D">
        <w:rPr>
          <w:rFonts w:eastAsia="Calibri"/>
          <w:lang w:val="ro-RO" w:eastAsia="en-US"/>
        </w:rPr>
        <w:t>tarife</w:t>
      </w:r>
      <w:r w:rsidR="009334E5" w:rsidRPr="0048040D">
        <w:rPr>
          <w:rFonts w:eastAsia="Calibri"/>
          <w:lang w:val="ro-RO" w:eastAsia="en-US"/>
        </w:rPr>
        <w:t xml:space="preserve"> ca și în cazul persoanelor fizice</w:t>
      </w:r>
      <w:r w:rsidRPr="0048040D">
        <w:rPr>
          <w:rFonts w:eastAsia="Calibri"/>
          <w:lang w:val="ro-RO" w:eastAsia="en-US"/>
        </w:rPr>
        <w:t xml:space="preserve"> </w:t>
      </w:r>
      <w:r w:rsidR="009334E5" w:rsidRPr="0048040D">
        <w:rPr>
          <w:rFonts w:eastAsia="Calibri"/>
          <w:lang w:val="ro-RO" w:eastAsia="en-US"/>
        </w:rPr>
        <w:t>în municipiul Sfântu Gheorghe.</w:t>
      </w:r>
    </w:p>
    <w:p w:rsidR="00876542" w:rsidRPr="0048040D" w:rsidRDefault="000C1927" w:rsidP="003A36A0">
      <w:pPr>
        <w:suppressAutoHyphens w:val="0"/>
        <w:jc w:val="both"/>
        <w:rPr>
          <w:lang w:val="ro-RO"/>
        </w:rPr>
      </w:pPr>
      <w:r w:rsidRPr="0048040D">
        <w:rPr>
          <w:rFonts w:eastAsia="Calibri"/>
          <w:color w:val="FF0000"/>
          <w:lang w:val="ro-RO" w:eastAsia="en-US"/>
        </w:rPr>
        <w:tab/>
      </w:r>
    </w:p>
    <w:p w:rsidR="00AA10E1" w:rsidRPr="0048040D" w:rsidRDefault="00876542" w:rsidP="00552612">
      <w:pPr>
        <w:suppressAutoHyphens w:val="0"/>
        <w:jc w:val="both"/>
        <w:rPr>
          <w:lang w:val="ro-RO"/>
        </w:rPr>
      </w:pPr>
      <w:r w:rsidRPr="0048040D">
        <w:rPr>
          <w:lang w:val="ro-RO"/>
        </w:rPr>
        <w:tab/>
      </w:r>
      <w:r w:rsidR="00552612" w:rsidRPr="0048040D">
        <w:rPr>
          <w:lang w:val="ro-RO"/>
        </w:rPr>
        <w:t xml:space="preserve">Având </w:t>
      </w:r>
      <w:r w:rsidR="00552612" w:rsidRPr="0048040D">
        <w:rPr>
          <w:rFonts w:eastAsia="Calibri"/>
          <w:lang w:val="ro-RO" w:eastAsia="en-US"/>
        </w:rPr>
        <w:t>în vedere Adresa nr. 1357/19.01.2023 al Tega SA, înregistrată la Primăria municipiului Sfântu Gheorghe sub nr. 3882/20.01.2023</w:t>
      </w:r>
      <w:r w:rsidR="00552612" w:rsidRPr="0048040D">
        <w:rPr>
          <w:lang w:val="ro-RO"/>
        </w:rPr>
        <w:t xml:space="preserve"> </w:t>
      </w:r>
      <w:r w:rsidR="0018703A" w:rsidRPr="0048040D">
        <w:rPr>
          <w:lang w:val="ro-RO"/>
        </w:rPr>
        <w:t>prin care solicită</w:t>
      </w:r>
      <w:r w:rsidR="00552612" w:rsidRPr="0048040D">
        <w:rPr>
          <w:lang w:val="ro-RO"/>
        </w:rPr>
        <w:t xml:space="preserve"> </w:t>
      </w:r>
      <w:r w:rsidR="00E6343F" w:rsidRPr="0048040D">
        <w:rPr>
          <w:lang w:val="ro-RO"/>
        </w:rPr>
        <w:t>modificarea</w:t>
      </w:r>
      <w:r w:rsidR="00552612" w:rsidRPr="0048040D">
        <w:rPr>
          <w:lang w:val="ro-RO"/>
        </w:rPr>
        <w:t xml:space="preserve"> </w:t>
      </w:r>
      <w:r w:rsidR="00AA10E1" w:rsidRPr="0048040D">
        <w:rPr>
          <w:lang w:val="ro-RO"/>
        </w:rPr>
        <w:t>anexe</w:t>
      </w:r>
      <w:r w:rsidR="00E6343F" w:rsidRPr="0048040D">
        <w:rPr>
          <w:lang w:val="ro-RO"/>
        </w:rPr>
        <w:t>lor Caietului de sarcini, după cum urmează:</w:t>
      </w:r>
      <w:r w:rsidR="00AA10E1" w:rsidRPr="0048040D">
        <w:rPr>
          <w:lang w:val="ro-RO"/>
        </w:rPr>
        <w:t>:</w:t>
      </w:r>
    </w:p>
    <w:p w:rsidR="001F6734" w:rsidRPr="0048040D" w:rsidRDefault="00E6343F" w:rsidP="00021B23">
      <w:pPr>
        <w:pStyle w:val="ListParagraph"/>
        <w:numPr>
          <w:ilvl w:val="0"/>
          <w:numId w:val="5"/>
        </w:numPr>
        <w:ind w:left="0" w:firstLine="360"/>
        <w:jc w:val="both"/>
        <w:rPr>
          <w:rFonts w:ascii="Times New Roman" w:hAnsi="Times New Roman"/>
          <w:sz w:val="24"/>
          <w:szCs w:val="24"/>
        </w:rPr>
      </w:pPr>
      <w:r w:rsidRPr="0048040D">
        <w:rPr>
          <w:rFonts w:ascii="Times New Roman" w:hAnsi="Times New Roman"/>
          <w:sz w:val="24"/>
          <w:szCs w:val="24"/>
        </w:rPr>
        <w:t xml:space="preserve">La </w:t>
      </w:r>
      <w:r w:rsidR="001F6734" w:rsidRPr="0048040D">
        <w:rPr>
          <w:rFonts w:ascii="Times New Roman" w:hAnsi="Times New Roman"/>
          <w:sz w:val="24"/>
          <w:szCs w:val="24"/>
        </w:rPr>
        <w:t>Anexa n</w:t>
      </w:r>
      <w:r w:rsidR="002622FA" w:rsidRPr="0048040D">
        <w:rPr>
          <w:rFonts w:ascii="Times New Roman" w:hAnsi="Times New Roman"/>
          <w:sz w:val="24"/>
          <w:szCs w:val="24"/>
        </w:rPr>
        <w:t>r: 1/A - Curățat manual ză</w:t>
      </w:r>
      <w:r w:rsidR="001F6734" w:rsidRPr="0048040D">
        <w:rPr>
          <w:rFonts w:ascii="Times New Roman" w:hAnsi="Times New Roman"/>
          <w:sz w:val="24"/>
          <w:szCs w:val="24"/>
        </w:rPr>
        <w:t>padă</w:t>
      </w:r>
      <w:r w:rsidR="00FD38D9" w:rsidRPr="0048040D">
        <w:rPr>
          <w:rFonts w:ascii="Times New Roman" w:hAnsi="Times New Roman"/>
          <w:sz w:val="24"/>
          <w:szCs w:val="24"/>
        </w:rPr>
        <w:t xml:space="preserve"> </w:t>
      </w:r>
      <w:r w:rsidRPr="0048040D">
        <w:rPr>
          <w:rFonts w:ascii="Times New Roman" w:hAnsi="Times New Roman"/>
          <w:sz w:val="24"/>
          <w:szCs w:val="24"/>
        </w:rPr>
        <w:t>se int</w:t>
      </w:r>
      <w:r w:rsidR="004B0032"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3009B7" w:rsidRPr="0048040D" w:rsidTr="000C62B2">
        <w:tc>
          <w:tcPr>
            <w:tcW w:w="567" w:type="dxa"/>
          </w:tcPr>
          <w:p w:rsidR="003009B7" w:rsidRPr="0048040D" w:rsidRDefault="003009B7" w:rsidP="003009B7">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3009B7" w:rsidRPr="0048040D" w:rsidRDefault="003009B7" w:rsidP="003009B7">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3009B7" w:rsidRPr="0048040D" w:rsidRDefault="003009B7" w:rsidP="003009B7">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3009B7" w:rsidRPr="0048040D" w:rsidRDefault="003009B7" w:rsidP="003009B7">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3009B7" w:rsidRPr="0048040D" w:rsidRDefault="003009B7" w:rsidP="003009B7">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3009B7" w:rsidRPr="0048040D" w:rsidTr="000C62B2">
        <w:trPr>
          <w:trHeight w:val="427"/>
        </w:trPr>
        <w:tc>
          <w:tcPr>
            <w:tcW w:w="567"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Victor Babeș</w:t>
            </w:r>
          </w:p>
        </w:tc>
        <w:tc>
          <w:tcPr>
            <w:tcW w:w="4172"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 xml:space="preserve">Trotuar scări </w:t>
            </w:r>
            <w:r w:rsidR="00B901C4" w:rsidRPr="0048040D">
              <w:rPr>
                <w:rFonts w:ascii="Times New Roman" w:hAnsi="Times New Roman"/>
                <w:sz w:val="24"/>
                <w:szCs w:val="24"/>
              </w:rPr>
              <w:t xml:space="preserve">- </w:t>
            </w:r>
            <w:r w:rsidRPr="0048040D">
              <w:rPr>
                <w:rFonts w:ascii="Times New Roman" w:hAnsi="Times New Roman"/>
                <w:sz w:val="24"/>
                <w:szCs w:val="24"/>
              </w:rPr>
              <w:t xml:space="preserve">partea dreaptă urcare </w:t>
            </w:r>
          </w:p>
        </w:tc>
        <w:tc>
          <w:tcPr>
            <w:tcW w:w="1590"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160m*1,5m</w:t>
            </w:r>
          </w:p>
        </w:tc>
        <w:tc>
          <w:tcPr>
            <w:tcW w:w="1265"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240 mp</w:t>
            </w:r>
          </w:p>
        </w:tc>
      </w:tr>
      <w:tr w:rsidR="003009B7" w:rsidRPr="0048040D" w:rsidTr="000C62B2">
        <w:trPr>
          <w:trHeight w:val="505"/>
        </w:trPr>
        <w:tc>
          <w:tcPr>
            <w:tcW w:w="567"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lastRenderedPageBreak/>
              <w:t>2</w:t>
            </w:r>
          </w:p>
        </w:tc>
        <w:tc>
          <w:tcPr>
            <w:tcW w:w="1762"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Andrei Șaguna</w:t>
            </w:r>
          </w:p>
        </w:tc>
        <w:tc>
          <w:tcPr>
            <w:tcW w:w="4172"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Partea d</w:t>
            </w:r>
            <w:r w:rsidR="000C62B2" w:rsidRPr="0048040D">
              <w:rPr>
                <w:rFonts w:ascii="Times New Roman" w:hAnsi="Times New Roman"/>
                <w:sz w:val="24"/>
                <w:szCs w:val="24"/>
              </w:rPr>
              <w:t>reaptă urcare, între str. Kos Ka</w:t>
            </w:r>
            <w:r w:rsidRPr="0048040D">
              <w:rPr>
                <w:rFonts w:ascii="Times New Roman" w:hAnsi="Times New Roman"/>
                <w:sz w:val="24"/>
                <w:szCs w:val="24"/>
              </w:rPr>
              <w:t>roly-Vasile Goldis</w:t>
            </w:r>
          </w:p>
        </w:tc>
        <w:tc>
          <w:tcPr>
            <w:tcW w:w="1590"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150m*2m</w:t>
            </w:r>
          </w:p>
        </w:tc>
        <w:tc>
          <w:tcPr>
            <w:tcW w:w="1265"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300 mp</w:t>
            </w:r>
          </w:p>
        </w:tc>
      </w:tr>
      <w:tr w:rsidR="003009B7" w:rsidRPr="0048040D" w:rsidTr="000C62B2">
        <w:tc>
          <w:tcPr>
            <w:tcW w:w="567"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3009B7" w:rsidRPr="0048040D" w:rsidRDefault="009F322C" w:rsidP="003009B7">
            <w:pPr>
              <w:pStyle w:val="ListParagraph"/>
              <w:ind w:left="0"/>
              <w:jc w:val="both"/>
              <w:rPr>
                <w:rFonts w:ascii="Times New Roman" w:hAnsi="Times New Roman"/>
                <w:sz w:val="24"/>
                <w:szCs w:val="24"/>
              </w:rPr>
            </w:pPr>
            <w:r w:rsidRPr="0048040D">
              <w:rPr>
                <w:rFonts w:ascii="Times New Roman" w:hAnsi="Times New Roman"/>
                <w:sz w:val="24"/>
                <w:szCs w:val="24"/>
              </w:rPr>
              <w:t>Crâ</w:t>
            </w:r>
            <w:r w:rsidR="003009B7" w:rsidRPr="0048040D">
              <w:rPr>
                <w:rFonts w:ascii="Times New Roman" w:hAnsi="Times New Roman"/>
                <w:sz w:val="24"/>
                <w:szCs w:val="24"/>
              </w:rPr>
              <w:t>ngului</w:t>
            </w:r>
          </w:p>
        </w:tc>
        <w:tc>
          <w:tcPr>
            <w:tcW w:w="4172" w:type="dxa"/>
          </w:tcPr>
          <w:p w:rsidR="003009B7" w:rsidRPr="0048040D" w:rsidRDefault="00B901C4" w:rsidP="003009B7">
            <w:pPr>
              <w:pStyle w:val="ListParagraph"/>
              <w:ind w:left="0"/>
              <w:jc w:val="both"/>
              <w:rPr>
                <w:rFonts w:ascii="Times New Roman" w:hAnsi="Times New Roman"/>
                <w:sz w:val="24"/>
                <w:szCs w:val="24"/>
              </w:rPr>
            </w:pPr>
            <w:r w:rsidRPr="0048040D">
              <w:rPr>
                <w:rFonts w:ascii="Times New Roman" w:hAnsi="Times New Roman"/>
                <w:sz w:val="24"/>
                <w:szCs w:val="24"/>
              </w:rPr>
              <w:t>Între Piaț</w:t>
            </w:r>
            <w:r w:rsidR="003009B7" w:rsidRPr="0048040D">
              <w:rPr>
                <w:rFonts w:ascii="Times New Roman" w:hAnsi="Times New Roman"/>
                <w:sz w:val="24"/>
                <w:szCs w:val="24"/>
              </w:rPr>
              <w:t>ă și str. Grigore Băla</w:t>
            </w:r>
            <w:r w:rsidRPr="0048040D">
              <w:rPr>
                <w:rFonts w:ascii="Times New Roman" w:hAnsi="Times New Roman"/>
                <w:sz w:val="24"/>
                <w:szCs w:val="24"/>
              </w:rPr>
              <w:t>n</w:t>
            </w:r>
            <w:r w:rsidR="003009B7" w:rsidRPr="0048040D">
              <w:rPr>
                <w:rFonts w:ascii="Times New Roman" w:hAnsi="Times New Roman"/>
                <w:sz w:val="24"/>
                <w:szCs w:val="24"/>
              </w:rPr>
              <w:t>, partea străzii Fabricii</w:t>
            </w:r>
          </w:p>
        </w:tc>
        <w:tc>
          <w:tcPr>
            <w:tcW w:w="1590"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600m*2m</w:t>
            </w:r>
          </w:p>
        </w:tc>
        <w:tc>
          <w:tcPr>
            <w:tcW w:w="1265"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1200</w:t>
            </w:r>
            <w:r w:rsidR="00C14659" w:rsidRPr="0048040D">
              <w:rPr>
                <w:rFonts w:ascii="Times New Roman" w:hAnsi="Times New Roman"/>
                <w:sz w:val="24"/>
                <w:szCs w:val="24"/>
              </w:rPr>
              <w:t xml:space="preserve"> </w:t>
            </w:r>
            <w:r w:rsidRPr="0048040D">
              <w:rPr>
                <w:rFonts w:ascii="Times New Roman" w:hAnsi="Times New Roman"/>
                <w:sz w:val="24"/>
                <w:szCs w:val="24"/>
              </w:rPr>
              <w:t>mp</w:t>
            </w:r>
          </w:p>
        </w:tc>
      </w:tr>
      <w:tr w:rsidR="003009B7" w:rsidRPr="0048040D" w:rsidTr="000C62B2">
        <w:tc>
          <w:tcPr>
            <w:tcW w:w="567"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1762"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Kos Karoly</w:t>
            </w:r>
          </w:p>
        </w:tc>
        <w:tc>
          <w:tcPr>
            <w:tcW w:w="4172"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De la Muz</w:t>
            </w:r>
            <w:r w:rsidR="00B901C4" w:rsidRPr="0048040D">
              <w:rPr>
                <w:rFonts w:ascii="Times New Roman" w:hAnsi="Times New Roman"/>
                <w:sz w:val="24"/>
                <w:szCs w:val="24"/>
              </w:rPr>
              <w:t>elor Național Secuiesc până la s</w:t>
            </w:r>
            <w:r w:rsidRPr="0048040D">
              <w:rPr>
                <w:rFonts w:ascii="Times New Roman" w:hAnsi="Times New Roman"/>
                <w:sz w:val="24"/>
                <w:szCs w:val="24"/>
              </w:rPr>
              <w:t>tr. Tancsics Mihaly</w:t>
            </w:r>
          </w:p>
        </w:tc>
        <w:tc>
          <w:tcPr>
            <w:tcW w:w="1590"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320m*2m</w:t>
            </w:r>
          </w:p>
        </w:tc>
        <w:tc>
          <w:tcPr>
            <w:tcW w:w="1265" w:type="dxa"/>
          </w:tcPr>
          <w:p w:rsidR="003009B7" w:rsidRPr="0048040D" w:rsidRDefault="003009B7" w:rsidP="003009B7">
            <w:pPr>
              <w:pStyle w:val="ListParagraph"/>
              <w:ind w:left="0"/>
              <w:jc w:val="both"/>
              <w:rPr>
                <w:rFonts w:ascii="Times New Roman" w:hAnsi="Times New Roman"/>
                <w:sz w:val="24"/>
                <w:szCs w:val="24"/>
              </w:rPr>
            </w:pPr>
            <w:r w:rsidRPr="0048040D">
              <w:rPr>
                <w:rFonts w:ascii="Times New Roman" w:hAnsi="Times New Roman"/>
                <w:sz w:val="24"/>
                <w:szCs w:val="24"/>
              </w:rPr>
              <w:t>640 mp</w:t>
            </w:r>
          </w:p>
        </w:tc>
      </w:tr>
      <w:tr w:rsidR="003009B7" w:rsidRPr="0048040D" w:rsidTr="005D4E3A">
        <w:trPr>
          <w:trHeight w:val="337"/>
        </w:trPr>
        <w:tc>
          <w:tcPr>
            <w:tcW w:w="567" w:type="dxa"/>
          </w:tcPr>
          <w:p w:rsidR="003009B7" w:rsidRPr="0048040D" w:rsidRDefault="003009B7" w:rsidP="003009B7">
            <w:pPr>
              <w:pStyle w:val="ListParagraph"/>
              <w:ind w:left="0"/>
              <w:jc w:val="both"/>
              <w:rPr>
                <w:rFonts w:ascii="Times New Roman" w:hAnsi="Times New Roman"/>
                <w:b/>
                <w:sz w:val="24"/>
                <w:szCs w:val="24"/>
              </w:rPr>
            </w:pPr>
          </w:p>
        </w:tc>
        <w:tc>
          <w:tcPr>
            <w:tcW w:w="7524" w:type="dxa"/>
            <w:gridSpan w:val="3"/>
          </w:tcPr>
          <w:p w:rsidR="003009B7" w:rsidRPr="0048040D" w:rsidRDefault="003009B7" w:rsidP="003009B7">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3009B7" w:rsidRPr="0048040D" w:rsidRDefault="003009B7" w:rsidP="003009B7">
            <w:pPr>
              <w:pStyle w:val="ListParagraph"/>
              <w:ind w:left="0"/>
              <w:jc w:val="both"/>
              <w:rPr>
                <w:rFonts w:ascii="Times New Roman" w:hAnsi="Times New Roman"/>
                <w:b/>
                <w:sz w:val="24"/>
                <w:szCs w:val="24"/>
              </w:rPr>
            </w:pPr>
            <w:r w:rsidRPr="0048040D">
              <w:rPr>
                <w:rFonts w:ascii="Times New Roman" w:hAnsi="Times New Roman"/>
                <w:b/>
                <w:sz w:val="24"/>
                <w:szCs w:val="24"/>
              </w:rPr>
              <w:t>2380 mp</w:t>
            </w:r>
          </w:p>
        </w:tc>
      </w:tr>
    </w:tbl>
    <w:p w:rsidR="00E6343F" w:rsidRPr="0048040D" w:rsidRDefault="00E6343F" w:rsidP="00021B23">
      <w:pPr>
        <w:pStyle w:val="ListParagraph"/>
        <w:numPr>
          <w:ilvl w:val="0"/>
          <w:numId w:val="5"/>
        </w:numPr>
        <w:ind w:left="0" w:firstLine="360"/>
        <w:jc w:val="both"/>
        <w:rPr>
          <w:rFonts w:ascii="Times New Roman" w:hAnsi="Times New Roman"/>
          <w:sz w:val="24"/>
          <w:szCs w:val="24"/>
        </w:rPr>
      </w:pPr>
      <w:r w:rsidRPr="0048040D">
        <w:rPr>
          <w:rFonts w:ascii="Times New Roman" w:hAnsi="Times New Roman"/>
          <w:sz w:val="24"/>
          <w:szCs w:val="24"/>
        </w:rPr>
        <w:t xml:space="preserve">La </w:t>
      </w:r>
      <w:r w:rsidR="001F6734" w:rsidRPr="0048040D">
        <w:rPr>
          <w:rFonts w:ascii="Times New Roman" w:hAnsi="Times New Roman"/>
          <w:sz w:val="24"/>
          <w:szCs w:val="24"/>
        </w:rPr>
        <w:t>Anex</w:t>
      </w:r>
      <w:r w:rsidR="002622FA" w:rsidRPr="0048040D">
        <w:rPr>
          <w:rFonts w:ascii="Times New Roman" w:hAnsi="Times New Roman"/>
          <w:sz w:val="24"/>
          <w:szCs w:val="24"/>
        </w:rPr>
        <w:t>a nr. 2 - Curățat mecanic ză</w:t>
      </w:r>
      <w:r w:rsidR="001F6734" w:rsidRPr="0048040D">
        <w:rPr>
          <w:rFonts w:ascii="Times New Roman" w:hAnsi="Times New Roman"/>
          <w:sz w:val="24"/>
          <w:szCs w:val="24"/>
        </w:rPr>
        <w:t>padă de p</w:t>
      </w:r>
      <w:r w:rsidR="0018703A" w:rsidRPr="0048040D">
        <w:rPr>
          <w:rFonts w:ascii="Times New Roman" w:hAnsi="Times New Roman"/>
          <w:sz w:val="24"/>
          <w:szCs w:val="24"/>
        </w:rPr>
        <w:t>e</w:t>
      </w:r>
      <w:r w:rsidR="001F6734" w:rsidRPr="0048040D">
        <w:rPr>
          <w:rFonts w:ascii="Times New Roman" w:hAnsi="Times New Roman"/>
          <w:sz w:val="24"/>
          <w:szCs w:val="24"/>
        </w:rPr>
        <w:t xml:space="preserve"> trotuar</w:t>
      </w:r>
      <w:r w:rsidR="00FD38D9" w:rsidRPr="0048040D">
        <w:rPr>
          <w:rFonts w:ascii="Times New Roman" w:hAnsi="Times New Roman"/>
          <w:sz w:val="24"/>
          <w:szCs w:val="24"/>
        </w:rPr>
        <w:t xml:space="preserve"> </w:t>
      </w:r>
      <w:r w:rsidR="004873EE" w:rsidRPr="0048040D">
        <w:rPr>
          <w:rFonts w:ascii="Times New Roman" w:hAnsi="Times New Roman"/>
          <w:sz w:val="24"/>
          <w:szCs w:val="24"/>
        </w:rPr>
        <w:t xml:space="preserve">- </w:t>
      </w:r>
      <w:r w:rsidRPr="0048040D">
        <w:rPr>
          <w:rFonts w:ascii="Times New Roman" w:hAnsi="Times New Roman"/>
          <w:sz w:val="24"/>
          <w:szCs w:val="24"/>
        </w:rPr>
        <w:t>se int</w:t>
      </w:r>
      <w:r w:rsidR="004B0032"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9F322C" w:rsidRPr="0048040D" w:rsidTr="005D4E3A">
        <w:trPr>
          <w:trHeight w:val="253"/>
        </w:trPr>
        <w:tc>
          <w:tcPr>
            <w:tcW w:w="567" w:type="dxa"/>
          </w:tcPr>
          <w:p w:rsidR="009F322C" w:rsidRPr="0048040D" w:rsidRDefault="009F322C" w:rsidP="004D1C2A">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9F322C" w:rsidRPr="0048040D" w:rsidRDefault="009F322C" w:rsidP="004D1C2A">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9F322C" w:rsidRPr="0048040D" w:rsidRDefault="009F322C" w:rsidP="004D1C2A">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9F322C" w:rsidRPr="0048040D" w:rsidRDefault="009F322C" w:rsidP="004D1C2A">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9F322C" w:rsidRPr="0048040D" w:rsidRDefault="009F322C" w:rsidP="004D1C2A">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9F322C" w:rsidRPr="0048040D" w:rsidTr="004D1C2A">
        <w:trPr>
          <w:trHeight w:val="427"/>
        </w:trPr>
        <w:tc>
          <w:tcPr>
            <w:tcW w:w="567"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Stadionului</w:t>
            </w:r>
          </w:p>
        </w:tc>
        <w:tc>
          <w:tcPr>
            <w:tcW w:w="4172" w:type="dxa"/>
          </w:tcPr>
          <w:p w:rsidR="009F322C" w:rsidRPr="0048040D" w:rsidRDefault="00B901C4" w:rsidP="004D1C2A">
            <w:pPr>
              <w:pStyle w:val="ListParagraph"/>
              <w:ind w:left="0"/>
              <w:jc w:val="both"/>
              <w:rPr>
                <w:rFonts w:ascii="Times New Roman" w:hAnsi="Times New Roman"/>
                <w:sz w:val="24"/>
                <w:szCs w:val="24"/>
              </w:rPr>
            </w:pPr>
            <w:r w:rsidRPr="0048040D">
              <w:rPr>
                <w:rFonts w:ascii="Times New Roman" w:hAnsi="Times New Roman"/>
                <w:sz w:val="24"/>
                <w:szCs w:val="24"/>
              </w:rPr>
              <w:t>Între str. Presei și spitalul –partea spital</w:t>
            </w:r>
          </w:p>
        </w:tc>
        <w:tc>
          <w:tcPr>
            <w:tcW w:w="1590"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250m*2m</w:t>
            </w:r>
          </w:p>
        </w:tc>
        <w:tc>
          <w:tcPr>
            <w:tcW w:w="1265"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500</w:t>
            </w:r>
            <w:r w:rsidR="009F322C" w:rsidRPr="0048040D">
              <w:rPr>
                <w:rFonts w:ascii="Times New Roman" w:hAnsi="Times New Roman"/>
                <w:sz w:val="24"/>
                <w:szCs w:val="24"/>
              </w:rPr>
              <w:t xml:space="preserve"> mp</w:t>
            </w:r>
          </w:p>
        </w:tc>
      </w:tr>
      <w:tr w:rsidR="009F322C" w:rsidRPr="0048040D" w:rsidTr="004D1C2A">
        <w:trPr>
          <w:trHeight w:val="505"/>
        </w:trPr>
        <w:tc>
          <w:tcPr>
            <w:tcW w:w="567"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Konsza Samu</w:t>
            </w:r>
          </w:p>
        </w:tc>
        <w:tc>
          <w:tcPr>
            <w:tcW w:w="4172" w:type="dxa"/>
          </w:tcPr>
          <w:p w:rsidR="009F322C" w:rsidRPr="0048040D" w:rsidRDefault="00B901C4" w:rsidP="004D1C2A">
            <w:pPr>
              <w:pStyle w:val="ListParagraph"/>
              <w:ind w:left="0"/>
              <w:jc w:val="both"/>
              <w:rPr>
                <w:rFonts w:ascii="Times New Roman" w:hAnsi="Times New Roman"/>
                <w:sz w:val="24"/>
                <w:szCs w:val="24"/>
              </w:rPr>
            </w:pPr>
            <w:r w:rsidRPr="0048040D">
              <w:rPr>
                <w:rFonts w:ascii="Times New Roman" w:hAnsi="Times New Roman"/>
                <w:sz w:val="24"/>
                <w:szCs w:val="24"/>
              </w:rPr>
              <w:t>Pista bicicliști și trotuar – partea Școlii de Artă</w:t>
            </w:r>
          </w:p>
        </w:tc>
        <w:tc>
          <w:tcPr>
            <w:tcW w:w="1590"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150</w:t>
            </w:r>
            <w:r w:rsidR="009F322C" w:rsidRPr="0048040D">
              <w:rPr>
                <w:rFonts w:ascii="Times New Roman" w:hAnsi="Times New Roman"/>
                <w:sz w:val="24"/>
                <w:szCs w:val="24"/>
              </w:rPr>
              <w:t>m*2m</w:t>
            </w:r>
          </w:p>
        </w:tc>
        <w:tc>
          <w:tcPr>
            <w:tcW w:w="1265"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300</w:t>
            </w:r>
            <w:r w:rsidR="009F322C" w:rsidRPr="0048040D">
              <w:rPr>
                <w:rFonts w:ascii="Times New Roman" w:hAnsi="Times New Roman"/>
                <w:sz w:val="24"/>
                <w:szCs w:val="24"/>
              </w:rPr>
              <w:t xml:space="preserve"> mp</w:t>
            </w:r>
          </w:p>
        </w:tc>
      </w:tr>
      <w:tr w:rsidR="009F322C" w:rsidRPr="0048040D" w:rsidTr="004D1C2A">
        <w:tc>
          <w:tcPr>
            <w:tcW w:w="567"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Lăcrămioarei</w:t>
            </w:r>
          </w:p>
        </w:tc>
        <w:tc>
          <w:tcPr>
            <w:tcW w:w="4172" w:type="dxa"/>
          </w:tcPr>
          <w:p w:rsidR="009F322C" w:rsidRPr="0048040D" w:rsidRDefault="009E230C" w:rsidP="004D1C2A">
            <w:pPr>
              <w:pStyle w:val="ListParagraph"/>
              <w:ind w:left="0"/>
              <w:jc w:val="both"/>
              <w:rPr>
                <w:rFonts w:ascii="Times New Roman" w:hAnsi="Times New Roman"/>
                <w:sz w:val="24"/>
                <w:szCs w:val="24"/>
              </w:rPr>
            </w:pPr>
            <w:r w:rsidRPr="0048040D">
              <w:rPr>
                <w:rFonts w:ascii="Times New Roman" w:hAnsi="Times New Roman"/>
                <w:sz w:val="24"/>
                <w:szCs w:val="24"/>
              </w:rPr>
              <w:t>De la Diakonia până la sens giratoriu</w:t>
            </w:r>
          </w:p>
        </w:tc>
        <w:tc>
          <w:tcPr>
            <w:tcW w:w="1590"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200m*1,5</w:t>
            </w:r>
            <w:r w:rsidR="009F322C" w:rsidRPr="0048040D">
              <w:rPr>
                <w:rFonts w:ascii="Times New Roman" w:hAnsi="Times New Roman"/>
                <w:sz w:val="24"/>
                <w:szCs w:val="24"/>
              </w:rPr>
              <w:t>m</w:t>
            </w:r>
          </w:p>
        </w:tc>
        <w:tc>
          <w:tcPr>
            <w:tcW w:w="1265"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30</w:t>
            </w:r>
            <w:r w:rsidR="009F322C" w:rsidRPr="0048040D">
              <w:rPr>
                <w:rFonts w:ascii="Times New Roman" w:hAnsi="Times New Roman"/>
                <w:sz w:val="24"/>
                <w:szCs w:val="24"/>
              </w:rPr>
              <w:t>0</w:t>
            </w:r>
            <w:r w:rsidRPr="0048040D">
              <w:rPr>
                <w:rFonts w:ascii="Times New Roman" w:hAnsi="Times New Roman"/>
                <w:sz w:val="24"/>
                <w:szCs w:val="24"/>
              </w:rPr>
              <w:t xml:space="preserve"> </w:t>
            </w:r>
            <w:r w:rsidR="009F322C" w:rsidRPr="0048040D">
              <w:rPr>
                <w:rFonts w:ascii="Times New Roman" w:hAnsi="Times New Roman"/>
                <w:sz w:val="24"/>
                <w:szCs w:val="24"/>
              </w:rPr>
              <w:t>mp</w:t>
            </w:r>
          </w:p>
        </w:tc>
      </w:tr>
      <w:tr w:rsidR="009F322C" w:rsidRPr="0048040D" w:rsidTr="004D1C2A">
        <w:tc>
          <w:tcPr>
            <w:tcW w:w="567"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1762"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Armatei Română</w:t>
            </w:r>
          </w:p>
        </w:tc>
        <w:tc>
          <w:tcPr>
            <w:tcW w:w="4172" w:type="dxa"/>
          </w:tcPr>
          <w:p w:rsidR="009F322C" w:rsidRPr="0048040D" w:rsidRDefault="009E230C" w:rsidP="004D1C2A">
            <w:pPr>
              <w:pStyle w:val="ListParagraph"/>
              <w:ind w:left="0"/>
              <w:jc w:val="both"/>
              <w:rPr>
                <w:rFonts w:ascii="Times New Roman" w:hAnsi="Times New Roman"/>
                <w:sz w:val="24"/>
                <w:szCs w:val="24"/>
              </w:rPr>
            </w:pPr>
            <w:r w:rsidRPr="0048040D">
              <w:rPr>
                <w:rFonts w:ascii="Times New Roman" w:hAnsi="Times New Roman"/>
                <w:sz w:val="24"/>
                <w:szCs w:val="24"/>
              </w:rPr>
              <w:t>Partea blocuri de la 1 Dec. 1918 până la str. Mijlocului</w:t>
            </w:r>
          </w:p>
        </w:tc>
        <w:tc>
          <w:tcPr>
            <w:tcW w:w="1590"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180</w:t>
            </w:r>
            <w:r w:rsidR="009F322C" w:rsidRPr="0048040D">
              <w:rPr>
                <w:rFonts w:ascii="Times New Roman" w:hAnsi="Times New Roman"/>
                <w:sz w:val="24"/>
                <w:szCs w:val="24"/>
              </w:rPr>
              <w:t>m*2m</w:t>
            </w:r>
          </w:p>
        </w:tc>
        <w:tc>
          <w:tcPr>
            <w:tcW w:w="1265"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360</w:t>
            </w:r>
            <w:r w:rsidR="009F322C" w:rsidRPr="0048040D">
              <w:rPr>
                <w:rFonts w:ascii="Times New Roman" w:hAnsi="Times New Roman"/>
                <w:sz w:val="24"/>
                <w:szCs w:val="24"/>
              </w:rPr>
              <w:t xml:space="preserve"> mp</w:t>
            </w:r>
          </w:p>
        </w:tc>
      </w:tr>
      <w:tr w:rsidR="009F322C" w:rsidRPr="0048040D" w:rsidTr="004D1C2A">
        <w:tc>
          <w:tcPr>
            <w:tcW w:w="567" w:type="dxa"/>
          </w:tcPr>
          <w:p w:rsidR="009F322C" w:rsidRPr="0048040D" w:rsidRDefault="00DB163E" w:rsidP="004D1C2A">
            <w:pPr>
              <w:pStyle w:val="ListParagraph"/>
              <w:ind w:left="0"/>
              <w:jc w:val="both"/>
              <w:rPr>
                <w:rFonts w:ascii="Times New Roman" w:hAnsi="Times New Roman"/>
                <w:sz w:val="24"/>
                <w:szCs w:val="24"/>
              </w:rPr>
            </w:pPr>
            <w:r w:rsidRPr="0048040D">
              <w:rPr>
                <w:rFonts w:ascii="Times New Roman" w:hAnsi="Times New Roman"/>
                <w:sz w:val="24"/>
                <w:szCs w:val="24"/>
              </w:rPr>
              <w:t>5</w:t>
            </w:r>
          </w:p>
        </w:tc>
        <w:tc>
          <w:tcPr>
            <w:tcW w:w="1762"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P-ța Libertății</w:t>
            </w:r>
          </w:p>
        </w:tc>
        <w:tc>
          <w:tcPr>
            <w:tcW w:w="4172" w:type="dxa"/>
          </w:tcPr>
          <w:p w:rsidR="009F322C" w:rsidRPr="0048040D" w:rsidRDefault="009F322C" w:rsidP="004D1C2A">
            <w:pPr>
              <w:pStyle w:val="ListParagraph"/>
              <w:ind w:left="0"/>
              <w:jc w:val="both"/>
              <w:rPr>
                <w:rFonts w:ascii="Times New Roman" w:hAnsi="Times New Roman"/>
                <w:sz w:val="24"/>
                <w:szCs w:val="24"/>
              </w:rPr>
            </w:pPr>
          </w:p>
        </w:tc>
        <w:tc>
          <w:tcPr>
            <w:tcW w:w="1590" w:type="dxa"/>
          </w:tcPr>
          <w:p w:rsidR="009F322C" w:rsidRPr="0048040D" w:rsidRDefault="009F322C" w:rsidP="004D1C2A">
            <w:pPr>
              <w:pStyle w:val="ListParagraph"/>
              <w:ind w:left="0"/>
              <w:jc w:val="both"/>
              <w:rPr>
                <w:rFonts w:ascii="Times New Roman" w:hAnsi="Times New Roman"/>
                <w:sz w:val="24"/>
                <w:szCs w:val="24"/>
              </w:rPr>
            </w:pPr>
          </w:p>
        </w:tc>
        <w:tc>
          <w:tcPr>
            <w:tcW w:w="1265"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1500 mp</w:t>
            </w:r>
          </w:p>
        </w:tc>
      </w:tr>
      <w:tr w:rsidR="009F322C" w:rsidRPr="0048040D" w:rsidTr="004D1C2A">
        <w:tc>
          <w:tcPr>
            <w:tcW w:w="567" w:type="dxa"/>
          </w:tcPr>
          <w:p w:rsidR="009F322C" w:rsidRPr="0048040D" w:rsidRDefault="00DB163E" w:rsidP="004D1C2A">
            <w:pPr>
              <w:pStyle w:val="ListParagraph"/>
              <w:ind w:left="0"/>
              <w:jc w:val="both"/>
              <w:rPr>
                <w:rFonts w:ascii="Times New Roman" w:hAnsi="Times New Roman"/>
                <w:sz w:val="24"/>
                <w:szCs w:val="24"/>
              </w:rPr>
            </w:pPr>
            <w:r w:rsidRPr="0048040D">
              <w:rPr>
                <w:rFonts w:ascii="Times New Roman" w:hAnsi="Times New Roman"/>
                <w:sz w:val="24"/>
                <w:szCs w:val="24"/>
              </w:rPr>
              <w:t>6</w:t>
            </w:r>
          </w:p>
        </w:tc>
        <w:tc>
          <w:tcPr>
            <w:tcW w:w="1762" w:type="dxa"/>
          </w:tcPr>
          <w:p w:rsidR="009F322C" w:rsidRPr="0048040D" w:rsidRDefault="009F322C" w:rsidP="004D1C2A">
            <w:pPr>
              <w:pStyle w:val="ListParagraph"/>
              <w:ind w:left="0"/>
              <w:jc w:val="both"/>
              <w:rPr>
                <w:rFonts w:ascii="Times New Roman" w:hAnsi="Times New Roman"/>
                <w:sz w:val="24"/>
                <w:szCs w:val="24"/>
              </w:rPr>
            </w:pPr>
            <w:r w:rsidRPr="0048040D">
              <w:rPr>
                <w:rFonts w:ascii="Times New Roman" w:hAnsi="Times New Roman"/>
                <w:sz w:val="24"/>
                <w:szCs w:val="24"/>
              </w:rPr>
              <w:t>Borviz</w:t>
            </w:r>
          </w:p>
        </w:tc>
        <w:tc>
          <w:tcPr>
            <w:tcW w:w="4172" w:type="dxa"/>
          </w:tcPr>
          <w:p w:rsidR="009F322C" w:rsidRPr="0048040D" w:rsidRDefault="009E230C" w:rsidP="004D1C2A">
            <w:pPr>
              <w:pStyle w:val="ListParagraph"/>
              <w:ind w:left="0"/>
              <w:jc w:val="both"/>
              <w:rPr>
                <w:rFonts w:ascii="Times New Roman" w:hAnsi="Times New Roman"/>
                <w:sz w:val="24"/>
                <w:szCs w:val="24"/>
              </w:rPr>
            </w:pPr>
            <w:r w:rsidRPr="0048040D">
              <w:rPr>
                <w:rFonts w:ascii="Times New Roman" w:hAnsi="Times New Roman"/>
                <w:sz w:val="24"/>
                <w:szCs w:val="24"/>
              </w:rPr>
              <w:t>Pista bicicliști</w:t>
            </w:r>
          </w:p>
        </w:tc>
        <w:tc>
          <w:tcPr>
            <w:tcW w:w="1590"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900m*2,5m</w:t>
            </w:r>
          </w:p>
        </w:tc>
        <w:tc>
          <w:tcPr>
            <w:tcW w:w="1265" w:type="dxa"/>
          </w:tcPr>
          <w:p w:rsidR="009F322C" w:rsidRPr="0048040D" w:rsidRDefault="00C14659" w:rsidP="004D1C2A">
            <w:pPr>
              <w:pStyle w:val="ListParagraph"/>
              <w:ind w:left="0"/>
              <w:jc w:val="both"/>
              <w:rPr>
                <w:rFonts w:ascii="Times New Roman" w:hAnsi="Times New Roman"/>
                <w:sz w:val="24"/>
                <w:szCs w:val="24"/>
              </w:rPr>
            </w:pPr>
            <w:r w:rsidRPr="0048040D">
              <w:rPr>
                <w:rFonts w:ascii="Times New Roman" w:hAnsi="Times New Roman"/>
                <w:sz w:val="24"/>
                <w:szCs w:val="24"/>
              </w:rPr>
              <w:t>2250 mp</w:t>
            </w:r>
          </w:p>
        </w:tc>
      </w:tr>
      <w:tr w:rsidR="009F322C" w:rsidRPr="0048040D" w:rsidTr="005D4E3A">
        <w:trPr>
          <w:trHeight w:val="276"/>
        </w:trPr>
        <w:tc>
          <w:tcPr>
            <w:tcW w:w="567" w:type="dxa"/>
          </w:tcPr>
          <w:p w:rsidR="009F322C" w:rsidRPr="0048040D" w:rsidRDefault="009F322C" w:rsidP="004D1C2A">
            <w:pPr>
              <w:pStyle w:val="ListParagraph"/>
              <w:ind w:left="0"/>
              <w:jc w:val="both"/>
              <w:rPr>
                <w:rFonts w:ascii="Times New Roman" w:hAnsi="Times New Roman"/>
                <w:b/>
                <w:sz w:val="24"/>
                <w:szCs w:val="24"/>
              </w:rPr>
            </w:pPr>
          </w:p>
        </w:tc>
        <w:tc>
          <w:tcPr>
            <w:tcW w:w="7524" w:type="dxa"/>
            <w:gridSpan w:val="3"/>
          </w:tcPr>
          <w:p w:rsidR="009F322C" w:rsidRPr="0048040D" w:rsidRDefault="009F322C" w:rsidP="004D1C2A">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9F322C" w:rsidRPr="0048040D" w:rsidRDefault="00C14659" w:rsidP="004D1C2A">
            <w:pPr>
              <w:pStyle w:val="ListParagraph"/>
              <w:ind w:left="0"/>
              <w:jc w:val="both"/>
              <w:rPr>
                <w:rFonts w:ascii="Times New Roman" w:hAnsi="Times New Roman"/>
                <w:b/>
                <w:sz w:val="24"/>
                <w:szCs w:val="24"/>
              </w:rPr>
            </w:pPr>
            <w:r w:rsidRPr="0048040D">
              <w:rPr>
                <w:rFonts w:ascii="Times New Roman" w:hAnsi="Times New Roman"/>
                <w:b/>
                <w:sz w:val="24"/>
                <w:szCs w:val="24"/>
              </w:rPr>
              <w:t>5210</w:t>
            </w:r>
            <w:r w:rsidR="009F322C" w:rsidRPr="0048040D">
              <w:rPr>
                <w:rFonts w:ascii="Times New Roman" w:hAnsi="Times New Roman"/>
                <w:b/>
                <w:sz w:val="24"/>
                <w:szCs w:val="24"/>
              </w:rPr>
              <w:t xml:space="preserve"> mp</w:t>
            </w:r>
          </w:p>
        </w:tc>
      </w:tr>
    </w:tbl>
    <w:p w:rsidR="00AF6082" w:rsidRPr="0048040D" w:rsidRDefault="00AF6082" w:rsidP="00021B23">
      <w:pPr>
        <w:pStyle w:val="ListParagraph"/>
        <w:numPr>
          <w:ilvl w:val="0"/>
          <w:numId w:val="5"/>
        </w:numPr>
        <w:ind w:left="0" w:firstLine="360"/>
        <w:jc w:val="both"/>
        <w:rPr>
          <w:rFonts w:ascii="Times New Roman" w:hAnsi="Times New Roman"/>
          <w:sz w:val="24"/>
          <w:szCs w:val="24"/>
        </w:rPr>
      </w:pPr>
      <w:r w:rsidRPr="0048040D">
        <w:rPr>
          <w:rFonts w:ascii="Times New Roman" w:hAnsi="Times New Roman"/>
          <w:sz w:val="24"/>
          <w:szCs w:val="24"/>
        </w:rPr>
        <w:t xml:space="preserve">La Anexa nr. 2 - Curățat mecanic zăpadă de pe trotuar </w:t>
      </w:r>
      <w:r w:rsidR="004873EE" w:rsidRPr="0048040D">
        <w:rPr>
          <w:rFonts w:ascii="Times New Roman" w:hAnsi="Times New Roman"/>
          <w:sz w:val="24"/>
          <w:szCs w:val="24"/>
        </w:rPr>
        <w:t xml:space="preserve">- </w:t>
      </w:r>
      <w:r w:rsidRPr="0048040D">
        <w:rPr>
          <w:rFonts w:ascii="Times New Roman" w:hAnsi="Times New Roman"/>
          <w:sz w:val="24"/>
          <w:szCs w:val="24"/>
        </w:rPr>
        <w:t>se elimină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650979" w:rsidRPr="0048040D" w:rsidTr="00D24931">
        <w:trPr>
          <w:trHeight w:val="253"/>
        </w:trPr>
        <w:tc>
          <w:tcPr>
            <w:tcW w:w="567" w:type="dxa"/>
          </w:tcPr>
          <w:p w:rsidR="00650979" w:rsidRPr="0048040D" w:rsidRDefault="00D24931" w:rsidP="00E40FDB">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650979" w:rsidRPr="0048040D" w:rsidRDefault="00D24931" w:rsidP="00E40FDB">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650979" w:rsidRPr="0048040D" w:rsidRDefault="00D24931" w:rsidP="00E40FDB">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650979" w:rsidRPr="0048040D" w:rsidRDefault="00D24931" w:rsidP="00E40FDB">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650979" w:rsidRPr="0048040D" w:rsidRDefault="00D24931" w:rsidP="00E40FDB">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24931" w:rsidRPr="0048040D" w:rsidTr="00D24931">
        <w:trPr>
          <w:trHeight w:val="255"/>
        </w:trPr>
        <w:tc>
          <w:tcPr>
            <w:tcW w:w="567" w:type="dxa"/>
            <w:noWrap/>
            <w:hideMark/>
          </w:tcPr>
          <w:p w:rsidR="00D24931" w:rsidRPr="0048040D" w:rsidRDefault="00D24931" w:rsidP="00D24931">
            <w:pPr>
              <w:suppressAutoHyphens w:val="0"/>
              <w:jc w:val="center"/>
              <w:rPr>
                <w:lang w:val="ro-RO" w:eastAsia="ro-RO"/>
              </w:rPr>
            </w:pPr>
            <w:r w:rsidRPr="0048040D">
              <w:rPr>
                <w:lang w:val="ro-RO" w:eastAsia="ro-RO"/>
              </w:rPr>
              <w:t>1</w:t>
            </w:r>
          </w:p>
        </w:tc>
        <w:tc>
          <w:tcPr>
            <w:tcW w:w="1762" w:type="dxa"/>
            <w:noWrap/>
            <w:hideMark/>
          </w:tcPr>
          <w:p w:rsidR="00D24931" w:rsidRPr="0048040D" w:rsidRDefault="00D24931" w:rsidP="00D24931">
            <w:pPr>
              <w:suppressAutoHyphens w:val="0"/>
              <w:rPr>
                <w:lang w:val="ro-RO" w:eastAsia="ro-RO"/>
              </w:rPr>
            </w:pPr>
            <w:r w:rsidRPr="0048040D">
              <w:rPr>
                <w:lang w:val="ro-RO" w:eastAsia="ro-RO"/>
              </w:rPr>
              <w:t>Libertății</w:t>
            </w:r>
          </w:p>
        </w:tc>
        <w:tc>
          <w:tcPr>
            <w:tcW w:w="4172" w:type="dxa"/>
            <w:hideMark/>
          </w:tcPr>
          <w:p w:rsidR="00D24931" w:rsidRPr="0048040D" w:rsidRDefault="00D24931" w:rsidP="00D24931">
            <w:pPr>
              <w:suppressAutoHyphens w:val="0"/>
              <w:rPr>
                <w:lang w:val="ro-RO" w:eastAsia="ro-RO"/>
              </w:rPr>
            </w:pPr>
            <w:r w:rsidRPr="0048040D">
              <w:rPr>
                <w:lang w:val="ro-RO" w:eastAsia="ro-RO"/>
              </w:rPr>
              <w:t>trotuar între strada Petőfi Sándor și Gróf Mikó Imre</w:t>
            </w:r>
          </w:p>
        </w:tc>
        <w:tc>
          <w:tcPr>
            <w:tcW w:w="1590" w:type="dxa"/>
            <w:noWrap/>
            <w:hideMark/>
          </w:tcPr>
          <w:p w:rsidR="00D24931" w:rsidRPr="0048040D" w:rsidRDefault="00D24931" w:rsidP="00D24931">
            <w:pPr>
              <w:suppressAutoHyphens w:val="0"/>
              <w:jc w:val="center"/>
              <w:rPr>
                <w:lang w:val="ro-RO" w:eastAsia="ro-RO"/>
              </w:rPr>
            </w:pPr>
            <w:r w:rsidRPr="0048040D">
              <w:rPr>
                <w:lang w:val="ro-RO" w:eastAsia="ro-RO"/>
              </w:rPr>
              <w:t> </w:t>
            </w:r>
          </w:p>
        </w:tc>
        <w:tc>
          <w:tcPr>
            <w:tcW w:w="1265" w:type="dxa"/>
            <w:hideMark/>
          </w:tcPr>
          <w:p w:rsidR="00D24931" w:rsidRPr="0048040D" w:rsidRDefault="00D24931" w:rsidP="00D24931">
            <w:pPr>
              <w:suppressAutoHyphens w:val="0"/>
              <w:jc w:val="center"/>
              <w:rPr>
                <w:lang w:val="ro-RO" w:eastAsia="ro-RO"/>
              </w:rPr>
            </w:pPr>
            <w:r w:rsidRPr="0048040D">
              <w:rPr>
                <w:lang w:val="ro-RO" w:eastAsia="ro-RO"/>
              </w:rPr>
              <w:t>560</w:t>
            </w:r>
          </w:p>
        </w:tc>
      </w:tr>
      <w:tr w:rsidR="00D24931" w:rsidRPr="0048040D" w:rsidTr="00D24931">
        <w:trPr>
          <w:trHeight w:val="255"/>
        </w:trPr>
        <w:tc>
          <w:tcPr>
            <w:tcW w:w="567" w:type="dxa"/>
            <w:noWrap/>
            <w:hideMark/>
          </w:tcPr>
          <w:p w:rsidR="00D24931" w:rsidRPr="0048040D" w:rsidRDefault="00D24931" w:rsidP="00D24931">
            <w:pPr>
              <w:suppressAutoHyphens w:val="0"/>
              <w:jc w:val="center"/>
              <w:rPr>
                <w:lang w:val="ro-RO" w:eastAsia="ro-RO"/>
              </w:rPr>
            </w:pPr>
            <w:r w:rsidRPr="0048040D">
              <w:rPr>
                <w:lang w:val="ro-RO" w:eastAsia="ro-RO"/>
              </w:rPr>
              <w:t>2</w:t>
            </w:r>
          </w:p>
        </w:tc>
        <w:tc>
          <w:tcPr>
            <w:tcW w:w="1762" w:type="dxa"/>
            <w:noWrap/>
            <w:hideMark/>
          </w:tcPr>
          <w:p w:rsidR="00D24931" w:rsidRPr="0048040D" w:rsidRDefault="00D24931" w:rsidP="00D24931">
            <w:pPr>
              <w:suppressAutoHyphens w:val="0"/>
              <w:rPr>
                <w:lang w:val="ro-RO" w:eastAsia="ro-RO"/>
              </w:rPr>
            </w:pPr>
            <w:r w:rsidRPr="0048040D">
              <w:rPr>
                <w:lang w:val="ro-RO" w:eastAsia="ro-RO"/>
              </w:rPr>
              <w:t>Libertății</w:t>
            </w:r>
          </w:p>
        </w:tc>
        <w:tc>
          <w:tcPr>
            <w:tcW w:w="4172" w:type="dxa"/>
            <w:noWrap/>
            <w:hideMark/>
          </w:tcPr>
          <w:p w:rsidR="00D24931" w:rsidRPr="0048040D" w:rsidRDefault="00D24931" w:rsidP="00D24931">
            <w:pPr>
              <w:suppressAutoHyphens w:val="0"/>
              <w:rPr>
                <w:lang w:val="ro-RO" w:eastAsia="ro-RO"/>
              </w:rPr>
            </w:pPr>
            <w:r w:rsidRPr="0048040D">
              <w:rPr>
                <w:lang w:val="ro-RO" w:eastAsia="ro-RO"/>
              </w:rPr>
              <w:t>trotuar între stația taxi și tarabe flori</w:t>
            </w:r>
          </w:p>
        </w:tc>
        <w:tc>
          <w:tcPr>
            <w:tcW w:w="1590" w:type="dxa"/>
            <w:noWrap/>
            <w:hideMark/>
          </w:tcPr>
          <w:p w:rsidR="00D24931" w:rsidRPr="0048040D" w:rsidRDefault="00D24931" w:rsidP="00D24931">
            <w:pPr>
              <w:suppressAutoHyphens w:val="0"/>
              <w:jc w:val="center"/>
              <w:rPr>
                <w:lang w:val="ro-RO" w:eastAsia="ro-RO"/>
              </w:rPr>
            </w:pPr>
            <w:r w:rsidRPr="0048040D">
              <w:rPr>
                <w:lang w:val="ro-RO" w:eastAsia="ro-RO"/>
              </w:rPr>
              <w:t> </w:t>
            </w:r>
          </w:p>
        </w:tc>
        <w:tc>
          <w:tcPr>
            <w:tcW w:w="1265" w:type="dxa"/>
            <w:noWrap/>
            <w:hideMark/>
          </w:tcPr>
          <w:p w:rsidR="00D24931" w:rsidRPr="0048040D" w:rsidRDefault="00D24931" w:rsidP="00D24931">
            <w:pPr>
              <w:suppressAutoHyphens w:val="0"/>
              <w:jc w:val="center"/>
              <w:rPr>
                <w:lang w:val="ro-RO" w:eastAsia="ro-RO"/>
              </w:rPr>
            </w:pPr>
            <w:r w:rsidRPr="0048040D">
              <w:rPr>
                <w:lang w:val="ro-RO" w:eastAsia="ro-RO"/>
              </w:rPr>
              <w:t>750</w:t>
            </w:r>
          </w:p>
        </w:tc>
      </w:tr>
      <w:tr w:rsidR="00D24931" w:rsidRPr="0048040D" w:rsidTr="00D24931">
        <w:trPr>
          <w:trHeight w:val="315"/>
        </w:trPr>
        <w:tc>
          <w:tcPr>
            <w:tcW w:w="567" w:type="dxa"/>
            <w:noWrap/>
            <w:hideMark/>
          </w:tcPr>
          <w:p w:rsidR="00D24931" w:rsidRPr="0048040D" w:rsidRDefault="00D24931" w:rsidP="00D24931">
            <w:pPr>
              <w:suppressAutoHyphens w:val="0"/>
              <w:jc w:val="center"/>
              <w:rPr>
                <w:lang w:val="ro-RO" w:eastAsia="ro-RO"/>
              </w:rPr>
            </w:pPr>
            <w:r w:rsidRPr="0048040D">
              <w:rPr>
                <w:lang w:val="ro-RO" w:eastAsia="ro-RO"/>
              </w:rPr>
              <w:t> </w:t>
            </w:r>
          </w:p>
        </w:tc>
        <w:tc>
          <w:tcPr>
            <w:tcW w:w="1762" w:type="dxa"/>
            <w:noWrap/>
            <w:hideMark/>
          </w:tcPr>
          <w:p w:rsidR="00D24931" w:rsidRPr="0048040D" w:rsidRDefault="00D24931" w:rsidP="00D24931">
            <w:pPr>
              <w:suppressAutoHyphens w:val="0"/>
              <w:jc w:val="right"/>
              <w:rPr>
                <w:lang w:val="ro-RO" w:eastAsia="ro-RO"/>
              </w:rPr>
            </w:pPr>
            <w:r w:rsidRPr="0048040D">
              <w:rPr>
                <w:lang w:val="ro-RO" w:eastAsia="ro-RO"/>
              </w:rPr>
              <w:t> </w:t>
            </w:r>
          </w:p>
        </w:tc>
        <w:tc>
          <w:tcPr>
            <w:tcW w:w="4172" w:type="dxa"/>
            <w:noWrap/>
            <w:hideMark/>
          </w:tcPr>
          <w:p w:rsidR="00D24931" w:rsidRPr="0048040D" w:rsidRDefault="00D24931" w:rsidP="00D24931">
            <w:pPr>
              <w:suppressAutoHyphens w:val="0"/>
              <w:jc w:val="right"/>
              <w:rPr>
                <w:lang w:val="ro-RO" w:eastAsia="ro-RO"/>
              </w:rPr>
            </w:pPr>
            <w:r w:rsidRPr="0048040D">
              <w:rPr>
                <w:lang w:val="ro-RO" w:eastAsia="ro-RO"/>
              </w:rPr>
              <w:t> </w:t>
            </w:r>
          </w:p>
        </w:tc>
        <w:tc>
          <w:tcPr>
            <w:tcW w:w="1590" w:type="dxa"/>
            <w:noWrap/>
            <w:hideMark/>
          </w:tcPr>
          <w:p w:rsidR="00D24931" w:rsidRPr="0048040D" w:rsidRDefault="00D24931" w:rsidP="00D24931">
            <w:pPr>
              <w:suppressAutoHyphens w:val="0"/>
              <w:jc w:val="center"/>
              <w:rPr>
                <w:b/>
                <w:bCs/>
                <w:lang w:val="ro-RO" w:eastAsia="ro-RO"/>
              </w:rPr>
            </w:pPr>
            <w:r w:rsidRPr="0048040D">
              <w:rPr>
                <w:b/>
                <w:bCs/>
                <w:lang w:val="ro-RO" w:eastAsia="ro-RO"/>
              </w:rPr>
              <w:t>TOTAL</w:t>
            </w:r>
          </w:p>
        </w:tc>
        <w:tc>
          <w:tcPr>
            <w:tcW w:w="1265" w:type="dxa"/>
            <w:noWrap/>
            <w:hideMark/>
          </w:tcPr>
          <w:p w:rsidR="00D24931" w:rsidRPr="0048040D" w:rsidRDefault="00D24931" w:rsidP="00D24931">
            <w:pPr>
              <w:suppressAutoHyphens w:val="0"/>
              <w:jc w:val="center"/>
              <w:rPr>
                <w:b/>
                <w:bCs/>
                <w:lang w:val="ro-RO" w:eastAsia="ro-RO"/>
              </w:rPr>
            </w:pPr>
            <w:r w:rsidRPr="0048040D">
              <w:rPr>
                <w:b/>
                <w:bCs/>
                <w:lang w:val="ro-RO" w:eastAsia="ro-RO"/>
              </w:rPr>
              <w:t>1310</w:t>
            </w:r>
          </w:p>
        </w:tc>
      </w:tr>
    </w:tbl>
    <w:p w:rsidR="00676218" w:rsidRPr="0048040D" w:rsidRDefault="00676218" w:rsidP="00021B23">
      <w:pPr>
        <w:pStyle w:val="ListParagraph"/>
        <w:numPr>
          <w:ilvl w:val="0"/>
          <w:numId w:val="5"/>
        </w:numPr>
        <w:jc w:val="both"/>
        <w:rPr>
          <w:rFonts w:ascii="Times New Roman" w:hAnsi="Times New Roman"/>
          <w:sz w:val="24"/>
          <w:szCs w:val="24"/>
        </w:rPr>
      </w:pPr>
      <w:r w:rsidRPr="0048040D">
        <w:rPr>
          <w:rFonts w:ascii="Times New Roman" w:hAnsi="Times New Roman"/>
          <w:sz w:val="24"/>
          <w:szCs w:val="24"/>
        </w:rPr>
        <w:t xml:space="preserve">La </w:t>
      </w:r>
      <w:r w:rsidR="00C1514D" w:rsidRPr="0048040D">
        <w:rPr>
          <w:rFonts w:ascii="Times New Roman" w:hAnsi="Times New Roman"/>
          <w:sz w:val="24"/>
          <w:szCs w:val="24"/>
        </w:rPr>
        <w:t>Anexa n</w:t>
      </w:r>
      <w:r w:rsidR="00FA70B9">
        <w:rPr>
          <w:rFonts w:ascii="Times New Roman" w:hAnsi="Times New Roman"/>
          <w:sz w:val="24"/>
          <w:szCs w:val="24"/>
        </w:rPr>
        <w:t>r. 10 - Mă</w:t>
      </w:r>
      <w:r w:rsidR="0018703A" w:rsidRPr="0048040D">
        <w:rPr>
          <w:rFonts w:ascii="Times New Roman" w:hAnsi="Times New Roman"/>
          <w:sz w:val="24"/>
          <w:szCs w:val="24"/>
        </w:rPr>
        <w:t>turat mecanic</w:t>
      </w:r>
      <w:r w:rsidR="00D123A0" w:rsidRPr="0048040D">
        <w:rPr>
          <w:rFonts w:ascii="Times New Roman" w:hAnsi="Times New Roman"/>
          <w:sz w:val="24"/>
          <w:szCs w:val="24"/>
        </w:rPr>
        <w:t xml:space="preserve"> </w:t>
      </w:r>
      <w:r w:rsidR="00754FF7" w:rsidRPr="0048040D">
        <w:rPr>
          <w:rFonts w:ascii="Times New Roman" w:hAnsi="Times New Roman"/>
          <w:sz w:val="24"/>
          <w:szCs w:val="24"/>
        </w:rPr>
        <w:t xml:space="preserve">- </w:t>
      </w:r>
      <w:r w:rsidRPr="0048040D">
        <w:rPr>
          <w:rFonts w:ascii="Times New Roman" w:hAnsi="Times New Roman"/>
          <w:sz w:val="24"/>
          <w:szCs w:val="24"/>
        </w:rPr>
        <w:t>se int</w:t>
      </w:r>
      <w:r w:rsidR="004B0032"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DB163E" w:rsidRPr="0048040D" w:rsidTr="004D1C2A">
        <w:tc>
          <w:tcPr>
            <w:tcW w:w="567" w:type="dxa"/>
          </w:tcPr>
          <w:p w:rsidR="00DB163E" w:rsidRPr="0048040D" w:rsidRDefault="00DB163E" w:rsidP="004D1C2A">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DB163E" w:rsidRPr="0048040D" w:rsidRDefault="00DB163E" w:rsidP="004D1C2A">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DB163E" w:rsidRPr="0048040D" w:rsidRDefault="00DB163E" w:rsidP="004D1C2A">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B163E" w:rsidRPr="0048040D" w:rsidRDefault="00DB163E" w:rsidP="004D1C2A">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B163E" w:rsidRPr="0048040D" w:rsidRDefault="00DB163E" w:rsidP="004D1C2A">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812700" w:rsidRPr="0048040D" w:rsidTr="004D1C2A">
        <w:trPr>
          <w:trHeight w:val="427"/>
        </w:trPr>
        <w:tc>
          <w:tcPr>
            <w:tcW w:w="567"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Ciucului</w:t>
            </w:r>
          </w:p>
        </w:tc>
        <w:tc>
          <w:tcPr>
            <w:tcW w:w="417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Partea carosabilă – între str. 1 Dec. 1918 și Grigore Bălan</w:t>
            </w:r>
          </w:p>
        </w:tc>
        <w:tc>
          <w:tcPr>
            <w:tcW w:w="1590" w:type="dxa"/>
          </w:tcPr>
          <w:p w:rsidR="00812700" w:rsidRPr="0048040D" w:rsidRDefault="00812700" w:rsidP="00812700">
            <w:pPr>
              <w:rPr>
                <w:lang w:val="ro-RO"/>
              </w:rPr>
            </w:pPr>
            <w:r w:rsidRPr="0048040D">
              <w:rPr>
                <w:lang w:val="ro-RO"/>
              </w:rPr>
              <w:t>460 m x 5 m</w:t>
            </w:r>
          </w:p>
        </w:tc>
        <w:tc>
          <w:tcPr>
            <w:tcW w:w="1265" w:type="dxa"/>
          </w:tcPr>
          <w:p w:rsidR="00812700" w:rsidRPr="0048040D" w:rsidRDefault="00812700" w:rsidP="00812700">
            <w:pPr>
              <w:rPr>
                <w:lang w:val="ro-RO"/>
              </w:rPr>
            </w:pPr>
            <w:r w:rsidRPr="0048040D">
              <w:rPr>
                <w:lang w:val="ro-RO"/>
              </w:rPr>
              <w:t>2300</w:t>
            </w:r>
          </w:p>
        </w:tc>
      </w:tr>
      <w:tr w:rsidR="00812700" w:rsidRPr="0048040D" w:rsidTr="004D1C2A">
        <w:trPr>
          <w:trHeight w:val="505"/>
        </w:trPr>
        <w:tc>
          <w:tcPr>
            <w:tcW w:w="567"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Verii</w:t>
            </w:r>
          </w:p>
        </w:tc>
        <w:tc>
          <w:tcPr>
            <w:tcW w:w="417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812700" w:rsidRPr="0048040D" w:rsidRDefault="00812700" w:rsidP="00812700">
            <w:pPr>
              <w:rPr>
                <w:lang w:val="ro-RO"/>
              </w:rPr>
            </w:pPr>
            <w:r w:rsidRPr="0048040D">
              <w:rPr>
                <w:lang w:val="ro-RO"/>
              </w:rPr>
              <w:t>100 m x 5 m</w:t>
            </w:r>
          </w:p>
        </w:tc>
        <w:tc>
          <w:tcPr>
            <w:tcW w:w="1265" w:type="dxa"/>
          </w:tcPr>
          <w:p w:rsidR="00812700" w:rsidRPr="0048040D" w:rsidRDefault="00812700" w:rsidP="00812700">
            <w:pPr>
              <w:rPr>
                <w:lang w:val="ro-RO"/>
              </w:rPr>
            </w:pPr>
            <w:r w:rsidRPr="0048040D">
              <w:rPr>
                <w:lang w:val="ro-RO"/>
              </w:rPr>
              <w:t>500</w:t>
            </w:r>
          </w:p>
        </w:tc>
      </w:tr>
      <w:tr w:rsidR="00812700" w:rsidRPr="0048040D" w:rsidTr="004D1C2A">
        <w:tc>
          <w:tcPr>
            <w:tcW w:w="567"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Beke Gyorgy</w:t>
            </w:r>
          </w:p>
        </w:tc>
        <w:tc>
          <w:tcPr>
            <w:tcW w:w="4172" w:type="dxa"/>
          </w:tcPr>
          <w:p w:rsidR="00812700" w:rsidRPr="0048040D" w:rsidRDefault="00812700" w:rsidP="00812700">
            <w:pPr>
              <w:rPr>
                <w:lang w:val="ro-RO"/>
              </w:rPr>
            </w:pPr>
            <w:r w:rsidRPr="0048040D">
              <w:rPr>
                <w:lang w:val="ro-RO"/>
              </w:rPr>
              <w:t>Partea carosabilă</w:t>
            </w:r>
          </w:p>
        </w:tc>
        <w:tc>
          <w:tcPr>
            <w:tcW w:w="1590" w:type="dxa"/>
          </w:tcPr>
          <w:p w:rsidR="00812700" w:rsidRPr="0048040D" w:rsidRDefault="00812700" w:rsidP="00812700">
            <w:pPr>
              <w:rPr>
                <w:lang w:val="ro-RO"/>
              </w:rPr>
            </w:pPr>
            <w:r w:rsidRPr="0048040D">
              <w:rPr>
                <w:lang w:val="ro-RO"/>
              </w:rPr>
              <w:t>240 m x 5 m</w:t>
            </w:r>
          </w:p>
        </w:tc>
        <w:tc>
          <w:tcPr>
            <w:tcW w:w="1265" w:type="dxa"/>
          </w:tcPr>
          <w:p w:rsidR="00812700" w:rsidRPr="0048040D" w:rsidRDefault="00812700" w:rsidP="00812700">
            <w:pPr>
              <w:rPr>
                <w:lang w:val="ro-RO"/>
              </w:rPr>
            </w:pPr>
            <w:r w:rsidRPr="0048040D">
              <w:rPr>
                <w:lang w:val="ro-RO"/>
              </w:rPr>
              <w:t>1200</w:t>
            </w:r>
          </w:p>
        </w:tc>
      </w:tr>
      <w:tr w:rsidR="00812700" w:rsidRPr="0048040D" w:rsidTr="004D1C2A">
        <w:tc>
          <w:tcPr>
            <w:tcW w:w="567"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176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Bartok Bela</w:t>
            </w:r>
          </w:p>
        </w:tc>
        <w:tc>
          <w:tcPr>
            <w:tcW w:w="4172" w:type="dxa"/>
          </w:tcPr>
          <w:p w:rsidR="00812700" w:rsidRPr="0048040D" w:rsidRDefault="00812700" w:rsidP="00812700">
            <w:pPr>
              <w:rPr>
                <w:lang w:val="ro-RO"/>
              </w:rPr>
            </w:pPr>
            <w:r w:rsidRPr="0048040D">
              <w:rPr>
                <w:lang w:val="ro-RO"/>
              </w:rPr>
              <w:t>Partea carosabilă</w:t>
            </w:r>
          </w:p>
        </w:tc>
        <w:tc>
          <w:tcPr>
            <w:tcW w:w="1590" w:type="dxa"/>
          </w:tcPr>
          <w:p w:rsidR="00812700" w:rsidRPr="0048040D" w:rsidRDefault="00812700" w:rsidP="00812700">
            <w:pPr>
              <w:rPr>
                <w:lang w:val="ro-RO"/>
              </w:rPr>
            </w:pPr>
            <w:r w:rsidRPr="0048040D">
              <w:rPr>
                <w:lang w:val="ro-RO"/>
              </w:rPr>
              <w:t>280 m x 5 m</w:t>
            </w:r>
          </w:p>
        </w:tc>
        <w:tc>
          <w:tcPr>
            <w:tcW w:w="1265" w:type="dxa"/>
          </w:tcPr>
          <w:p w:rsidR="00812700" w:rsidRPr="0048040D" w:rsidRDefault="00812700" w:rsidP="00812700">
            <w:pPr>
              <w:rPr>
                <w:lang w:val="ro-RO"/>
              </w:rPr>
            </w:pPr>
            <w:r w:rsidRPr="0048040D">
              <w:rPr>
                <w:lang w:val="ro-RO"/>
              </w:rPr>
              <w:t>1400</w:t>
            </w:r>
          </w:p>
        </w:tc>
      </w:tr>
      <w:tr w:rsidR="00812700" w:rsidRPr="0048040D" w:rsidTr="004D1C2A">
        <w:tc>
          <w:tcPr>
            <w:tcW w:w="567"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5</w:t>
            </w:r>
          </w:p>
        </w:tc>
        <w:tc>
          <w:tcPr>
            <w:tcW w:w="176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Rezelor</w:t>
            </w:r>
          </w:p>
        </w:tc>
        <w:tc>
          <w:tcPr>
            <w:tcW w:w="4172" w:type="dxa"/>
          </w:tcPr>
          <w:p w:rsidR="00812700" w:rsidRPr="0048040D" w:rsidRDefault="00812700" w:rsidP="00812700">
            <w:pPr>
              <w:rPr>
                <w:lang w:val="ro-RO"/>
              </w:rPr>
            </w:pPr>
            <w:r w:rsidRPr="0048040D">
              <w:rPr>
                <w:lang w:val="ro-RO"/>
              </w:rPr>
              <w:t>Partea carosabilă</w:t>
            </w:r>
          </w:p>
        </w:tc>
        <w:tc>
          <w:tcPr>
            <w:tcW w:w="1590" w:type="dxa"/>
          </w:tcPr>
          <w:p w:rsidR="00812700" w:rsidRPr="0048040D" w:rsidRDefault="00812700" w:rsidP="00812700">
            <w:pPr>
              <w:rPr>
                <w:lang w:val="ro-RO"/>
              </w:rPr>
            </w:pPr>
            <w:r w:rsidRPr="0048040D">
              <w:rPr>
                <w:lang w:val="ro-RO"/>
              </w:rPr>
              <w:t>600 m x 5 m</w:t>
            </w:r>
          </w:p>
        </w:tc>
        <w:tc>
          <w:tcPr>
            <w:tcW w:w="1265" w:type="dxa"/>
          </w:tcPr>
          <w:p w:rsidR="00812700" w:rsidRPr="0048040D" w:rsidRDefault="00812700" w:rsidP="00812700">
            <w:pPr>
              <w:rPr>
                <w:lang w:val="ro-RO"/>
              </w:rPr>
            </w:pPr>
            <w:r w:rsidRPr="0048040D">
              <w:rPr>
                <w:lang w:val="ro-RO"/>
              </w:rPr>
              <w:t>3000</w:t>
            </w:r>
          </w:p>
        </w:tc>
      </w:tr>
      <w:tr w:rsidR="00812700" w:rsidRPr="0048040D" w:rsidTr="004D1C2A">
        <w:tc>
          <w:tcPr>
            <w:tcW w:w="567"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6</w:t>
            </w:r>
          </w:p>
        </w:tc>
        <w:tc>
          <w:tcPr>
            <w:tcW w:w="176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Lunca Oltului</w:t>
            </w:r>
          </w:p>
        </w:tc>
        <w:tc>
          <w:tcPr>
            <w:tcW w:w="4172" w:type="dxa"/>
          </w:tcPr>
          <w:p w:rsidR="00812700" w:rsidRPr="0048040D" w:rsidRDefault="00812700" w:rsidP="00812700">
            <w:pPr>
              <w:rPr>
                <w:lang w:val="ro-RO"/>
              </w:rPr>
            </w:pPr>
            <w:r w:rsidRPr="0048040D">
              <w:rPr>
                <w:lang w:val="ro-RO"/>
              </w:rPr>
              <w:t>Partea carosabilă</w:t>
            </w:r>
          </w:p>
        </w:tc>
        <w:tc>
          <w:tcPr>
            <w:tcW w:w="1590" w:type="dxa"/>
          </w:tcPr>
          <w:p w:rsidR="00812700" w:rsidRPr="0048040D" w:rsidRDefault="00812700" w:rsidP="00812700">
            <w:pPr>
              <w:rPr>
                <w:lang w:val="ro-RO"/>
              </w:rPr>
            </w:pPr>
            <w:r w:rsidRPr="0048040D">
              <w:rPr>
                <w:lang w:val="ro-RO"/>
              </w:rPr>
              <w:t>1600 m x 5 m</w:t>
            </w:r>
          </w:p>
        </w:tc>
        <w:tc>
          <w:tcPr>
            <w:tcW w:w="1265" w:type="dxa"/>
          </w:tcPr>
          <w:p w:rsidR="00812700" w:rsidRPr="0048040D" w:rsidRDefault="00812700" w:rsidP="00812700">
            <w:pPr>
              <w:rPr>
                <w:lang w:val="ro-RO"/>
              </w:rPr>
            </w:pPr>
            <w:r w:rsidRPr="0048040D">
              <w:rPr>
                <w:lang w:val="ro-RO"/>
              </w:rPr>
              <w:t>8000</w:t>
            </w:r>
          </w:p>
        </w:tc>
      </w:tr>
      <w:tr w:rsidR="00812700" w:rsidRPr="0048040D" w:rsidTr="004D1C2A">
        <w:tc>
          <w:tcPr>
            <w:tcW w:w="567"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7</w:t>
            </w:r>
          </w:p>
        </w:tc>
        <w:tc>
          <w:tcPr>
            <w:tcW w:w="176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Ciucului</w:t>
            </w:r>
          </w:p>
        </w:tc>
        <w:tc>
          <w:tcPr>
            <w:tcW w:w="4172" w:type="dxa"/>
          </w:tcPr>
          <w:p w:rsidR="00812700" w:rsidRPr="0048040D" w:rsidRDefault="00812700" w:rsidP="00812700">
            <w:pPr>
              <w:pStyle w:val="ListParagraph"/>
              <w:ind w:left="0"/>
              <w:jc w:val="both"/>
              <w:rPr>
                <w:rFonts w:ascii="Times New Roman" w:hAnsi="Times New Roman"/>
                <w:sz w:val="24"/>
                <w:szCs w:val="24"/>
              </w:rPr>
            </w:pPr>
            <w:r w:rsidRPr="0048040D">
              <w:rPr>
                <w:rFonts w:ascii="Times New Roman" w:hAnsi="Times New Roman"/>
                <w:sz w:val="24"/>
                <w:szCs w:val="24"/>
              </w:rPr>
              <w:t>Partea carosabilă – de la str. Lunca Oltului până la vamă</w:t>
            </w:r>
          </w:p>
        </w:tc>
        <w:tc>
          <w:tcPr>
            <w:tcW w:w="1590" w:type="dxa"/>
          </w:tcPr>
          <w:p w:rsidR="00812700" w:rsidRPr="0048040D" w:rsidRDefault="00812700" w:rsidP="00812700">
            <w:pPr>
              <w:rPr>
                <w:lang w:val="ro-RO"/>
              </w:rPr>
            </w:pPr>
            <w:r w:rsidRPr="0048040D">
              <w:rPr>
                <w:lang w:val="ro-RO"/>
              </w:rPr>
              <w:t>1100 m x 5 m</w:t>
            </w:r>
          </w:p>
        </w:tc>
        <w:tc>
          <w:tcPr>
            <w:tcW w:w="1265" w:type="dxa"/>
          </w:tcPr>
          <w:p w:rsidR="00812700" w:rsidRPr="0048040D" w:rsidRDefault="00812700" w:rsidP="00812700">
            <w:pPr>
              <w:rPr>
                <w:lang w:val="ro-RO"/>
              </w:rPr>
            </w:pPr>
            <w:r w:rsidRPr="0048040D">
              <w:rPr>
                <w:lang w:val="ro-RO"/>
              </w:rPr>
              <w:t>5500</w:t>
            </w:r>
          </w:p>
        </w:tc>
      </w:tr>
      <w:tr w:rsidR="00DB163E" w:rsidRPr="0048040D" w:rsidTr="004D1C2A">
        <w:trPr>
          <w:trHeight w:val="247"/>
        </w:trPr>
        <w:tc>
          <w:tcPr>
            <w:tcW w:w="567" w:type="dxa"/>
          </w:tcPr>
          <w:p w:rsidR="00DB163E" w:rsidRPr="0048040D" w:rsidRDefault="00DB163E" w:rsidP="004D1C2A">
            <w:pPr>
              <w:pStyle w:val="ListParagraph"/>
              <w:ind w:left="0"/>
              <w:jc w:val="both"/>
              <w:rPr>
                <w:rFonts w:ascii="Times New Roman" w:hAnsi="Times New Roman"/>
                <w:b/>
                <w:sz w:val="24"/>
                <w:szCs w:val="24"/>
              </w:rPr>
            </w:pPr>
          </w:p>
        </w:tc>
        <w:tc>
          <w:tcPr>
            <w:tcW w:w="7524" w:type="dxa"/>
            <w:gridSpan w:val="3"/>
          </w:tcPr>
          <w:p w:rsidR="00DB163E" w:rsidRPr="0048040D" w:rsidRDefault="00DB163E" w:rsidP="004D1C2A">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DB163E" w:rsidRPr="0048040D" w:rsidRDefault="00812700" w:rsidP="004D1C2A">
            <w:pPr>
              <w:pStyle w:val="ListParagraph"/>
              <w:ind w:left="0"/>
              <w:jc w:val="both"/>
              <w:rPr>
                <w:rFonts w:ascii="Times New Roman" w:hAnsi="Times New Roman"/>
                <w:b/>
                <w:sz w:val="24"/>
                <w:szCs w:val="24"/>
              </w:rPr>
            </w:pPr>
            <w:r w:rsidRPr="0048040D">
              <w:rPr>
                <w:rFonts w:ascii="Times New Roman" w:hAnsi="Times New Roman"/>
                <w:b/>
                <w:sz w:val="24"/>
                <w:szCs w:val="24"/>
              </w:rPr>
              <w:t>21.900 mp</w:t>
            </w:r>
          </w:p>
        </w:tc>
      </w:tr>
    </w:tbl>
    <w:p w:rsidR="008423AB" w:rsidRPr="0048040D" w:rsidRDefault="00C1514D" w:rsidP="00021B23">
      <w:pPr>
        <w:pStyle w:val="ListParagraph"/>
        <w:numPr>
          <w:ilvl w:val="0"/>
          <w:numId w:val="5"/>
        </w:numPr>
        <w:ind w:left="0" w:firstLine="360"/>
        <w:jc w:val="both"/>
        <w:rPr>
          <w:rFonts w:ascii="Times New Roman" w:hAnsi="Times New Roman"/>
          <w:sz w:val="24"/>
          <w:szCs w:val="24"/>
        </w:rPr>
      </w:pPr>
      <w:r w:rsidRPr="0048040D">
        <w:rPr>
          <w:rFonts w:ascii="Times New Roman" w:hAnsi="Times New Roman"/>
          <w:sz w:val="24"/>
          <w:szCs w:val="24"/>
        </w:rPr>
        <w:t xml:space="preserve">La </w:t>
      </w:r>
      <w:r w:rsidR="001F6734" w:rsidRPr="0048040D">
        <w:rPr>
          <w:rFonts w:ascii="Times New Roman" w:hAnsi="Times New Roman"/>
          <w:sz w:val="24"/>
          <w:szCs w:val="24"/>
        </w:rPr>
        <w:t>Anexa</w:t>
      </w:r>
      <w:r w:rsidRPr="0048040D">
        <w:rPr>
          <w:rFonts w:ascii="Times New Roman" w:hAnsi="Times New Roman"/>
          <w:sz w:val="24"/>
          <w:szCs w:val="24"/>
        </w:rPr>
        <w:t xml:space="preserve"> nr. 10</w:t>
      </w:r>
      <w:r w:rsidR="00EE54AE" w:rsidRPr="0048040D">
        <w:rPr>
          <w:rFonts w:ascii="Times New Roman" w:hAnsi="Times New Roman"/>
          <w:sz w:val="24"/>
          <w:szCs w:val="24"/>
        </w:rPr>
        <w:t xml:space="preserve"> - </w:t>
      </w:r>
      <w:r w:rsidR="00FA70B9">
        <w:rPr>
          <w:rFonts w:ascii="Times New Roman" w:hAnsi="Times New Roman"/>
          <w:sz w:val="24"/>
          <w:szCs w:val="24"/>
        </w:rPr>
        <w:t>Mă</w:t>
      </w:r>
      <w:r w:rsidR="0018703A" w:rsidRPr="0048040D">
        <w:rPr>
          <w:rFonts w:ascii="Times New Roman" w:hAnsi="Times New Roman"/>
          <w:sz w:val="24"/>
          <w:szCs w:val="24"/>
        </w:rPr>
        <w:t xml:space="preserve">turat mecanic </w:t>
      </w:r>
      <w:r w:rsidR="00154B7F" w:rsidRPr="0048040D">
        <w:rPr>
          <w:rFonts w:ascii="Times New Roman" w:hAnsi="Times New Roman"/>
          <w:sz w:val="24"/>
          <w:szCs w:val="24"/>
        </w:rPr>
        <w:t xml:space="preserve">- </w:t>
      </w:r>
      <w:r w:rsidR="008423AB" w:rsidRPr="0048040D">
        <w:rPr>
          <w:rFonts w:ascii="Times New Roman" w:hAnsi="Times New Roman"/>
          <w:sz w:val="24"/>
          <w:szCs w:val="24"/>
        </w:rPr>
        <w:t>se elimină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154B7F" w:rsidRPr="0048040D" w:rsidTr="004D1C2A">
        <w:tc>
          <w:tcPr>
            <w:tcW w:w="567" w:type="dxa"/>
          </w:tcPr>
          <w:p w:rsidR="00154B7F" w:rsidRPr="0048040D" w:rsidRDefault="00154B7F" w:rsidP="004D1C2A">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154B7F" w:rsidRPr="0048040D" w:rsidRDefault="00154B7F" w:rsidP="004D1C2A">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154B7F" w:rsidRPr="0048040D" w:rsidRDefault="00154B7F" w:rsidP="004D1C2A">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154B7F" w:rsidRPr="0048040D" w:rsidRDefault="00154B7F" w:rsidP="004D1C2A">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154B7F" w:rsidRPr="0048040D" w:rsidRDefault="00154B7F" w:rsidP="004D1C2A">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154B7F" w:rsidRPr="0048040D" w:rsidTr="004D1C2A">
        <w:trPr>
          <w:trHeight w:val="427"/>
        </w:trPr>
        <w:tc>
          <w:tcPr>
            <w:tcW w:w="567" w:type="dxa"/>
          </w:tcPr>
          <w:p w:rsidR="00154B7F" w:rsidRPr="0048040D" w:rsidRDefault="00154B7F" w:rsidP="004D1C2A">
            <w:pPr>
              <w:pStyle w:val="ListParagraph"/>
              <w:ind w:left="0"/>
              <w:jc w:val="both"/>
              <w:rPr>
                <w:rFonts w:ascii="Times New Roman" w:hAnsi="Times New Roman"/>
                <w:sz w:val="24"/>
                <w:szCs w:val="24"/>
              </w:rPr>
            </w:pPr>
            <w:r w:rsidRPr="0048040D">
              <w:rPr>
                <w:rFonts w:ascii="Times New Roman" w:hAnsi="Times New Roman"/>
                <w:sz w:val="24"/>
                <w:szCs w:val="24"/>
              </w:rPr>
              <w:lastRenderedPageBreak/>
              <w:t>1</w:t>
            </w:r>
          </w:p>
        </w:tc>
        <w:tc>
          <w:tcPr>
            <w:tcW w:w="1762" w:type="dxa"/>
          </w:tcPr>
          <w:p w:rsidR="00154B7F" w:rsidRPr="0048040D" w:rsidRDefault="0015073C" w:rsidP="004D1C2A">
            <w:pPr>
              <w:pStyle w:val="ListParagraph"/>
              <w:ind w:left="0"/>
              <w:jc w:val="both"/>
              <w:rPr>
                <w:rFonts w:ascii="Times New Roman" w:hAnsi="Times New Roman"/>
                <w:sz w:val="24"/>
                <w:szCs w:val="24"/>
              </w:rPr>
            </w:pPr>
            <w:r w:rsidRPr="0048040D">
              <w:rPr>
                <w:rFonts w:ascii="Times New Roman" w:hAnsi="Times New Roman"/>
                <w:sz w:val="24"/>
                <w:szCs w:val="24"/>
              </w:rPr>
              <w:t>Váradi József</w:t>
            </w:r>
          </w:p>
        </w:tc>
        <w:tc>
          <w:tcPr>
            <w:tcW w:w="4172" w:type="dxa"/>
          </w:tcPr>
          <w:p w:rsidR="00154B7F" w:rsidRPr="0048040D" w:rsidRDefault="0015073C" w:rsidP="004D1C2A">
            <w:pPr>
              <w:pStyle w:val="ListParagraph"/>
              <w:ind w:left="0"/>
              <w:jc w:val="both"/>
              <w:rPr>
                <w:rFonts w:ascii="Times New Roman" w:hAnsi="Times New Roman"/>
                <w:sz w:val="24"/>
                <w:szCs w:val="24"/>
              </w:rPr>
            </w:pPr>
            <w:r w:rsidRPr="0048040D">
              <w:rPr>
                <w:rFonts w:ascii="Times New Roman" w:hAnsi="Times New Roman"/>
                <w:sz w:val="24"/>
                <w:szCs w:val="24"/>
              </w:rPr>
              <w:t>Partea carosabi</w:t>
            </w:r>
            <w:r w:rsidR="00A773C5" w:rsidRPr="0048040D">
              <w:rPr>
                <w:rFonts w:ascii="Times New Roman" w:hAnsi="Times New Roman"/>
                <w:sz w:val="24"/>
                <w:szCs w:val="24"/>
              </w:rPr>
              <w:t>-ronduri</w:t>
            </w:r>
          </w:p>
        </w:tc>
        <w:tc>
          <w:tcPr>
            <w:tcW w:w="1590" w:type="dxa"/>
          </w:tcPr>
          <w:p w:rsidR="00154B7F" w:rsidRPr="0048040D" w:rsidRDefault="00A773C5" w:rsidP="00A773C5">
            <w:pPr>
              <w:pStyle w:val="ListParagraph"/>
              <w:ind w:left="0"/>
              <w:jc w:val="both"/>
              <w:rPr>
                <w:rFonts w:ascii="Times New Roman" w:hAnsi="Times New Roman"/>
                <w:sz w:val="24"/>
                <w:szCs w:val="24"/>
              </w:rPr>
            </w:pPr>
            <w:r w:rsidRPr="0048040D">
              <w:rPr>
                <w:rFonts w:ascii="Times New Roman" w:hAnsi="Times New Roman"/>
                <w:sz w:val="24"/>
                <w:szCs w:val="24"/>
              </w:rPr>
              <w:t>30 m x 5 m</w:t>
            </w:r>
          </w:p>
        </w:tc>
        <w:tc>
          <w:tcPr>
            <w:tcW w:w="1265" w:type="dxa"/>
          </w:tcPr>
          <w:p w:rsidR="00154B7F" w:rsidRPr="0048040D" w:rsidRDefault="00A773C5" w:rsidP="004D1C2A">
            <w:pPr>
              <w:pStyle w:val="ListParagraph"/>
              <w:ind w:left="0"/>
              <w:jc w:val="both"/>
              <w:rPr>
                <w:rFonts w:ascii="Times New Roman" w:hAnsi="Times New Roman"/>
                <w:sz w:val="24"/>
                <w:szCs w:val="24"/>
              </w:rPr>
            </w:pPr>
            <w:r w:rsidRPr="0048040D">
              <w:rPr>
                <w:rFonts w:ascii="Times New Roman" w:hAnsi="Times New Roman"/>
                <w:sz w:val="24"/>
                <w:szCs w:val="24"/>
              </w:rPr>
              <w:t>150</w:t>
            </w:r>
          </w:p>
        </w:tc>
      </w:tr>
      <w:tr w:rsidR="00154B7F" w:rsidRPr="0048040D" w:rsidTr="004D1C2A">
        <w:trPr>
          <w:trHeight w:val="247"/>
        </w:trPr>
        <w:tc>
          <w:tcPr>
            <w:tcW w:w="567" w:type="dxa"/>
          </w:tcPr>
          <w:p w:rsidR="00154B7F" w:rsidRPr="0048040D" w:rsidRDefault="00154B7F" w:rsidP="004D1C2A">
            <w:pPr>
              <w:pStyle w:val="ListParagraph"/>
              <w:ind w:left="0"/>
              <w:jc w:val="both"/>
              <w:rPr>
                <w:rFonts w:ascii="Times New Roman" w:hAnsi="Times New Roman"/>
                <w:b/>
                <w:sz w:val="24"/>
                <w:szCs w:val="24"/>
              </w:rPr>
            </w:pPr>
          </w:p>
        </w:tc>
        <w:tc>
          <w:tcPr>
            <w:tcW w:w="7524" w:type="dxa"/>
            <w:gridSpan w:val="3"/>
          </w:tcPr>
          <w:p w:rsidR="00154B7F" w:rsidRPr="0048040D" w:rsidRDefault="00154B7F" w:rsidP="004D1C2A">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154B7F" w:rsidRPr="0048040D" w:rsidRDefault="00A773C5" w:rsidP="004D1C2A">
            <w:pPr>
              <w:pStyle w:val="ListParagraph"/>
              <w:ind w:left="0"/>
              <w:jc w:val="both"/>
              <w:rPr>
                <w:rFonts w:ascii="Times New Roman" w:hAnsi="Times New Roman"/>
                <w:b/>
                <w:sz w:val="24"/>
                <w:szCs w:val="24"/>
              </w:rPr>
            </w:pPr>
            <w:r w:rsidRPr="0048040D">
              <w:rPr>
                <w:rFonts w:ascii="Times New Roman" w:hAnsi="Times New Roman"/>
                <w:b/>
                <w:sz w:val="24"/>
                <w:szCs w:val="24"/>
              </w:rPr>
              <w:t>150 mp</w:t>
            </w:r>
          </w:p>
        </w:tc>
      </w:tr>
    </w:tbl>
    <w:p w:rsidR="00890C63" w:rsidRPr="0048040D" w:rsidRDefault="00FA70B9" w:rsidP="00021B23">
      <w:pPr>
        <w:pStyle w:val="ListParagraph"/>
        <w:numPr>
          <w:ilvl w:val="0"/>
          <w:numId w:val="5"/>
        </w:numPr>
        <w:jc w:val="both"/>
        <w:rPr>
          <w:rFonts w:ascii="Times New Roman" w:hAnsi="Times New Roman"/>
          <w:sz w:val="24"/>
          <w:szCs w:val="24"/>
        </w:rPr>
      </w:pPr>
      <w:r>
        <w:rPr>
          <w:rFonts w:ascii="Times New Roman" w:hAnsi="Times New Roman"/>
          <w:sz w:val="24"/>
          <w:szCs w:val="24"/>
        </w:rPr>
        <w:t>La Anexa nr. 10 - Mă</w:t>
      </w:r>
      <w:r w:rsidR="002A50FD" w:rsidRPr="0048040D">
        <w:rPr>
          <w:rFonts w:ascii="Times New Roman" w:hAnsi="Times New Roman"/>
          <w:sz w:val="24"/>
          <w:szCs w:val="24"/>
        </w:rPr>
        <w:t>turat mecanic –</w:t>
      </w:r>
      <w:r w:rsidR="00710640" w:rsidRPr="0048040D">
        <w:rPr>
          <w:rFonts w:ascii="Times New Roman" w:hAnsi="Times New Roman"/>
          <w:sz w:val="24"/>
          <w:szCs w:val="24"/>
        </w:rPr>
        <w:t xml:space="preserve"> se modif</w:t>
      </w:r>
      <w:r w:rsidR="004B0032" w:rsidRPr="0048040D">
        <w:rPr>
          <w:rFonts w:ascii="Times New Roman" w:hAnsi="Times New Roman"/>
          <w:sz w:val="24"/>
          <w:szCs w:val="24"/>
        </w:rPr>
        <w:t>ică lungimea suprafeței măturate</w:t>
      </w:r>
      <w:r w:rsidR="00710640" w:rsidRPr="0048040D">
        <w:rPr>
          <w:rFonts w:ascii="Times New Roman" w:hAnsi="Times New Roman"/>
          <w:sz w:val="24"/>
          <w:szCs w:val="24"/>
        </w:rPr>
        <w:t>, după cum urmează:</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890C63" w:rsidRPr="0048040D" w:rsidTr="00890C63">
        <w:trPr>
          <w:trHeight w:val="311"/>
        </w:trPr>
        <w:tc>
          <w:tcPr>
            <w:tcW w:w="567" w:type="dxa"/>
          </w:tcPr>
          <w:p w:rsidR="00890C63" w:rsidRPr="0048040D" w:rsidRDefault="00890C6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890C63" w:rsidRPr="0048040D" w:rsidRDefault="00890C6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890C63" w:rsidRPr="0048040D" w:rsidRDefault="009D4B86"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VECHI</w:t>
            </w:r>
          </w:p>
        </w:tc>
        <w:tc>
          <w:tcPr>
            <w:tcW w:w="1590" w:type="dxa"/>
          </w:tcPr>
          <w:p w:rsidR="00890C63" w:rsidRPr="0048040D" w:rsidRDefault="00890C6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890C63" w:rsidRPr="0048040D" w:rsidRDefault="00890C6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r w:rsidR="009D4B86" w:rsidRPr="0048040D">
              <w:rPr>
                <w:rFonts w:ascii="Times New Roman" w:hAnsi="Times New Roman"/>
                <w:b/>
                <w:sz w:val="24"/>
                <w:szCs w:val="24"/>
              </w:rPr>
              <w:t xml:space="preserve"> NOI</w:t>
            </w:r>
          </w:p>
        </w:tc>
      </w:tr>
      <w:tr w:rsidR="00890C63" w:rsidRPr="0048040D" w:rsidTr="00890C63">
        <w:trPr>
          <w:trHeight w:val="417"/>
        </w:trPr>
        <w:tc>
          <w:tcPr>
            <w:tcW w:w="567" w:type="dxa"/>
            <w:noWrap/>
            <w:hideMark/>
          </w:tcPr>
          <w:p w:rsidR="00890C63" w:rsidRPr="0048040D" w:rsidRDefault="00890C63" w:rsidP="00890C63">
            <w:pPr>
              <w:suppressAutoHyphens w:val="0"/>
              <w:jc w:val="center"/>
              <w:rPr>
                <w:lang w:val="ro-RO" w:eastAsia="ro-RO"/>
              </w:rPr>
            </w:pPr>
            <w:r w:rsidRPr="0048040D">
              <w:rPr>
                <w:lang w:val="ro-RO" w:eastAsia="ro-RO"/>
              </w:rPr>
              <w:t>1</w:t>
            </w:r>
          </w:p>
        </w:tc>
        <w:tc>
          <w:tcPr>
            <w:tcW w:w="1762" w:type="dxa"/>
            <w:noWrap/>
            <w:hideMark/>
          </w:tcPr>
          <w:p w:rsidR="00890C63" w:rsidRPr="0048040D" w:rsidRDefault="00890C63" w:rsidP="00890C63">
            <w:pPr>
              <w:suppressAutoHyphens w:val="0"/>
              <w:rPr>
                <w:lang w:val="ro-RO" w:eastAsia="ro-RO"/>
              </w:rPr>
            </w:pPr>
            <w:r w:rsidRPr="0048040D">
              <w:rPr>
                <w:lang w:val="ro-RO" w:eastAsia="ro-RO"/>
              </w:rPr>
              <w:t>Kriza János</w:t>
            </w:r>
          </w:p>
        </w:tc>
        <w:tc>
          <w:tcPr>
            <w:tcW w:w="4172" w:type="dxa"/>
            <w:hideMark/>
          </w:tcPr>
          <w:p w:rsidR="00890C63" w:rsidRPr="0048040D" w:rsidRDefault="00890C63" w:rsidP="00890C63">
            <w:pPr>
              <w:suppressAutoHyphens w:val="0"/>
              <w:rPr>
                <w:lang w:val="ro-RO" w:eastAsia="ro-RO"/>
              </w:rPr>
            </w:pPr>
            <w:r w:rsidRPr="0048040D">
              <w:rPr>
                <w:lang w:val="ro-RO" w:eastAsia="ro-RO"/>
              </w:rPr>
              <w:t>340 m x 5 m – 1700 mp</w:t>
            </w:r>
          </w:p>
        </w:tc>
        <w:tc>
          <w:tcPr>
            <w:tcW w:w="1590" w:type="dxa"/>
            <w:noWrap/>
            <w:hideMark/>
          </w:tcPr>
          <w:p w:rsidR="00890C63" w:rsidRPr="0048040D" w:rsidRDefault="00890C63" w:rsidP="00890C63">
            <w:pPr>
              <w:suppressAutoHyphens w:val="0"/>
              <w:jc w:val="center"/>
              <w:rPr>
                <w:lang w:val="ro-RO" w:eastAsia="ro-RO"/>
              </w:rPr>
            </w:pPr>
            <w:r w:rsidRPr="0048040D">
              <w:rPr>
                <w:lang w:val="ro-RO" w:eastAsia="ro-RO"/>
              </w:rPr>
              <w:t>200 m x 5 m</w:t>
            </w:r>
          </w:p>
        </w:tc>
        <w:tc>
          <w:tcPr>
            <w:tcW w:w="1265" w:type="dxa"/>
            <w:noWrap/>
            <w:hideMark/>
          </w:tcPr>
          <w:p w:rsidR="00890C63" w:rsidRPr="0048040D" w:rsidRDefault="00890C63" w:rsidP="00890C63">
            <w:pPr>
              <w:suppressAutoHyphens w:val="0"/>
              <w:jc w:val="center"/>
              <w:rPr>
                <w:lang w:val="ro-RO" w:eastAsia="ro-RO"/>
              </w:rPr>
            </w:pPr>
            <w:r w:rsidRPr="0048040D">
              <w:rPr>
                <w:lang w:val="ro-RO" w:eastAsia="ro-RO"/>
              </w:rPr>
              <w:t>1000</w:t>
            </w:r>
          </w:p>
        </w:tc>
      </w:tr>
      <w:tr w:rsidR="00890C63" w:rsidRPr="0048040D" w:rsidTr="00890C63">
        <w:trPr>
          <w:trHeight w:val="409"/>
        </w:trPr>
        <w:tc>
          <w:tcPr>
            <w:tcW w:w="567" w:type="dxa"/>
            <w:noWrap/>
            <w:hideMark/>
          </w:tcPr>
          <w:p w:rsidR="00890C63" w:rsidRPr="0048040D" w:rsidRDefault="00890C63" w:rsidP="00890C63">
            <w:pPr>
              <w:suppressAutoHyphens w:val="0"/>
              <w:jc w:val="center"/>
              <w:rPr>
                <w:lang w:val="ro-RO" w:eastAsia="ro-RO"/>
              </w:rPr>
            </w:pPr>
            <w:r w:rsidRPr="0048040D">
              <w:rPr>
                <w:lang w:val="ro-RO" w:eastAsia="ro-RO"/>
              </w:rPr>
              <w:t>2</w:t>
            </w:r>
          </w:p>
        </w:tc>
        <w:tc>
          <w:tcPr>
            <w:tcW w:w="1762" w:type="dxa"/>
            <w:noWrap/>
            <w:hideMark/>
          </w:tcPr>
          <w:p w:rsidR="00890C63" w:rsidRPr="0048040D" w:rsidRDefault="00890C63" w:rsidP="00890C63">
            <w:pPr>
              <w:suppressAutoHyphens w:val="0"/>
              <w:rPr>
                <w:lang w:val="ro-RO" w:eastAsia="ro-RO"/>
              </w:rPr>
            </w:pPr>
            <w:r w:rsidRPr="0048040D">
              <w:rPr>
                <w:lang w:val="ro-RO" w:eastAsia="ro-RO"/>
              </w:rPr>
              <w:t>Libertății</w:t>
            </w:r>
          </w:p>
        </w:tc>
        <w:tc>
          <w:tcPr>
            <w:tcW w:w="4172" w:type="dxa"/>
            <w:hideMark/>
          </w:tcPr>
          <w:p w:rsidR="00890C63" w:rsidRPr="0048040D" w:rsidRDefault="00890C63" w:rsidP="00890C63">
            <w:pPr>
              <w:suppressAutoHyphens w:val="0"/>
              <w:rPr>
                <w:lang w:val="ro-RO" w:eastAsia="ro-RO"/>
              </w:rPr>
            </w:pPr>
            <w:r w:rsidRPr="0048040D">
              <w:rPr>
                <w:lang w:val="ro-RO" w:eastAsia="ro-RO"/>
              </w:rPr>
              <w:t>500 m x 5 m – 2500 mp</w:t>
            </w:r>
          </w:p>
        </w:tc>
        <w:tc>
          <w:tcPr>
            <w:tcW w:w="1590" w:type="dxa"/>
            <w:noWrap/>
            <w:hideMark/>
          </w:tcPr>
          <w:p w:rsidR="00890C63" w:rsidRPr="0048040D" w:rsidRDefault="00890C63" w:rsidP="00890C63">
            <w:pPr>
              <w:suppressAutoHyphens w:val="0"/>
              <w:jc w:val="center"/>
              <w:rPr>
                <w:lang w:val="ro-RO" w:eastAsia="ro-RO"/>
              </w:rPr>
            </w:pPr>
            <w:r w:rsidRPr="0048040D">
              <w:rPr>
                <w:lang w:val="ro-RO" w:eastAsia="ro-RO"/>
              </w:rPr>
              <w:t>340 m x 5 m</w:t>
            </w:r>
          </w:p>
        </w:tc>
        <w:tc>
          <w:tcPr>
            <w:tcW w:w="1265" w:type="dxa"/>
            <w:noWrap/>
            <w:hideMark/>
          </w:tcPr>
          <w:p w:rsidR="00890C63" w:rsidRPr="0048040D" w:rsidRDefault="00890C63" w:rsidP="00890C63">
            <w:pPr>
              <w:suppressAutoHyphens w:val="0"/>
              <w:jc w:val="center"/>
              <w:rPr>
                <w:lang w:val="ro-RO" w:eastAsia="ro-RO"/>
              </w:rPr>
            </w:pPr>
            <w:r w:rsidRPr="0048040D">
              <w:rPr>
                <w:lang w:val="ro-RO" w:eastAsia="ro-RO"/>
              </w:rPr>
              <w:t>1700</w:t>
            </w:r>
          </w:p>
        </w:tc>
      </w:tr>
      <w:tr w:rsidR="00890C63" w:rsidRPr="0048040D" w:rsidTr="00890C63">
        <w:trPr>
          <w:trHeight w:val="247"/>
        </w:trPr>
        <w:tc>
          <w:tcPr>
            <w:tcW w:w="567" w:type="dxa"/>
          </w:tcPr>
          <w:p w:rsidR="00890C63" w:rsidRPr="0048040D" w:rsidRDefault="00890C63" w:rsidP="00007311">
            <w:pPr>
              <w:pStyle w:val="ListParagraph"/>
              <w:ind w:left="0"/>
              <w:jc w:val="both"/>
              <w:rPr>
                <w:rFonts w:ascii="Times New Roman" w:hAnsi="Times New Roman"/>
                <w:b/>
                <w:sz w:val="24"/>
                <w:szCs w:val="24"/>
              </w:rPr>
            </w:pPr>
          </w:p>
        </w:tc>
        <w:tc>
          <w:tcPr>
            <w:tcW w:w="7524" w:type="dxa"/>
            <w:gridSpan w:val="3"/>
          </w:tcPr>
          <w:p w:rsidR="00890C63" w:rsidRPr="0048040D" w:rsidRDefault="00890C6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890C63" w:rsidRPr="0048040D" w:rsidRDefault="00890C63" w:rsidP="00007311">
            <w:pPr>
              <w:pStyle w:val="ListParagraph"/>
              <w:ind w:left="0"/>
              <w:jc w:val="both"/>
              <w:rPr>
                <w:rFonts w:ascii="Times New Roman" w:hAnsi="Times New Roman"/>
                <w:b/>
                <w:sz w:val="24"/>
                <w:szCs w:val="24"/>
              </w:rPr>
            </w:pPr>
            <w:r w:rsidRPr="0048040D">
              <w:rPr>
                <w:rFonts w:ascii="Times New Roman" w:hAnsi="Times New Roman"/>
                <w:b/>
                <w:sz w:val="24"/>
                <w:szCs w:val="24"/>
              </w:rPr>
              <w:t>2700 mp</w:t>
            </w:r>
          </w:p>
        </w:tc>
      </w:tr>
    </w:tbl>
    <w:p w:rsidR="003C05F3" w:rsidRPr="0048040D" w:rsidRDefault="00FA70B9" w:rsidP="00021B23">
      <w:pPr>
        <w:pStyle w:val="ListParagraph"/>
        <w:numPr>
          <w:ilvl w:val="0"/>
          <w:numId w:val="5"/>
        </w:numPr>
        <w:jc w:val="both"/>
        <w:rPr>
          <w:rFonts w:ascii="Times New Roman" w:hAnsi="Times New Roman"/>
          <w:sz w:val="24"/>
          <w:szCs w:val="24"/>
        </w:rPr>
      </w:pPr>
      <w:r>
        <w:rPr>
          <w:rFonts w:ascii="Times New Roman" w:hAnsi="Times New Roman"/>
          <w:sz w:val="24"/>
          <w:szCs w:val="24"/>
        </w:rPr>
        <w:t>La Anexa nr. 10 - Mă</w:t>
      </w:r>
      <w:r w:rsidR="003C05F3" w:rsidRPr="0048040D">
        <w:rPr>
          <w:rFonts w:ascii="Times New Roman" w:hAnsi="Times New Roman"/>
          <w:sz w:val="24"/>
          <w:szCs w:val="24"/>
        </w:rPr>
        <w:t>turat mecanic trotuar - se int</w:t>
      </w:r>
      <w:r w:rsidR="004B0032" w:rsidRPr="0048040D">
        <w:rPr>
          <w:rFonts w:ascii="Times New Roman" w:hAnsi="Times New Roman"/>
          <w:sz w:val="24"/>
          <w:szCs w:val="24"/>
        </w:rPr>
        <w:t>r</w:t>
      </w:r>
      <w:r w:rsidR="003C05F3"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3C05F3" w:rsidRPr="0048040D" w:rsidTr="00007311">
        <w:tc>
          <w:tcPr>
            <w:tcW w:w="567"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3C05F3" w:rsidRPr="0048040D" w:rsidTr="00007311">
        <w:trPr>
          <w:trHeight w:val="427"/>
        </w:trPr>
        <w:tc>
          <w:tcPr>
            <w:tcW w:w="567"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P-ța Libertății</w:t>
            </w:r>
          </w:p>
        </w:tc>
        <w:tc>
          <w:tcPr>
            <w:tcW w:w="4172" w:type="dxa"/>
          </w:tcPr>
          <w:p w:rsidR="003C05F3" w:rsidRPr="0048040D" w:rsidRDefault="003C05F3" w:rsidP="00007311">
            <w:pPr>
              <w:pStyle w:val="ListParagraph"/>
              <w:ind w:left="0"/>
              <w:jc w:val="both"/>
              <w:rPr>
                <w:rFonts w:ascii="Times New Roman" w:hAnsi="Times New Roman"/>
                <w:sz w:val="24"/>
                <w:szCs w:val="24"/>
              </w:rPr>
            </w:pPr>
          </w:p>
        </w:tc>
        <w:tc>
          <w:tcPr>
            <w:tcW w:w="1590" w:type="dxa"/>
          </w:tcPr>
          <w:p w:rsidR="003C05F3" w:rsidRPr="0048040D" w:rsidRDefault="003C05F3" w:rsidP="00007311">
            <w:pPr>
              <w:pStyle w:val="ListParagraph"/>
              <w:ind w:left="0"/>
              <w:jc w:val="both"/>
              <w:rPr>
                <w:rFonts w:ascii="Times New Roman" w:hAnsi="Times New Roman"/>
                <w:sz w:val="24"/>
                <w:szCs w:val="24"/>
              </w:rPr>
            </w:pPr>
          </w:p>
        </w:tc>
        <w:tc>
          <w:tcPr>
            <w:tcW w:w="1265"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5000</w:t>
            </w:r>
          </w:p>
        </w:tc>
      </w:tr>
      <w:tr w:rsidR="003C05F3" w:rsidRPr="0048040D" w:rsidTr="00007311">
        <w:trPr>
          <w:trHeight w:val="247"/>
        </w:trPr>
        <w:tc>
          <w:tcPr>
            <w:tcW w:w="567" w:type="dxa"/>
          </w:tcPr>
          <w:p w:rsidR="003C05F3" w:rsidRPr="0048040D" w:rsidRDefault="003C05F3" w:rsidP="00007311">
            <w:pPr>
              <w:pStyle w:val="ListParagraph"/>
              <w:ind w:left="0"/>
              <w:jc w:val="both"/>
              <w:rPr>
                <w:rFonts w:ascii="Times New Roman" w:hAnsi="Times New Roman"/>
                <w:b/>
                <w:sz w:val="24"/>
                <w:szCs w:val="24"/>
              </w:rPr>
            </w:pPr>
          </w:p>
        </w:tc>
        <w:tc>
          <w:tcPr>
            <w:tcW w:w="7524" w:type="dxa"/>
            <w:gridSpan w:val="3"/>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3C05F3" w:rsidRPr="0048040D" w:rsidRDefault="003C05F3" w:rsidP="00007311">
            <w:pPr>
              <w:pStyle w:val="ListParagraph"/>
              <w:ind w:left="0"/>
              <w:jc w:val="both"/>
              <w:rPr>
                <w:rFonts w:ascii="Times New Roman" w:hAnsi="Times New Roman"/>
                <w:b/>
                <w:sz w:val="24"/>
                <w:szCs w:val="24"/>
              </w:rPr>
            </w:pPr>
            <w:r w:rsidRPr="0048040D">
              <w:rPr>
                <w:rFonts w:ascii="Times New Roman" w:hAnsi="Times New Roman"/>
                <w:b/>
                <w:sz w:val="24"/>
                <w:szCs w:val="24"/>
              </w:rPr>
              <w:t>5000 mp</w:t>
            </w:r>
          </w:p>
        </w:tc>
      </w:tr>
    </w:tbl>
    <w:p w:rsidR="003C05F3" w:rsidRPr="0048040D" w:rsidRDefault="00FA70B9" w:rsidP="00021B23">
      <w:pPr>
        <w:pStyle w:val="ListParagraph"/>
        <w:numPr>
          <w:ilvl w:val="0"/>
          <w:numId w:val="5"/>
        </w:numPr>
        <w:jc w:val="both"/>
        <w:rPr>
          <w:rFonts w:ascii="Times New Roman" w:hAnsi="Times New Roman"/>
          <w:sz w:val="24"/>
          <w:szCs w:val="24"/>
        </w:rPr>
      </w:pPr>
      <w:r>
        <w:rPr>
          <w:rFonts w:ascii="Times New Roman" w:hAnsi="Times New Roman"/>
          <w:sz w:val="24"/>
          <w:szCs w:val="24"/>
        </w:rPr>
        <w:t>La Anexa nr. 10 - Mă</w:t>
      </w:r>
      <w:r w:rsidR="003C05F3" w:rsidRPr="0048040D">
        <w:rPr>
          <w:rFonts w:ascii="Times New Roman" w:hAnsi="Times New Roman"/>
          <w:sz w:val="24"/>
          <w:szCs w:val="24"/>
        </w:rPr>
        <w:t>turat mecanic trotuar – se modif</w:t>
      </w:r>
      <w:r w:rsidR="004B0032" w:rsidRPr="0048040D">
        <w:rPr>
          <w:rFonts w:ascii="Times New Roman" w:hAnsi="Times New Roman"/>
          <w:sz w:val="24"/>
          <w:szCs w:val="24"/>
        </w:rPr>
        <w:t>ică lungimea suprafeței măturate</w:t>
      </w:r>
      <w:r w:rsidR="003C05F3" w:rsidRPr="0048040D">
        <w:rPr>
          <w:rFonts w:ascii="Times New Roman" w:hAnsi="Times New Roman"/>
          <w:sz w:val="24"/>
          <w:szCs w:val="24"/>
        </w:rPr>
        <w:t>, după cum urmează:</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3C05F3" w:rsidRPr="0048040D" w:rsidTr="00007311">
        <w:tc>
          <w:tcPr>
            <w:tcW w:w="567"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VECHI</w:t>
            </w:r>
          </w:p>
        </w:tc>
        <w:tc>
          <w:tcPr>
            <w:tcW w:w="1590"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NOI</w:t>
            </w:r>
          </w:p>
        </w:tc>
      </w:tr>
      <w:tr w:rsidR="003C05F3" w:rsidRPr="0048040D" w:rsidTr="00007311">
        <w:trPr>
          <w:trHeight w:val="427"/>
        </w:trPr>
        <w:tc>
          <w:tcPr>
            <w:tcW w:w="567"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Kossuth Lajos</w:t>
            </w:r>
          </w:p>
        </w:tc>
        <w:tc>
          <w:tcPr>
            <w:tcW w:w="4172"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880m x 2,5 m- 2200 mp</w:t>
            </w:r>
          </w:p>
        </w:tc>
        <w:tc>
          <w:tcPr>
            <w:tcW w:w="1590"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220 mx2,5 m</w:t>
            </w:r>
          </w:p>
        </w:tc>
        <w:tc>
          <w:tcPr>
            <w:tcW w:w="1265" w:type="dxa"/>
          </w:tcPr>
          <w:p w:rsidR="003C05F3" w:rsidRPr="0048040D" w:rsidRDefault="003C05F3" w:rsidP="00007311">
            <w:pPr>
              <w:pStyle w:val="ListParagraph"/>
              <w:ind w:left="0"/>
              <w:jc w:val="both"/>
              <w:rPr>
                <w:rFonts w:ascii="Times New Roman" w:hAnsi="Times New Roman"/>
                <w:sz w:val="24"/>
                <w:szCs w:val="24"/>
              </w:rPr>
            </w:pPr>
            <w:r w:rsidRPr="0048040D">
              <w:rPr>
                <w:rFonts w:ascii="Times New Roman" w:hAnsi="Times New Roman"/>
                <w:sz w:val="24"/>
                <w:szCs w:val="24"/>
              </w:rPr>
              <w:t>550</w:t>
            </w:r>
          </w:p>
        </w:tc>
      </w:tr>
      <w:tr w:rsidR="003C05F3" w:rsidRPr="0048040D" w:rsidTr="00007311">
        <w:trPr>
          <w:trHeight w:val="247"/>
        </w:trPr>
        <w:tc>
          <w:tcPr>
            <w:tcW w:w="567" w:type="dxa"/>
          </w:tcPr>
          <w:p w:rsidR="003C05F3" w:rsidRPr="0048040D" w:rsidRDefault="003C05F3" w:rsidP="00007311">
            <w:pPr>
              <w:pStyle w:val="ListParagraph"/>
              <w:ind w:left="0"/>
              <w:jc w:val="both"/>
              <w:rPr>
                <w:rFonts w:ascii="Times New Roman" w:hAnsi="Times New Roman"/>
                <w:b/>
                <w:sz w:val="24"/>
                <w:szCs w:val="24"/>
              </w:rPr>
            </w:pPr>
          </w:p>
        </w:tc>
        <w:tc>
          <w:tcPr>
            <w:tcW w:w="7524" w:type="dxa"/>
            <w:gridSpan w:val="3"/>
          </w:tcPr>
          <w:p w:rsidR="003C05F3" w:rsidRPr="0048040D" w:rsidRDefault="003C05F3"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3C05F3" w:rsidRPr="0048040D" w:rsidRDefault="003C05F3" w:rsidP="00007311">
            <w:pPr>
              <w:pStyle w:val="ListParagraph"/>
              <w:ind w:left="0"/>
              <w:jc w:val="both"/>
              <w:rPr>
                <w:rFonts w:ascii="Times New Roman" w:hAnsi="Times New Roman"/>
                <w:b/>
                <w:sz w:val="24"/>
                <w:szCs w:val="24"/>
              </w:rPr>
            </w:pPr>
            <w:r w:rsidRPr="0048040D">
              <w:rPr>
                <w:rFonts w:ascii="Times New Roman" w:hAnsi="Times New Roman"/>
                <w:b/>
                <w:sz w:val="24"/>
                <w:szCs w:val="24"/>
              </w:rPr>
              <w:t>550 mp</w:t>
            </w:r>
          </w:p>
        </w:tc>
      </w:tr>
    </w:tbl>
    <w:p w:rsidR="0018703A" w:rsidRPr="0048040D" w:rsidRDefault="000C769A" w:rsidP="00021B23">
      <w:pPr>
        <w:pStyle w:val="ListParagraph"/>
        <w:numPr>
          <w:ilvl w:val="0"/>
          <w:numId w:val="5"/>
        </w:numPr>
        <w:jc w:val="both"/>
        <w:rPr>
          <w:rFonts w:ascii="Times New Roman" w:hAnsi="Times New Roman"/>
          <w:sz w:val="24"/>
          <w:szCs w:val="24"/>
        </w:rPr>
      </w:pPr>
      <w:r w:rsidRPr="0048040D">
        <w:rPr>
          <w:rFonts w:ascii="Times New Roman" w:hAnsi="Times New Roman"/>
          <w:sz w:val="24"/>
          <w:szCs w:val="24"/>
        </w:rPr>
        <w:t xml:space="preserve">La </w:t>
      </w:r>
      <w:r w:rsidR="00FA70B9">
        <w:rPr>
          <w:rFonts w:ascii="Times New Roman" w:hAnsi="Times New Roman"/>
          <w:sz w:val="24"/>
          <w:szCs w:val="24"/>
        </w:rPr>
        <w:t>Anexa nr. 11A - Mă</w:t>
      </w:r>
      <w:r w:rsidR="001F6734" w:rsidRPr="0048040D">
        <w:rPr>
          <w:rFonts w:ascii="Times New Roman" w:hAnsi="Times New Roman"/>
          <w:sz w:val="24"/>
          <w:szCs w:val="24"/>
        </w:rPr>
        <w:t>turat manual inclu</w:t>
      </w:r>
      <w:r w:rsidR="00C37763" w:rsidRPr="0048040D">
        <w:rPr>
          <w:rFonts w:ascii="Times New Roman" w:hAnsi="Times New Roman"/>
          <w:sz w:val="24"/>
          <w:szCs w:val="24"/>
        </w:rPr>
        <w:t>zând și parcările de reședință</w:t>
      </w:r>
      <w:r w:rsidR="000D2AB9" w:rsidRPr="0048040D">
        <w:rPr>
          <w:rFonts w:ascii="Times New Roman" w:hAnsi="Times New Roman"/>
          <w:sz w:val="24"/>
          <w:szCs w:val="24"/>
        </w:rPr>
        <w:t xml:space="preserve"> - se int</w:t>
      </w:r>
      <w:r w:rsidR="004B0032" w:rsidRPr="0048040D">
        <w:rPr>
          <w:rFonts w:ascii="Times New Roman" w:hAnsi="Times New Roman"/>
          <w:sz w:val="24"/>
          <w:szCs w:val="24"/>
        </w:rPr>
        <w:t>r</w:t>
      </w:r>
      <w:r w:rsidR="000D2AB9"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0D2AB9" w:rsidRPr="0048040D" w:rsidTr="00C87656">
        <w:tc>
          <w:tcPr>
            <w:tcW w:w="567"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1</w:t>
            </w:r>
          </w:p>
        </w:tc>
        <w:tc>
          <w:tcPr>
            <w:tcW w:w="1762" w:type="dxa"/>
            <w:noWrap/>
            <w:hideMark/>
          </w:tcPr>
          <w:p w:rsidR="00C87656" w:rsidRPr="0048040D" w:rsidRDefault="00C87656" w:rsidP="00C87656">
            <w:pPr>
              <w:suppressAutoHyphens w:val="0"/>
              <w:rPr>
                <w:lang w:val="ro-RO" w:eastAsia="ro-RO"/>
              </w:rPr>
            </w:pPr>
            <w:r w:rsidRPr="0048040D">
              <w:rPr>
                <w:lang w:val="ro-RO" w:eastAsia="ro-RO"/>
              </w:rPr>
              <w:t>1 Dec.1918</w:t>
            </w:r>
          </w:p>
        </w:tc>
        <w:tc>
          <w:tcPr>
            <w:tcW w:w="4172" w:type="dxa"/>
            <w:hideMark/>
          </w:tcPr>
          <w:p w:rsidR="00C87656" w:rsidRPr="0048040D" w:rsidRDefault="00C87656" w:rsidP="00C87656">
            <w:pPr>
              <w:suppressAutoHyphens w:val="0"/>
              <w:rPr>
                <w:lang w:val="ro-RO" w:eastAsia="ro-RO"/>
              </w:rPr>
            </w:pPr>
            <w:r w:rsidRPr="0048040D">
              <w:rPr>
                <w:lang w:val="ro-RO" w:eastAsia="ro-RO"/>
              </w:rPr>
              <w:t>spate bl. 1 alei + parcări</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 </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5000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2</w:t>
            </w:r>
          </w:p>
        </w:tc>
        <w:tc>
          <w:tcPr>
            <w:tcW w:w="1762" w:type="dxa"/>
            <w:noWrap/>
            <w:hideMark/>
          </w:tcPr>
          <w:p w:rsidR="00C87656" w:rsidRPr="0048040D" w:rsidRDefault="00C87656" w:rsidP="00C87656">
            <w:pPr>
              <w:suppressAutoHyphens w:val="0"/>
              <w:rPr>
                <w:lang w:val="ro-RO" w:eastAsia="ro-RO"/>
              </w:rPr>
            </w:pPr>
            <w:r w:rsidRPr="0048040D">
              <w:rPr>
                <w:lang w:val="ro-RO" w:eastAsia="ro-RO"/>
              </w:rPr>
              <w:t>Rozelor</w:t>
            </w:r>
          </w:p>
        </w:tc>
        <w:tc>
          <w:tcPr>
            <w:tcW w:w="4172" w:type="dxa"/>
            <w:hideMark/>
          </w:tcPr>
          <w:p w:rsidR="00C87656" w:rsidRPr="0048040D" w:rsidRDefault="00C87656" w:rsidP="00C87656">
            <w:pPr>
              <w:suppressAutoHyphens w:val="0"/>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600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3000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3</w:t>
            </w:r>
          </w:p>
        </w:tc>
        <w:tc>
          <w:tcPr>
            <w:tcW w:w="1762" w:type="dxa"/>
            <w:noWrap/>
            <w:hideMark/>
          </w:tcPr>
          <w:p w:rsidR="00C87656" w:rsidRPr="0048040D" w:rsidRDefault="00C87656" w:rsidP="00C87656">
            <w:pPr>
              <w:suppressAutoHyphens w:val="0"/>
              <w:rPr>
                <w:lang w:val="ro-RO" w:eastAsia="ro-RO"/>
              </w:rPr>
            </w:pPr>
            <w:r w:rsidRPr="0048040D">
              <w:rPr>
                <w:lang w:val="ro-RO" w:eastAsia="ro-RO"/>
              </w:rPr>
              <w:t>Ghioceilor</w:t>
            </w:r>
          </w:p>
        </w:tc>
        <w:tc>
          <w:tcPr>
            <w:tcW w:w="4172" w:type="dxa"/>
            <w:hideMark/>
          </w:tcPr>
          <w:p w:rsidR="00C87656" w:rsidRPr="0048040D" w:rsidRDefault="00C87656" w:rsidP="00C87656">
            <w:pPr>
              <w:suppressAutoHyphens w:val="0"/>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720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3600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4</w:t>
            </w:r>
          </w:p>
        </w:tc>
        <w:tc>
          <w:tcPr>
            <w:tcW w:w="1762" w:type="dxa"/>
            <w:noWrap/>
            <w:hideMark/>
          </w:tcPr>
          <w:p w:rsidR="00C87656" w:rsidRPr="0048040D" w:rsidRDefault="00C87656" w:rsidP="00C87656">
            <w:pPr>
              <w:suppressAutoHyphens w:val="0"/>
              <w:rPr>
                <w:lang w:val="ro-RO" w:eastAsia="ro-RO"/>
              </w:rPr>
            </w:pPr>
            <w:r w:rsidRPr="0048040D">
              <w:rPr>
                <w:lang w:val="ro-RO" w:eastAsia="ro-RO"/>
              </w:rPr>
              <w:t>Zorilor</w:t>
            </w:r>
          </w:p>
        </w:tc>
        <w:tc>
          <w:tcPr>
            <w:tcW w:w="4172" w:type="dxa"/>
            <w:hideMark/>
          </w:tcPr>
          <w:p w:rsidR="00C87656" w:rsidRPr="0048040D" w:rsidRDefault="00C87656" w:rsidP="00C87656">
            <w:pPr>
              <w:suppressAutoHyphens w:val="0"/>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640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3200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5</w:t>
            </w:r>
          </w:p>
        </w:tc>
        <w:tc>
          <w:tcPr>
            <w:tcW w:w="1762" w:type="dxa"/>
            <w:noWrap/>
            <w:hideMark/>
          </w:tcPr>
          <w:p w:rsidR="00C87656" w:rsidRPr="0048040D" w:rsidRDefault="00C87656" w:rsidP="00C87656">
            <w:pPr>
              <w:suppressAutoHyphens w:val="0"/>
              <w:rPr>
                <w:lang w:val="ro-RO" w:eastAsia="ro-RO"/>
              </w:rPr>
            </w:pPr>
            <w:r w:rsidRPr="0048040D">
              <w:rPr>
                <w:lang w:val="ro-RO" w:eastAsia="ro-RO"/>
              </w:rPr>
              <w:t>Salcâmilor</w:t>
            </w:r>
          </w:p>
        </w:tc>
        <w:tc>
          <w:tcPr>
            <w:tcW w:w="4172" w:type="dxa"/>
            <w:hideMark/>
          </w:tcPr>
          <w:p w:rsidR="00C87656" w:rsidRPr="0048040D" w:rsidRDefault="00C87656" w:rsidP="00C87656">
            <w:pPr>
              <w:suppressAutoHyphens w:val="0"/>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640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3200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6</w:t>
            </w:r>
          </w:p>
        </w:tc>
        <w:tc>
          <w:tcPr>
            <w:tcW w:w="1762" w:type="dxa"/>
            <w:noWrap/>
            <w:hideMark/>
          </w:tcPr>
          <w:p w:rsidR="00C87656" w:rsidRPr="0048040D" w:rsidRDefault="00C87656" w:rsidP="00C87656">
            <w:pPr>
              <w:suppressAutoHyphens w:val="0"/>
              <w:rPr>
                <w:lang w:val="ro-RO" w:eastAsia="ro-RO"/>
              </w:rPr>
            </w:pPr>
            <w:r w:rsidRPr="0048040D">
              <w:rPr>
                <w:lang w:val="ro-RO" w:eastAsia="ro-RO"/>
              </w:rPr>
              <w:t>Vânătorilor</w:t>
            </w:r>
          </w:p>
        </w:tc>
        <w:tc>
          <w:tcPr>
            <w:tcW w:w="4172" w:type="dxa"/>
            <w:hideMark/>
          </w:tcPr>
          <w:p w:rsidR="00C87656" w:rsidRPr="0048040D" w:rsidRDefault="00C87656" w:rsidP="00C87656">
            <w:pPr>
              <w:suppressAutoHyphens w:val="0"/>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640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3200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7</w:t>
            </w:r>
          </w:p>
        </w:tc>
        <w:tc>
          <w:tcPr>
            <w:tcW w:w="1762" w:type="dxa"/>
            <w:noWrap/>
            <w:hideMark/>
          </w:tcPr>
          <w:p w:rsidR="00C87656" w:rsidRPr="0048040D" w:rsidRDefault="00C87656" w:rsidP="00C87656">
            <w:pPr>
              <w:suppressAutoHyphens w:val="0"/>
              <w:rPr>
                <w:lang w:val="ro-RO" w:eastAsia="ro-RO"/>
              </w:rPr>
            </w:pPr>
            <w:r w:rsidRPr="0048040D">
              <w:rPr>
                <w:lang w:val="ro-RO" w:eastAsia="ro-RO"/>
              </w:rPr>
              <w:t>Cserey Jánosné</w:t>
            </w:r>
          </w:p>
        </w:tc>
        <w:tc>
          <w:tcPr>
            <w:tcW w:w="4172" w:type="dxa"/>
            <w:hideMark/>
          </w:tcPr>
          <w:p w:rsidR="00C87656" w:rsidRPr="0048040D" w:rsidRDefault="00C87656" w:rsidP="00C87656">
            <w:pPr>
              <w:suppressAutoHyphens w:val="0"/>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500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2500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8</w:t>
            </w:r>
          </w:p>
        </w:tc>
        <w:tc>
          <w:tcPr>
            <w:tcW w:w="1762" w:type="dxa"/>
            <w:noWrap/>
            <w:hideMark/>
          </w:tcPr>
          <w:p w:rsidR="00C87656" w:rsidRPr="0048040D" w:rsidRDefault="00C87656" w:rsidP="00C87656">
            <w:pPr>
              <w:suppressAutoHyphens w:val="0"/>
              <w:rPr>
                <w:lang w:val="ro-RO" w:eastAsia="ro-RO"/>
              </w:rPr>
            </w:pPr>
            <w:r w:rsidRPr="0048040D">
              <w:rPr>
                <w:lang w:val="ro-RO" w:eastAsia="ro-RO"/>
              </w:rPr>
              <w:t>Vânătorilor</w:t>
            </w:r>
          </w:p>
        </w:tc>
        <w:tc>
          <w:tcPr>
            <w:tcW w:w="4172" w:type="dxa"/>
            <w:hideMark/>
          </w:tcPr>
          <w:p w:rsidR="00C87656" w:rsidRPr="0048040D" w:rsidRDefault="00C87656" w:rsidP="00C87656">
            <w:pPr>
              <w:suppressAutoHyphens w:val="0"/>
              <w:rPr>
                <w:lang w:val="ro-RO" w:eastAsia="ro-RO"/>
              </w:rPr>
            </w:pPr>
            <w:r w:rsidRPr="0048040D">
              <w:rPr>
                <w:lang w:val="ro-RO" w:eastAsia="ro-RO"/>
              </w:rPr>
              <w:t>partea nouă</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600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3000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9</w:t>
            </w:r>
          </w:p>
        </w:tc>
        <w:tc>
          <w:tcPr>
            <w:tcW w:w="1762" w:type="dxa"/>
            <w:noWrap/>
            <w:hideMark/>
          </w:tcPr>
          <w:p w:rsidR="00C87656" w:rsidRPr="0048040D" w:rsidRDefault="00C87656" w:rsidP="00C87656">
            <w:pPr>
              <w:suppressAutoHyphens w:val="0"/>
              <w:rPr>
                <w:lang w:val="ro-RO" w:eastAsia="ro-RO"/>
              </w:rPr>
            </w:pPr>
            <w:r w:rsidRPr="0048040D">
              <w:rPr>
                <w:lang w:val="ro-RO" w:eastAsia="ro-RO"/>
              </w:rPr>
              <w:t>Gelei József</w:t>
            </w:r>
          </w:p>
        </w:tc>
        <w:tc>
          <w:tcPr>
            <w:tcW w:w="4172" w:type="dxa"/>
            <w:hideMark/>
          </w:tcPr>
          <w:p w:rsidR="00C87656" w:rsidRPr="0048040D" w:rsidRDefault="00C87656" w:rsidP="00C87656">
            <w:pPr>
              <w:suppressAutoHyphens w:val="0"/>
              <w:rPr>
                <w:lang w:val="ro-RO" w:eastAsia="ro-RO"/>
              </w:rPr>
            </w:pPr>
            <w:r w:rsidRPr="0048040D">
              <w:rPr>
                <w:lang w:val="ro-RO" w:eastAsia="ro-RO"/>
              </w:rPr>
              <w:t>parcare lângă piață</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 </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1200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10</w:t>
            </w:r>
          </w:p>
        </w:tc>
        <w:tc>
          <w:tcPr>
            <w:tcW w:w="1762" w:type="dxa"/>
            <w:noWrap/>
            <w:hideMark/>
          </w:tcPr>
          <w:p w:rsidR="00C87656" w:rsidRPr="0048040D" w:rsidRDefault="00C87656" w:rsidP="00C87656">
            <w:pPr>
              <w:suppressAutoHyphens w:val="0"/>
              <w:rPr>
                <w:lang w:val="ro-RO" w:eastAsia="ro-RO"/>
              </w:rPr>
            </w:pPr>
            <w:r w:rsidRPr="0048040D">
              <w:rPr>
                <w:lang w:val="ro-RO" w:eastAsia="ro-RO"/>
              </w:rPr>
              <w:t>Koréh Endre</w:t>
            </w:r>
          </w:p>
        </w:tc>
        <w:tc>
          <w:tcPr>
            <w:tcW w:w="4172" w:type="dxa"/>
            <w:hideMark/>
          </w:tcPr>
          <w:p w:rsidR="00C87656" w:rsidRPr="0048040D" w:rsidRDefault="00C87656" w:rsidP="00C87656">
            <w:pPr>
              <w:suppressAutoHyphens w:val="0"/>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100 m x 5 m</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500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11</w:t>
            </w:r>
          </w:p>
        </w:tc>
        <w:tc>
          <w:tcPr>
            <w:tcW w:w="1762" w:type="dxa"/>
            <w:noWrap/>
            <w:hideMark/>
          </w:tcPr>
          <w:p w:rsidR="00C87656" w:rsidRPr="0048040D" w:rsidRDefault="00C87656" w:rsidP="00C87656">
            <w:pPr>
              <w:suppressAutoHyphens w:val="0"/>
              <w:rPr>
                <w:lang w:val="ro-RO" w:eastAsia="ro-RO"/>
              </w:rPr>
            </w:pPr>
            <w:r w:rsidRPr="0048040D">
              <w:rPr>
                <w:lang w:val="ro-RO" w:eastAsia="ro-RO"/>
              </w:rPr>
              <w:t>Dealului</w:t>
            </w:r>
          </w:p>
        </w:tc>
        <w:tc>
          <w:tcPr>
            <w:tcW w:w="4172" w:type="dxa"/>
            <w:hideMark/>
          </w:tcPr>
          <w:p w:rsidR="00C87656" w:rsidRPr="0048040D" w:rsidRDefault="00C87656" w:rsidP="00C87656">
            <w:pPr>
              <w:suppressAutoHyphens w:val="0"/>
              <w:rPr>
                <w:lang w:val="ro-RO" w:eastAsia="ro-RO"/>
              </w:rPr>
            </w:pPr>
            <w:r w:rsidRPr="0048040D">
              <w:rPr>
                <w:lang w:val="ro-RO" w:eastAsia="ro-RO"/>
              </w:rPr>
              <w:t>parcul Dani Kinga</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 </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400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12</w:t>
            </w:r>
          </w:p>
        </w:tc>
        <w:tc>
          <w:tcPr>
            <w:tcW w:w="1762" w:type="dxa"/>
            <w:noWrap/>
            <w:hideMark/>
          </w:tcPr>
          <w:p w:rsidR="00C87656" w:rsidRPr="0048040D" w:rsidRDefault="00C87656" w:rsidP="00C87656">
            <w:pPr>
              <w:suppressAutoHyphens w:val="0"/>
              <w:rPr>
                <w:lang w:val="ro-RO" w:eastAsia="ro-RO"/>
              </w:rPr>
            </w:pPr>
            <w:r w:rsidRPr="0048040D">
              <w:rPr>
                <w:lang w:val="ro-RO" w:eastAsia="ro-RO"/>
              </w:rPr>
              <w:t>Dealului</w:t>
            </w:r>
          </w:p>
        </w:tc>
        <w:tc>
          <w:tcPr>
            <w:tcW w:w="4172" w:type="dxa"/>
            <w:hideMark/>
          </w:tcPr>
          <w:p w:rsidR="00C87656" w:rsidRPr="0048040D" w:rsidRDefault="00C87656" w:rsidP="00C87656">
            <w:pPr>
              <w:suppressAutoHyphens w:val="0"/>
              <w:rPr>
                <w:lang w:val="ro-RO" w:eastAsia="ro-RO"/>
              </w:rPr>
            </w:pPr>
            <w:r w:rsidRPr="0048040D">
              <w:rPr>
                <w:lang w:val="ro-RO" w:eastAsia="ro-RO"/>
              </w:rPr>
              <w:t>stația taxi</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 </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250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13</w:t>
            </w:r>
          </w:p>
        </w:tc>
        <w:tc>
          <w:tcPr>
            <w:tcW w:w="1762" w:type="dxa"/>
            <w:noWrap/>
            <w:hideMark/>
          </w:tcPr>
          <w:p w:rsidR="00C87656" w:rsidRPr="0048040D" w:rsidRDefault="00C87656" w:rsidP="00C87656">
            <w:pPr>
              <w:suppressAutoHyphens w:val="0"/>
              <w:rPr>
                <w:lang w:val="ro-RO" w:eastAsia="ro-RO"/>
              </w:rPr>
            </w:pPr>
            <w:r w:rsidRPr="0048040D">
              <w:rPr>
                <w:lang w:val="ro-RO" w:eastAsia="ro-RO"/>
              </w:rPr>
              <w:t>Dealului</w:t>
            </w:r>
          </w:p>
        </w:tc>
        <w:tc>
          <w:tcPr>
            <w:tcW w:w="4172" w:type="dxa"/>
            <w:hideMark/>
          </w:tcPr>
          <w:p w:rsidR="00C87656" w:rsidRPr="0048040D" w:rsidRDefault="00C87656" w:rsidP="00C87656">
            <w:pPr>
              <w:suppressAutoHyphens w:val="0"/>
              <w:rPr>
                <w:lang w:val="ro-RO" w:eastAsia="ro-RO"/>
              </w:rPr>
            </w:pPr>
            <w:r w:rsidRPr="0048040D">
              <w:rPr>
                <w:lang w:val="ro-RO" w:eastAsia="ro-RO"/>
              </w:rPr>
              <w:t>parcare lângă grădiniță</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 </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200</w:t>
            </w:r>
          </w:p>
        </w:tc>
      </w:tr>
      <w:tr w:rsidR="00C87656" w:rsidRPr="0048040D" w:rsidTr="00C87656">
        <w:trPr>
          <w:trHeight w:val="25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14</w:t>
            </w:r>
          </w:p>
        </w:tc>
        <w:tc>
          <w:tcPr>
            <w:tcW w:w="1762" w:type="dxa"/>
            <w:noWrap/>
            <w:hideMark/>
          </w:tcPr>
          <w:p w:rsidR="00C87656" w:rsidRPr="0048040D" w:rsidRDefault="00C87656" w:rsidP="00C87656">
            <w:pPr>
              <w:suppressAutoHyphens w:val="0"/>
              <w:rPr>
                <w:lang w:val="ro-RO" w:eastAsia="ro-RO"/>
              </w:rPr>
            </w:pPr>
            <w:r w:rsidRPr="0048040D">
              <w:rPr>
                <w:lang w:val="ro-RO" w:eastAsia="ro-RO"/>
              </w:rPr>
              <w:t>Dealului</w:t>
            </w:r>
          </w:p>
        </w:tc>
        <w:tc>
          <w:tcPr>
            <w:tcW w:w="4172" w:type="dxa"/>
            <w:hideMark/>
          </w:tcPr>
          <w:p w:rsidR="00C87656" w:rsidRPr="0048040D" w:rsidRDefault="00C87656" w:rsidP="00C87656">
            <w:pPr>
              <w:suppressAutoHyphens w:val="0"/>
              <w:rPr>
                <w:lang w:val="ro-RO" w:eastAsia="ro-RO"/>
              </w:rPr>
            </w:pPr>
            <w:r w:rsidRPr="0048040D">
              <w:rPr>
                <w:lang w:val="ro-RO" w:eastAsia="ro-RO"/>
              </w:rPr>
              <w:t>parcare lângă garaje</w:t>
            </w:r>
          </w:p>
        </w:tc>
        <w:tc>
          <w:tcPr>
            <w:tcW w:w="1590" w:type="dxa"/>
            <w:noWrap/>
            <w:hideMark/>
          </w:tcPr>
          <w:p w:rsidR="00C87656" w:rsidRPr="0048040D" w:rsidRDefault="00C87656" w:rsidP="00C87656">
            <w:pPr>
              <w:suppressAutoHyphens w:val="0"/>
              <w:jc w:val="center"/>
              <w:rPr>
                <w:lang w:val="ro-RO" w:eastAsia="ro-RO"/>
              </w:rPr>
            </w:pPr>
            <w:r w:rsidRPr="0048040D">
              <w:rPr>
                <w:lang w:val="ro-RO" w:eastAsia="ro-RO"/>
              </w:rPr>
              <w:t> </w:t>
            </w:r>
          </w:p>
        </w:tc>
        <w:tc>
          <w:tcPr>
            <w:tcW w:w="1265" w:type="dxa"/>
            <w:noWrap/>
            <w:hideMark/>
          </w:tcPr>
          <w:p w:rsidR="00C87656" w:rsidRPr="0048040D" w:rsidRDefault="00C87656" w:rsidP="00C87656">
            <w:pPr>
              <w:suppressAutoHyphens w:val="0"/>
              <w:jc w:val="center"/>
              <w:rPr>
                <w:lang w:val="ro-RO" w:eastAsia="ro-RO"/>
              </w:rPr>
            </w:pPr>
            <w:r w:rsidRPr="0048040D">
              <w:rPr>
                <w:lang w:val="ro-RO" w:eastAsia="ro-RO"/>
              </w:rPr>
              <w:t>200</w:t>
            </w:r>
          </w:p>
        </w:tc>
      </w:tr>
      <w:tr w:rsidR="00C87656" w:rsidRPr="0048040D" w:rsidTr="00C87656">
        <w:trPr>
          <w:trHeight w:val="315"/>
        </w:trPr>
        <w:tc>
          <w:tcPr>
            <w:tcW w:w="567" w:type="dxa"/>
            <w:noWrap/>
            <w:hideMark/>
          </w:tcPr>
          <w:p w:rsidR="00C87656" w:rsidRPr="0048040D" w:rsidRDefault="00C87656" w:rsidP="00C87656">
            <w:pPr>
              <w:suppressAutoHyphens w:val="0"/>
              <w:jc w:val="center"/>
              <w:rPr>
                <w:lang w:val="ro-RO" w:eastAsia="ro-RO"/>
              </w:rPr>
            </w:pPr>
            <w:r w:rsidRPr="0048040D">
              <w:rPr>
                <w:lang w:val="ro-RO" w:eastAsia="ro-RO"/>
              </w:rPr>
              <w:t> </w:t>
            </w:r>
          </w:p>
        </w:tc>
        <w:tc>
          <w:tcPr>
            <w:tcW w:w="1762" w:type="dxa"/>
            <w:noWrap/>
            <w:hideMark/>
          </w:tcPr>
          <w:p w:rsidR="00C87656" w:rsidRPr="0048040D" w:rsidRDefault="00C87656" w:rsidP="00C87656">
            <w:pPr>
              <w:suppressAutoHyphens w:val="0"/>
              <w:jc w:val="right"/>
              <w:rPr>
                <w:lang w:val="ro-RO" w:eastAsia="ro-RO"/>
              </w:rPr>
            </w:pPr>
            <w:r w:rsidRPr="0048040D">
              <w:rPr>
                <w:lang w:val="ro-RO" w:eastAsia="ro-RO"/>
              </w:rPr>
              <w:t> </w:t>
            </w:r>
          </w:p>
        </w:tc>
        <w:tc>
          <w:tcPr>
            <w:tcW w:w="4172" w:type="dxa"/>
            <w:noWrap/>
            <w:hideMark/>
          </w:tcPr>
          <w:p w:rsidR="00C87656" w:rsidRPr="0048040D" w:rsidRDefault="00C87656" w:rsidP="00C87656">
            <w:pPr>
              <w:suppressAutoHyphens w:val="0"/>
              <w:jc w:val="right"/>
              <w:rPr>
                <w:lang w:val="ro-RO" w:eastAsia="ro-RO"/>
              </w:rPr>
            </w:pPr>
            <w:r w:rsidRPr="0048040D">
              <w:rPr>
                <w:lang w:val="ro-RO" w:eastAsia="ro-RO"/>
              </w:rPr>
              <w:t> </w:t>
            </w:r>
          </w:p>
        </w:tc>
        <w:tc>
          <w:tcPr>
            <w:tcW w:w="1590" w:type="dxa"/>
            <w:noWrap/>
            <w:hideMark/>
          </w:tcPr>
          <w:p w:rsidR="00C87656" w:rsidRPr="0048040D" w:rsidRDefault="00C87656" w:rsidP="00C87656">
            <w:pPr>
              <w:suppressAutoHyphens w:val="0"/>
              <w:jc w:val="center"/>
              <w:rPr>
                <w:b/>
                <w:bCs/>
                <w:lang w:val="ro-RO" w:eastAsia="ro-RO"/>
              </w:rPr>
            </w:pPr>
            <w:r w:rsidRPr="0048040D">
              <w:rPr>
                <w:b/>
                <w:bCs/>
                <w:lang w:val="ro-RO" w:eastAsia="ro-RO"/>
              </w:rPr>
              <w:t>TOTAL</w:t>
            </w:r>
          </w:p>
        </w:tc>
        <w:tc>
          <w:tcPr>
            <w:tcW w:w="1265" w:type="dxa"/>
            <w:noWrap/>
            <w:hideMark/>
          </w:tcPr>
          <w:p w:rsidR="00C87656" w:rsidRPr="0048040D" w:rsidRDefault="00C87656" w:rsidP="00C87656">
            <w:pPr>
              <w:suppressAutoHyphens w:val="0"/>
              <w:jc w:val="center"/>
              <w:rPr>
                <w:b/>
                <w:bCs/>
                <w:lang w:val="ro-RO" w:eastAsia="ro-RO"/>
              </w:rPr>
            </w:pPr>
            <w:r w:rsidRPr="0048040D">
              <w:rPr>
                <w:b/>
                <w:bCs/>
                <w:lang w:val="ro-RO" w:eastAsia="ro-RO"/>
              </w:rPr>
              <w:t>29450</w:t>
            </w:r>
          </w:p>
        </w:tc>
      </w:tr>
    </w:tbl>
    <w:p w:rsidR="00DB371C" w:rsidRPr="0048040D" w:rsidRDefault="000C769A" w:rsidP="00021B23">
      <w:pPr>
        <w:pStyle w:val="ListParagraph"/>
        <w:numPr>
          <w:ilvl w:val="0"/>
          <w:numId w:val="5"/>
        </w:numPr>
        <w:ind w:left="0" w:firstLine="360"/>
        <w:jc w:val="both"/>
        <w:rPr>
          <w:rFonts w:ascii="Times New Roman" w:hAnsi="Times New Roman"/>
          <w:sz w:val="24"/>
          <w:szCs w:val="24"/>
        </w:rPr>
      </w:pPr>
      <w:r w:rsidRPr="0048040D">
        <w:rPr>
          <w:rFonts w:ascii="Times New Roman" w:hAnsi="Times New Roman"/>
          <w:sz w:val="24"/>
          <w:szCs w:val="24"/>
        </w:rPr>
        <w:t xml:space="preserve">La </w:t>
      </w:r>
      <w:r w:rsidR="00FA70B9">
        <w:rPr>
          <w:rFonts w:ascii="Times New Roman" w:hAnsi="Times New Roman"/>
          <w:sz w:val="24"/>
          <w:szCs w:val="24"/>
        </w:rPr>
        <w:t>Anexa nr. 11A - Mă</w:t>
      </w:r>
      <w:r w:rsidR="00DB371C" w:rsidRPr="0048040D">
        <w:rPr>
          <w:rFonts w:ascii="Times New Roman" w:hAnsi="Times New Roman"/>
          <w:sz w:val="24"/>
          <w:szCs w:val="24"/>
        </w:rPr>
        <w:t>turat manual incluzând și parcările de reședință - se elimină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DB371C" w:rsidRPr="0048040D" w:rsidTr="00DB371C">
        <w:tc>
          <w:tcPr>
            <w:tcW w:w="567"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B371C" w:rsidRPr="0048040D" w:rsidTr="00DB371C">
        <w:trPr>
          <w:trHeight w:val="319"/>
        </w:trPr>
        <w:tc>
          <w:tcPr>
            <w:tcW w:w="567" w:type="dxa"/>
            <w:noWrap/>
            <w:hideMark/>
          </w:tcPr>
          <w:p w:rsidR="00DB371C" w:rsidRPr="0048040D" w:rsidRDefault="00DB371C" w:rsidP="00DB371C">
            <w:pPr>
              <w:suppressAutoHyphens w:val="0"/>
              <w:jc w:val="center"/>
              <w:rPr>
                <w:lang w:val="ro-RO" w:eastAsia="ro-RO"/>
              </w:rPr>
            </w:pPr>
            <w:r w:rsidRPr="0048040D">
              <w:rPr>
                <w:lang w:val="ro-RO" w:eastAsia="ro-RO"/>
              </w:rPr>
              <w:t>1</w:t>
            </w:r>
          </w:p>
        </w:tc>
        <w:tc>
          <w:tcPr>
            <w:tcW w:w="1762" w:type="dxa"/>
            <w:noWrap/>
            <w:hideMark/>
          </w:tcPr>
          <w:p w:rsidR="00DB371C" w:rsidRPr="0048040D" w:rsidRDefault="00DB371C" w:rsidP="00DB371C">
            <w:pPr>
              <w:suppressAutoHyphens w:val="0"/>
              <w:rPr>
                <w:lang w:val="ro-RO" w:eastAsia="ro-RO"/>
              </w:rPr>
            </w:pPr>
            <w:r w:rsidRPr="0048040D">
              <w:rPr>
                <w:lang w:val="ro-RO" w:eastAsia="ro-RO"/>
              </w:rPr>
              <w:t>Libertății</w:t>
            </w:r>
          </w:p>
        </w:tc>
        <w:tc>
          <w:tcPr>
            <w:tcW w:w="4172" w:type="dxa"/>
            <w:hideMark/>
          </w:tcPr>
          <w:p w:rsidR="00DB371C" w:rsidRPr="0048040D" w:rsidRDefault="00DB371C" w:rsidP="00DB371C">
            <w:pPr>
              <w:suppressAutoHyphens w:val="0"/>
              <w:rPr>
                <w:lang w:val="ro-RO" w:eastAsia="ro-RO"/>
              </w:rPr>
            </w:pPr>
            <w:r w:rsidRPr="0048040D">
              <w:rPr>
                <w:lang w:val="ro-RO" w:eastAsia="ro-RO"/>
              </w:rPr>
              <w:t>parcare din fața teatruluiTamási Áron</w:t>
            </w:r>
          </w:p>
        </w:tc>
        <w:tc>
          <w:tcPr>
            <w:tcW w:w="1590" w:type="dxa"/>
            <w:noWrap/>
            <w:hideMark/>
          </w:tcPr>
          <w:p w:rsidR="00DB371C" w:rsidRPr="0048040D" w:rsidRDefault="00DB371C" w:rsidP="00DB371C">
            <w:pPr>
              <w:suppressAutoHyphens w:val="0"/>
              <w:jc w:val="center"/>
              <w:rPr>
                <w:lang w:val="ro-RO" w:eastAsia="ro-RO"/>
              </w:rPr>
            </w:pPr>
            <w:r w:rsidRPr="0048040D">
              <w:rPr>
                <w:lang w:val="ro-RO" w:eastAsia="ro-RO"/>
              </w:rPr>
              <w:t>240 m x 3 m</w:t>
            </w:r>
          </w:p>
        </w:tc>
        <w:tc>
          <w:tcPr>
            <w:tcW w:w="1265" w:type="dxa"/>
            <w:hideMark/>
          </w:tcPr>
          <w:p w:rsidR="00DB371C" w:rsidRPr="0048040D" w:rsidRDefault="00DB371C" w:rsidP="00DB371C">
            <w:pPr>
              <w:suppressAutoHyphens w:val="0"/>
              <w:jc w:val="center"/>
              <w:rPr>
                <w:lang w:val="ro-RO" w:eastAsia="ro-RO"/>
              </w:rPr>
            </w:pPr>
            <w:r w:rsidRPr="0048040D">
              <w:rPr>
                <w:lang w:val="ro-RO" w:eastAsia="ro-RO"/>
              </w:rPr>
              <w:t>720</w:t>
            </w:r>
          </w:p>
        </w:tc>
      </w:tr>
      <w:tr w:rsidR="00DB371C" w:rsidRPr="0048040D" w:rsidTr="00DB371C">
        <w:trPr>
          <w:trHeight w:val="422"/>
        </w:trPr>
        <w:tc>
          <w:tcPr>
            <w:tcW w:w="567" w:type="dxa"/>
            <w:noWrap/>
            <w:hideMark/>
          </w:tcPr>
          <w:p w:rsidR="00DB371C" w:rsidRPr="0048040D" w:rsidRDefault="00DB371C" w:rsidP="00DB371C">
            <w:pPr>
              <w:suppressAutoHyphens w:val="0"/>
              <w:jc w:val="center"/>
              <w:rPr>
                <w:lang w:val="ro-RO" w:eastAsia="ro-RO"/>
              </w:rPr>
            </w:pPr>
            <w:r w:rsidRPr="0048040D">
              <w:rPr>
                <w:lang w:val="ro-RO" w:eastAsia="ro-RO"/>
              </w:rPr>
              <w:t>2</w:t>
            </w:r>
          </w:p>
        </w:tc>
        <w:tc>
          <w:tcPr>
            <w:tcW w:w="1762" w:type="dxa"/>
            <w:noWrap/>
            <w:hideMark/>
          </w:tcPr>
          <w:p w:rsidR="00DB371C" w:rsidRPr="0048040D" w:rsidRDefault="00DB371C" w:rsidP="00DB371C">
            <w:pPr>
              <w:suppressAutoHyphens w:val="0"/>
              <w:rPr>
                <w:lang w:val="ro-RO" w:eastAsia="ro-RO"/>
              </w:rPr>
            </w:pPr>
            <w:r w:rsidRPr="0048040D">
              <w:rPr>
                <w:lang w:val="ro-RO" w:eastAsia="ro-RO"/>
              </w:rPr>
              <w:t>Libertății</w:t>
            </w:r>
          </w:p>
        </w:tc>
        <w:tc>
          <w:tcPr>
            <w:tcW w:w="4172" w:type="dxa"/>
            <w:hideMark/>
          </w:tcPr>
          <w:p w:rsidR="00DB371C" w:rsidRPr="0048040D" w:rsidRDefault="00DB371C" w:rsidP="00DB371C">
            <w:pPr>
              <w:suppressAutoHyphens w:val="0"/>
              <w:rPr>
                <w:lang w:val="ro-RO" w:eastAsia="ro-RO"/>
              </w:rPr>
            </w:pPr>
            <w:r w:rsidRPr="0048040D">
              <w:rPr>
                <w:lang w:val="ro-RO" w:eastAsia="ro-RO"/>
              </w:rPr>
              <w:t> </w:t>
            </w:r>
          </w:p>
        </w:tc>
        <w:tc>
          <w:tcPr>
            <w:tcW w:w="1590" w:type="dxa"/>
            <w:noWrap/>
            <w:hideMark/>
          </w:tcPr>
          <w:p w:rsidR="00DB371C" w:rsidRPr="0048040D" w:rsidRDefault="00DB371C" w:rsidP="00DB371C">
            <w:pPr>
              <w:suppressAutoHyphens w:val="0"/>
              <w:jc w:val="center"/>
              <w:rPr>
                <w:lang w:val="ro-RO" w:eastAsia="ro-RO"/>
              </w:rPr>
            </w:pPr>
            <w:r w:rsidRPr="0048040D">
              <w:rPr>
                <w:lang w:val="ro-RO" w:eastAsia="ro-RO"/>
              </w:rPr>
              <w:t>300 m x 5 m</w:t>
            </w:r>
          </w:p>
        </w:tc>
        <w:tc>
          <w:tcPr>
            <w:tcW w:w="1265" w:type="dxa"/>
            <w:noWrap/>
            <w:hideMark/>
          </w:tcPr>
          <w:p w:rsidR="00DB371C" w:rsidRPr="0048040D" w:rsidRDefault="00DB371C" w:rsidP="00DB371C">
            <w:pPr>
              <w:suppressAutoHyphens w:val="0"/>
              <w:jc w:val="center"/>
              <w:rPr>
                <w:lang w:val="ro-RO" w:eastAsia="ro-RO"/>
              </w:rPr>
            </w:pPr>
            <w:r w:rsidRPr="0048040D">
              <w:rPr>
                <w:lang w:val="ro-RO" w:eastAsia="ro-RO"/>
              </w:rPr>
              <w:t>1500</w:t>
            </w:r>
          </w:p>
        </w:tc>
      </w:tr>
      <w:tr w:rsidR="00DB371C" w:rsidRPr="0048040D" w:rsidTr="00DB371C">
        <w:trPr>
          <w:trHeight w:val="415"/>
        </w:trPr>
        <w:tc>
          <w:tcPr>
            <w:tcW w:w="567" w:type="dxa"/>
            <w:noWrap/>
            <w:hideMark/>
          </w:tcPr>
          <w:p w:rsidR="00DB371C" w:rsidRPr="0048040D" w:rsidRDefault="00DB371C" w:rsidP="00DB371C">
            <w:pPr>
              <w:suppressAutoHyphens w:val="0"/>
              <w:jc w:val="center"/>
              <w:rPr>
                <w:lang w:val="ro-RO" w:eastAsia="ro-RO"/>
              </w:rPr>
            </w:pPr>
            <w:r w:rsidRPr="0048040D">
              <w:rPr>
                <w:lang w:val="ro-RO" w:eastAsia="ro-RO"/>
              </w:rPr>
              <w:t> </w:t>
            </w:r>
          </w:p>
        </w:tc>
        <w:tc>
          <w:tcPr>
            <w:tcW w:w="1762" w:type="dxa"/>
            <w:noWrap/>
            <w:hideMark/>
          </w:tcPr>
          <w:p w:rsidR="00DB371C" w:rsidRPr="0048040D" w:rsidRDefault="00DB371C" w:rsidP="00DB371C">
            <w:pPr>
              <w:suppressAutoHyphens w:val="0"/>
              <w:jc w:val="right"/>
              <w:rPr>
                <w:lang w:val="ro-RO" w:eastAsia="ro-RO"/>
              </w:rPr>
            </w:pPr>
            <w:r w:rsidRPr="0048040D">
              <w:rPr>
                <w:lang w:val="ro-RO" w:eastAsia="ro-RO"/>
              </w:rPr>
              <w:t> </w:t>
            </w:r>
          </w:p>
        </w:tc>
        <w:tc>
          <w:tcPr>
            <w:tcW w:w="4172" w:type="dxa"/>
            <w:noWrap/>
            <w:hideMark/>
          </w:tcPr>
          <w:p w:rsidR="00DB371C" w:rsidRPr="0048040D" w:rsidRDefault="00DB371C" w:rsidP="00DB371C">
            <w:pPr>
              <w:suppressAutoHyphens w:val="0"/>
              <w:jc w:val="right"/>
              <w:rPr>
                <w:lang w:val="ro-RO" w:eastAsia="ro-RO"/>
              </w:rPr>
            </w:pPr>
            <w:r w:rsidRPr="0048040D">
              <w:rPr>
                <w:lang w:val="ro-RO" w:eastAsia="ro-RO"/>
              </w:rPr>
              <w:t> </w:t>
            </w:r>
          </w:p>
        </w:tc>
        <w:tc>
          <w:tcPr>
            <w:tcW w:w="1590" w:type="dxa"/>
            <w:noWrap/>
            <w:hideMark/>
          </w:tcPr>
          <w:p w:rsidR="00DB371C" w:rsidRPr="0048040D" w:rsidRDefault="00DB371C" w:rsidP="00DB371C">
            <w:pPr>
              <w:suppressAutoHyphens w:val="0"/>
              <w:jc w:val="center"/>
              <w:rPr>
                <w:b/>
                <w:bCs/>
                <w:lang w:val="ro-RO" w:eastAsia="ro-RO"/>
              </w:rPr>
            </w:pPr>
            <w:r w:rsidRPr="0048040D">
              <w:rPr>
                <w:b/>
                <w:bCs/>
                <w:lang w:val="ro-RO" w:eastAsia="ro-RO"/>
              </w:rPr>
              <w:t>TOTAL</w:t>
            </w:r>
          </w:p>
        </w:tc>
        <w:tc>
          <w:tcPr>
            <w:tcW w:w="1265" w:type="dxa"/>
            <w:noWrap/>
            <w:hideMark/>
          </w:tcPr>
          <w:p w:rsidR="00DB371C" w:rsidRPr="0048040D" w:rsidRDefault="00DB371C" w:rsidP="00DB371C">
            <w:pPr>
              <w:suppressAutoHyphens w:val="0"/>
              <w:jc w:val="center"/>
              <w:rPr>
                <w:b/>
                <w:bCs/>
                <w:lang w:val="ro-RO" w:eastAsia="ro-RO"/>
              </w:rPr>
            </w:pPr>
            <w:r w:rsidRPr="0048040D">
              <w:rPr>
                <w:b/>
                <w:bCs/>
                <w:lang w:val="ro-RO" w:eastAsia="ro-RO"/>
              </w:rPr>
              <w:t>2220</w:t>
            </w:r>
          </w:p>
        </w:tc>
      </w:tr>
    </w:tbl>
    <w:p w:rsidR="000D2AB9" w:rsidRPr="0048040D" w:rsidRDefault="000C769A" w:rsidP="00021B23">
      <w:pPr>
        <w:pStyle w:val="ListParagraph"/>
        <w:numPr>
          <w:ilvl w:val="0"/>
          <w:numId w:val="5"/>
        </w:numPr>
        <w:jc w:val="both"/>
        <w:rPr>
          <w:rFonts w:ascii="Times New Roman" w:hAnsi="Times New Roman"/>
          <w:sz w:val="24"/>
          <w:szCs w:val="24"/>
        </w:rPr>
      </w:pPr>
      <w:r w:rsidRPr="0048040D">
        <w:rPr>
          <w:rFonts w:ascii="Times New Roman" w:hAnsi="Times New Roman"/>
          <w:sz w:val="24"/>
          <w:szCs w:val="24"/>
        </w:rPr>
        <w:lastRenderedPageBreak/>
        <w:t xml:space="preserve">La </w:t>
      </w:r>
      <w:r w:rsidR="00FA70B9">
        <w:rPr>
          <w:rFonts w:ascii="Times New Roman" w:hAnsi="Times New Roman"/>
          <w:sz w:val="24"/>
          <w:szCs w:val="24"/>
        </w:rPr>
        <w:t>Anexa nr. 11A - Mă</w:t>
      </w:r>
      <w:r w:rsidR="00DB371C" w:rsidRPr="0048040D">
        <w:rPr>
          <w:rFonts w:ascii="Times New Roman" w:hAnsi="Times New Roman"/>
          <w:sz w:val="24"/>
          <w:szCs w:val="24"/>
        </w:rPr>
        <w:t xml:space="preserve">turat manual incluzând și parcările de reședință – se modifică </w:t>
      </w:r>
      <w:r w:rsidR="004B0032" w:rsidRPr="0048040D">
        <w:rPr>
          <w:rFonts w:ascii="Times New Roman" w:hAnsi="Times New Roman"/>
          <w:sz w:val="24"/>
          <w:szCs w:val="24"/>
        </w:rPr>
        <w:t>lungimea suprafeței măturate</w:t>
      </w:r>
      <w:r w:rsidR="00FA6C41" w:rsidRPr="0048040D">
        <w:rPr>
          <w:rFonts w:ascii="Times New Roman" w:hAnsi="Times New Roman"/>
          <w:sz w:val="24"/>
          <w:szCs w:val="24"/>
        </w:rPr>
        <w:t>, după cum urmează:</w:t>
      </w:r>
    </w:p>
    <w:tbl>
      <w:tblPr>
        <w:tblStyle w:val="TableGrid"/>
        <w:tblW w:w="9356" w:type="dxa"/>
        <w:tblInd w:w="-147" w:type="dxa"/>
        <w:tblLook w:val="04A0" w:firstRow="1" w:lastRow="0" w:firstColumn="1" w:lastColumn="0" w:noHBand="0" w:noVBand="1"/>
      </w:tblPr>
      <w:tblGrid>
        <w:gridCol w:w="567"/>
        <w:gridCol w:w="3119"/>
        <w:gridCol w:w="2815"/>
        <w:gridCol w:w="1590"/>
        <w:gridCol w:w="1265"/>
      </w:tblGrid>
      <w:tr w:rsidR="00DB371C" w:rsidRPr="0048040D" w:rsidTr="00697A07">
        <w:tc>
          <w:tcPr>
            <w:tcW w:w="567"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3119"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2815" w:type="dxa"/>
          </w:tcPr>
          <w:p w:rsidR="00DB371C" w:rsidRPr="0048040D" w:rsidRDefault="00720872" w:rsidP="006B360F">
            <w:pPr>
              <w:pStyle w:val="ListParagraph"/>
              <w:ind w:left="0"/>
              <w:jc w:val="center"/>
              <w:rPr>
                <w:rFonts w:ascii="Times New Roman" w:hAnsi="Times New Roman"/>
                <w:b/>
                <w:sz w:val="24"/>
                <w:szCs w:val="24"/>
              </w:rPr>
            </w:pPr>
            <w:r w:rsidRPr="0048040D">
              <w:rPr>
                <w:rFonts w:ascii="Times New Roman" w:hAnsi="Times New Roman"/>
                <w:b/>
                <w:sz w:val="24"/>
                <w:szCs w:val="24"/>
              </w:rPr>
              <w:t xml:space="preserve">MP </w:t>
            </w:r>
            <w:r w:rsidR="006B360F" w:rsidRPr="0048040D">
              <w:rPr>
                <w:rFonts w:ascii="Times New Roman" w:hAnsi="Times New Roman"/>
                <w:b/>
                <w:sz w:val="24"/>
                <w:szCs w:val="24"/>
              </w:rPr>
              <w:t>VECHI</w:t>
            </w:r>
          </w:p>
        </w:tc>
        <w:tc>
          <w:tcPr>
            <w:tcW w:w="1590"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B371C" w:rsidRPr="0048040D" w:rsidRDefault="00DB371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r w:rsidR="006B360F" w:rsidRPr="0048040D">
              <w:rPr>
                <w:rFonts w:ascii="Times New Roman" w:hAnsi="Times New Roman"/>
                <w:b/>
                <w:sz w:val="24"/>
                <w:szCs w:val="24"/>
              </w:rPr>
              <w:t xml:space="preserve"> NOI</w:t>
            </w:r>
          </w:p>
        </w:tc>
      </w:tr>
      <w:tr w:rsidR="00720872" w:rsidRPr="0048040D" w:rsidTr="00697A07">
        <w:trPr>
          <w:trHeight w:val="255"/>
        </w:trPr>
        <w:tc>
          <w:tcPr>
            <w:tcW w:w="567" w:type="dxa"/>
            <w:noWrap/>
            <w:hideMark/>
          </w:tcPr>
          <w:p w:rsidR="00720872" w:rsidRPr="0048040D" w:rsidRDefault="00720872" w:rsidP="00720872">
            <w:pPr>
              <w:suppressAutoHyphens w:val="0"/>
              <w:jc w:val="center"/>
              <w:rPr>
                <w:lang w:val="ro-RO" w:eastAsia="ro-RO"/>
              </w:rPr>
            </w:pPr>
            <w:r w:rsidRPr="0048040D">
              <w:rPr>
                <w:lang w:val="ro-RO" w:eastAsia="ro-RO"/>
              </w:rPr>
              <w:t>1</w:t>
            </w:r>
          </w:p>
        </w:tc>
        <w:tc>
          <w:tcPr>
            <w:tcW w:w="3119" w:type="dxa"/>
            <w:noWrap/>
            <w:hideMark/>
          </w:tcPr>
          <w:p w:rsidR="00720872" w:rsidRPr="0048040D" w:rsidRDefault="00720872" w:rsidP="00720872">
            <w:pPr>
              <w:suppressAutoHyphens w:val="0"/>
              <w:rPr>
                <w:lang w:val="ro-RO" w:eastAsia="ro-RO"/>
              </w:rPr>
            </w:pPr>
            <w:r w:rsidRPr="0048040D">
              <w:rPr>
                <w:lang w:val="ro-RO" w:eastAsia="ro-RO"/>
              </w:rPr>
              <w:t>Kossuth Lajos – trotuar</w:t>
            </w:r>
          </w:p>
        </w:tc>
        <w:tc>
          <w:tcPr>
            <w:tcW w:w="2815" w:type="dxa"/>
            <w:hideMark/>
          </w:tcPr>
          <w:p w:rsidR="00720872" w:rsidRPr="0048040D" w:rsidRDefault="00720872" w:rsidP="00720872">
            <w:pPr>
              <w:suppressAutoHyphens w:val="0"/>
              <w:rPr>
                <w:lang w:val="ro-RO" w:eastAsia="ro-RO"/>
              </w:rPr>
            </w:pPr>
            <w:r w:rsidRPr="0048040D">
              <w:rPr>
                <w:lang w:val="ro-RO" w:eastAsia="ro-RO"/>
              </w:rPr>
              <w:t>1110 m x 2 m – 2220 mp</w:t>
            </w:r>
          </w:p>
        </w:tc>
        <w:tc>
          <w:tcPr>
            <w:tcW w:w="1590" w:type="dxa"/>
            <w:noWrap/>
            <w:hideMark/>
          </w:tcPr>
          <w:p w:rsidR="00720872" w:rsidRPr="0048040D" w:rsidRDefault="00720872" w:rsidP="00720872">
            <w:pPr>
              <w:suppressAutoHyphens w:val="0"/>
              <w:jc w:val="center"/>
              <w:rPr>
                <w:lang w:val="ro-RO" w:eastAsia="ro-RO"/>
              </w:rPr>
            </w:pPr>
            <w:r w:rsidRPr="0048040D">
              <w:rPr>
                <w:lang w:val="ro-RO" w:eastAsia="ro-RO"/>
              </w:rPr>
              <w:t>600 m x 2 m</w:t>
            </w:r>
          </w:p>
        </w:tc>
        <w:tc>
          <w:tcPr>
            <w:tcW w:w="1265" w:type="dxa"/>
            <w:noWrap/>
            <w:hideMark/>
          </w:tcPr>
          <w:p w:rsidR="00720872" w:rsidRPr="0048040D" w:rsidRDefault="00720872" w:rsidP="00720872">
            <w:pPr>
              <w:suppressAutoHyphens w:val="0"/>
              <w:jc w:val="center"/>
              <w:rPr>
                <w:lang w:val="ro-RO" w:eastAsia="ro-RO"/>
              </w:rPr>
            </w:pPr>
            <w:r w:rsidRPr="0048040D">
              <w:rPr>
                <w:lang w:val="ro-RO" w:eastAsia="ro-RO"/>
              </w:rPr>
              <w:t>1200</w:t>
            </w:r>
          </w:p>
        </w:tc>
      </w:tr>
      <w:tr w:rsidR="00720872" w:rsidRPr="0048040D" w:rsidTr="00697A07">
        <w:trPr>
          <w:trHeight w:val="255"/>
        </w:trPr>
        <w:tc>
          <w:tcPr>
            <w:tcW w:w="567" w:type="dxa"/>
            <w:noWrap/>
            <w:hideMark/>
          </w:tcPr>
          <w:p w:rsidR="00720872" w:rsidRPr="0048040D" w:rsidRDefault="00720872" w:rsidP="00720872">
            <w:pPr>
              <w:suppressAutoHyphens w:val="0"/>
              <w:jc w:val="center"/>
              <w:rPr>
                <w:lang w:val="ro-RO" w:eastAsia="ro-RO"/>
              </w:rPr>
            </w:pPr>
            <w:r w:rsidRPr="0048040D">
              <w:rPr>
                <w:lang w:val="ro-RO" w:eastAsia="ro-RO"/>
              </w:rPr>
              <w:t>2</w:t>
            </w:r>
          </w:p>
        </w:tc>
        <w:tc>
          <w:tcPr>
            <w:tcW w:w="3119" w:type="dxa"/>
            <w:noWrap/>
            <w:hideMark/>
          </w:tcPr>
          <w:p w:rsidR="00720872" w:rsidRPr="0048040D" w:rsidRDefault="00720872" w:rsidP="00720872">
            <w:pPr>
              <w:suppressAutoHyphens w:val="0"/>
              <w:rPr>
                <w:lang w:val="ro-RO" w:eastAsia="ro-RO"/>
              </w:rPr>
            </w:pPr>
            <w:r w:rsidRPr="0048040D">
              <w:rPr>
                <w:lang w:val="ro-RO" w:eastAsia="ro-RO"/>
              </w:rPr>
              <w:t>Grigore Bălan – lângă bl.105</w:t>
            </w:r>
          </w:p>
        </w:tc>
        <w:tc>
          <w:tcPr>
            <w:tcW w:w="2815" w:type="dxa"/>
            <w:hideMark/>
          </w:tcPr>
          <w:p w:rsidR="00720872" w:rsidRPr="0048040D" w:rsidRDefault="00720872" w:rsidP="00720872">
            <w:pPr>
              <w:suppressAutoHyphens w:val="0"/>
              <w:rPr>
                <w:lang w:val="ro-RO" w:eastAsia="ro-RO"/>
              </w:rPr>
            </w:pPr>
            <w:r w:rsidRPr="0048040D">
              <w:rPr>
                <w:lang w:val="ro-RO" w:eastAsia="ro-RO"/>
              </w:rPr>
              <w:t>18 m x 5 m – 90 mp</w:t>
            </w:r>
          </w:p>
        </w:tc>
        <w:tc>
          <w:tcPr>
            <w:tcW w:w="1590" w:type="dxa"/>
            <w:noWrap/>
            <w:hideMark/>
          </w:tcPr>
          <w:p w:rsidR="00720872" w:rsidRPr="0048040D" w:rsidRDefault="00720872" w:rsidP="00720872">
            <w:pPr>
              <w:suppressAutoHyphens w:val="0"/>
              <w:jc w:val="center"/>
              <w:rPr>
                <w:lang w:val="ro-RO" w:eastAsia="ro-RO"/>
              </w:rPr>
            </w:pPr>
            <w:r w:rsidRPr="0048040D">
              <w:rPr>
                <w:lang w:val="ro-RO" w:eastAsia="ro-RO"/>
              </w:rPr>
              <w:t>90 m x 5 m</w:t>
            </w:r>
          </w:p>
        </w:tc>
        <w:tc>
          <w:tcPr>
            <w:tcW w:w="1265" w:type="dxa"/>
            <w:noWrap/>
            <w:hideMark/>
          </w:tcPr>
          <w:p w:rsidR="00720872" w:rsidRPr="0048040D" w:rsidRDefault="00720872" w:rsidP="00720872">
            <w:pPr>
              <w:suppressAutoHyphens w:val="0"/>
              <w:jc w:val="center"/>
              <w:rPr>
                <w:lang w:val="ro-RO" w:eastAsia="ro-RO"/>
              </w:rPr>
            </w:pPr>
            <w:r w:rsidRPr="0048040D">
              <w:rPr>
                <w:lang w:val="ro-RO" w:eastAsia="ro-RO"/>
              </w:rPr>
              <w:t>450</w:t>
            </w:r>
          </w:p>
        </w:tc>
      </w:tr>
      <w:tr w:rsidR="00720872" w:rsidRPr="0048040D" w:rsidTr="00697A07">
        <w:trPr>
          <w:trHeight w:val="255"/>
        </w:trPr>
        <w:tc>
          <w:tcPr>
            <w:tcW w:w="567" w:type="dxa"/>
            <w:noWrap/>
            <w:hideMark/>
          </w:tcPr>
          <w:p w:rsidR="00720872" w:rsidRPr="0048040D" w:rsidRDefault="00720872" w:rsidP="00720872">
            <w:pPr>
              <w:suppressAutoHyphens w:val="0"/>
              <w:jc w:val="center"/>
              <w:rPr>
                <w:lang w:val="ro-RO" w:eastAsia="ro-RO"/>
              </w:rPr>
            </w:pPr>
            <w:r w:rsidRPr="0048040D">
              <w:rPr>
                <w:lang w:val="ro-RO" w:eastAsia="ro-RO"/>
              </w:rPr>
              <w:t>3</w:t>
            </w:r>
          </w:p>
        </w:tc>
        <w:tc>
          <w:tcPr>
            <w:tcW w:w="3119" w:type="dxa"/>
            <w:noWrap/>
            <w:hideMark/>
          </w:tcPr>
          <w:p w:rsidR="00720872" w:rsidRPr="0048040D" w:rsidRDefault="00720872" w:rsidP="00720872">
            <w:pPr>
              <w:suppressAutoHyphens w:val="0"/>
              <w:rPr>
                <w:lang w:val="ro-RO" w:eastAsia="ro-RO"/>
              </w:rPr>
            </w:pPr>
            <w:r w:rsidRPr="0048040D">
              <w:rPr>
                <w:lang w:val="ro-RO" w:eastAsia="ro-RO"/>
              </w:rPr>
              <w:t>Narciselor – p-ța + parcare</w:t>
            </w:r>
          </w:p>
        </w:tc>
        <w:tc>
          <w:tcPr>
            <w:tcW w:w="2815" w:type="dxa"/>
            <w:hideMark/>
          </w:tcPr>
          <w:p w:rsidR="00720872" w:rsidRPr="0048040D" w:rsidRDefault="00720872" w:rsidP="00720872">
            <w:pPr>
              <w:suppressAutoHyphens w:val="0"/>
              <w:rPr>
                <w:lang w:val="ro-RO" w:eastAsia="ro-RO"/>
              </w:rPr>
            </w:pPr>
            <w:r w:rsidRPr="0048040D">
              <w:rPr>
                <w:lang w:val="ro-RO" w:eastAsia="ro-RO"/>
              </w:rPr>
              <w:t>1760 mp</w:t>
            </w:r>
          </w:p>
        </w:tc>
        <w:tc>
          <w:tcPr>
            <w:tcW w:w="1590" w:type="dxa"/>
            <w:noWrap/>
            <w:hideMark/>
          </w:tcPr>
          <w:p w:rsidR="00720872" w:rsidRPr="0048040D" w:rsidRDefault="00720872" w:rsidP="00720872">
            <w:pPr>
              <w:suppressAutoHyphens w:val="0"/>
              <w:jc w:val="center"/>
              <w:rPr>
                <w:lang w:val="ro-RO" w:eastAsia="ro-RO"/>
              </w:rPr>
            </w:pPr>
            <w:r w:rsidRPr="0048040D">
              <w:rPr>
                <w:lang w:val="ro-RO" w:eastAsia="ro-RO"/>
              </w:rPr>
              <w:t> </w:t>
            </w:r>
          </w:p>
        </w:tc>
        <w:tc>
          <w:tcPr>
            <w:tcW w:w="1265" w:type="dxa"/>
            <w:noWrap/>
            <w:hideMark/>
          </w:tcPr>
          <w:p w:rsidR="00720872" w:rsidRPr="0048040D" w:rsidRDefault="00720872" w:rsidP="00720872">
            <w:pPr>
              <w:suppressAutoHyphens w:val="0"/>
              <w:jc w:val="center"/>
              <w:rPr>
                <w:lang w:val="ro-RO" w:eastAsia="ro-RO"/>
              </w:rPr>
            </w:pPr>
            <w:r w:rsidRPr="0048040D">
              <w:rPr>
                <w:lang w:val="ro-RO" w:eastAsia="ro-RO"/>
              </w:rPr>
              <w:t>2200</w:t>
            </w:r>
          </w:p>
        </w:tc>
      </w:tr>
      <w:tr w:rsidR="00720872" w:rsidRPr="0048040D" w:rsidTr="00697A07">
        <w:trPr>
          <w:trHeight w:val="315"/>
        </w:trPr>
        <w:tc>
          <w:tcPr>
            <w:tcW w:w="567" w:type="dxa"/>
            <w:noWrap/>
            <w:hideMark/>
          </w:tcPr>
          <w:p w:rsidR="00720872" w:rsidRPr="0048040D" w:rsidRDefault="00720872" w:rsidP="00720872">
            <w:pPr>
              <w:suppressAutoHyphens w:val="0"/>
              <w:jc w:val="center"/>
              <w:rPr>
                <w:lang w:val="ro-RO" w:eastAsia="ro-RO"/>
              </w:rPr>
            </w:pPr>
            <w:r w:rsidRPr="0048040D">
              <w:rPr>
                <w:lang w:val="ro-RO" w:eastAsia="ro-RO"/>
              </w:rPr>
              <w:t> </w:t>
            </w:r>
          </w:p>
        </w:tc>
        <w:tc>
          <w:tcPr>
            <w:tcW w:w="3119" w:type="dxa"/>
            <w:noWrap/>
            <w:hideMark/>
          </w:tcPr>
          <w:p w:rsidR="00720872" w:rsidRPr="0048040D" w:rsidRDefault="00720872" w:rsidP="00720872">
            <w:pPr>
              <w:suppressAutoHyphens w:val="0"/>
              <w:jc w:val="right"/>
              <w:rPr>
                <w:lang w:val="ro-RO" w:eastAsia="ro-RO"/>
              </w:rPr>
            </w:pPr>
            <w:r w:rsidRPr="0048040D">
              <w:rPr>
                <w:lang w:val="ro-RO" w:eastAsia="ro-RO"/>
              </w:rPr>
              <w:t> </w:t>
            </w:r>
          </w:p>
        </w:tc>
        <w:tc>
          <w:tcPr>
            <w:tcW w:w="2815" w:type="dxa"/>
            <w:noWrap/>
            <w:hideMark/>
          </w:tcPr>
          <w:p w:rsidR="00720872" w:rsidRPr="0048040D" w:rsidRDefault="00720872" w:rsidP="00720872">
            <w:pPr>
              <w:suppressAutoHyphens w:val="0"/>
              <w:jc w:val="right"/>
              <w:rPr>
                <w:lang w:val="ro-RO" w:eastAsia="ro-RO"/>
              </w:rPr>
            </w:pPr>
            <w:r w:rsidRPr="0048040D">
              <w:rPr>
                <w:lang w:val="ro-RO" w:eastAsia="ro-RO"/>
              </w:rPr>
              <w:t> </w:t>
            </w:r>
          </w:p>
        </w:tc>
        <w:tc>
          <w:tcPr>
            <w:tcW w:w="1590" w:type="dxa"/>
            <w:noWrap/>
            <w:hideMark/>
          </w:tcPr>
          <w:p w:rsidR="00720872" w:rsidRPr="0048040D" w:rsidRDefault="00720872" w:rsidP="00720872">
            <w:pPr>
              <w:suppressAutoHyphens w:val="0"/>
              <w:jc w:val="center"/>
              <w:rPr>
                <w:b/>
                <w:bCs/>
                <w:lang w:val="ro-RO" w:eastAsia="ro-RO"/>
              </w:rPr>
            </w:pPr>
            <w:r w:rsidRPr="0048040D">
              <w:rPr>
                <w:b/>
                <w:bCs/>
                <w:lang w:val="ro-RO" w:eastAsia="ro-RO"/>
              </w:rPr>
              <w:t>TOTAL</w:t>
            </w:r>
          </w:p>
        </w:tc>
        <w:tc>
          <w:tcPr>
            <w:tcW w:w="1265" w:type="dxa"/>
            <w:noWrap/>
            <w:hideMark/>
          </w:tcPr>
          <w:p w:rsidR="00720872" w:rsidRPr="0048040D" w:rsidRDefault="00720872" w:rsidP="00720872">
            <w:pPr>
              <w:suppressAutoHyphens w:val="0"/>
              <w:jc w:val="center"/>
              <w:rPr>
                <w:b/>
                <w:bCs/>
                <w:lang w:val="ro-RO" w:eastAsia="ro-RO"/>
              </w:rPr>
            </w:pPr>
            <w:r w:rsidRPr="0048040D">
              <w:rPr>
                <w:b/>
                <w:bCs/>
                <w:lang w:val="ro-RO" w:eastAsia="ro-RO"/>
              </w:rPr>
              <w:t>3850</w:t>
            </w:r>
          </w:p>
        </w:tc>
      </w:tr>
    </w:tbl>
    <w:p w:rsidR="000D2AB9" w:rsidRPr="0048040D" w:rsidRDefault="000C769A" w:rsidP="00021B23">
      <w:pPr>
        <w:pStyle w:val="ListParagraph"/>
        <w:numPr>
          <w:ilvl w:val="0"/>
          <w:numId w:val="5"/>
        </w:numPr>
        <w:jc w:val="both"/>
        <w:rPr>
          <w:rFonts w:ascii="Times New Roman" w:hAnsi="Times New Roman"/>
          <w:sz w:val="24"/>
          <w:szCs w:val="24"/>
        </w:rPr>
      </w:pPr>
      <w:r w:rsidRPr="0048040D">
        <w:rPr>
          <w:rFonts w:ascii="Times New Roman" w:hAnsi="Times New Roman"/>
          <w:sz w:val="24"/>
          <w:szCs w:val="24"/>
        </w:rPr>
        <w:t xml:space="preserve">La </w:t>
      </w:r>
      <w:r w:rsidR="001F6734" w:rsidRPr="0048040D">
        <w:rPr>
          <w:rFonts w:ascii="Times New Roman" w:hAnsi="Times New Roman"/>
          <w:sz w:val="24"/>
          <w:szCs w:val="24"/>
        </w:rPr>
        <w:t xml:space="preserve">Anexa </w:t>
      </w:r>
      <w:r w:rsidR="00EE54AE" w:rsidRPr="0048040D">
        <w:rPr>
          <w:rFonts w:ascii="Times New Roman" w:hAnsi="Times New Roman"/>
          <w:sz w:val="24"/>
          <w:szCs w:val="24"/>
        </w:rPr>
        <w:t xml:space="preserve">nr. 12A - </w:t>
      </w:r>
      <w:r w:rsidR="0018703A" w:rsidRPr="0048040D">
        <w:rPr>
          <w:rFonts w:ascii="Times New Roman" w:hAnsi="Times New Roman"/>
          <w:sz w:val="24"/>
          <w:szCs w:val="24"/>
        </w:rPr>
        <w:t>Sp</w:t>
      </w:r>
      <w:r w:rsidR="00C37763" w:rsidRPr="0048040D">
        <w:rPr>
          <w:rFonts w:ascii="Times New Roman" w:hAnsi="Times New Roman"/>
          <w:sz w:val="24"/>
          <w:szCs w:val="24"/>
        </w:rPr>
        <w:t>ălat mecanic stră</w:t>
      </w:r>
      <w:r w:rsidR="0018703A" w:rsidRPr="0048040D">
        <w:rPr>
          <w:rFonts w:ascii="Times New Roman" w:hAnsi="Times New Roman"/>
          <w:sz w:val="24"/>
          <w:szCs w:val="24"/>
        </w:rPr>
        <w:t>zi</w:t>
      </w:r>
      <w:r w:rsidR="000D2AB9" w:rsidRPr="0048040D">
        <w:rPr>
          <w:rFonts w:ascii="Times New Roman" w:hAnsi="Times New Roman"/>
          <w:sz w:val="24"/>
          <w:szCs w:val="24"/>
        </w:rPr>
        <w:t xml:space="preserve"> - se int</w:t>
      </w:r>
      <w:r w:rsidR="004B0032" w:rsidRPr="0048040D">
        <w:rPr>
          <w:rFonts w:ascii="Times New Roman" w:hAnsi="Times New Roman"/>
          <w:sz w:val="24"/>
          <w:szCs w:val="24"/>
        </w:rPr>
        <w:t>r</w:t>
      </w:r>
      <w:r w:rsidR="000D2AB9"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2410"/>
        <w:gridCol w:w="3524"/>
        <w:gridCol w:w="1590"/>
        <w:gridCol w:w="1265"/>
      </w:tblGrid>
      <w:tr w:rsidR="000D2AB9" w:rsidRPr="0048040D" w:rsidTr="00F52394">
        <w:tc>
          <w:tcPr>
            <w:tcW w:w="567"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2410"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3524"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0D2AB9" w:rsidRPr="0048040D" w:rsidRDefault="000D2AB9" w:rsidP="00E40FDB">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E748A1" w:rsidRPr="0048040D" w:rsidTr="00F52394">
        <w:trPr>
          <w:trHeight w:val="427"/>
        </w:trPr>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E748A1" w:rsidRPr="0048040D" w:rsidRDefault="00D8082D" w:rsidP="00E748A1">
            <w:pPr>
              <w:suppressAutoHyphens w:val="0"/>
              <w:rPr>
                <w:lang w:val="ro-RO" w:eastAsia="ro-RO"/>
              </w:rPr>
            </w:pPr>
            <w:r>
              <w:rPr>
                <w:lang w:val="ro-RO"/>
              </w:rPr>
              <w:t>Gyertyánffy</w:t>
            </w:r>
            <w:r w:rsidR="00E748A1" w:rsidRPr="0048040D">
              <w:rPr>
                <w:lang w:val="ro-RO"/>
              </w:rPr>
              <w:t xml:space="preserve"> Ferenc</w:t>
            </w:r>
          </w:p>
        </w:tc>
        <w:tc>
          <w:tcPr>
            <w:tcW w:w="3524" w:type="dxa"/>
            <w:tcBorders>
              <w:top w:val="single" w:sz="4" w:space="0" w:color="auto"/>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single" w:sz="4" w:space="0" w:color="auto"/>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200 m x 5 m</w:t>
            </w:r>
          </w:p>
        </w:tc>
        <w:tc>
          <w:tcPr>
            <w:tcW w:w="1265" w:type="dxa"/>
            <w:tcBorders>
              <w:top w:val="single" w:sz="4" w:space="0" w:color="auto"/>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1000</w:t>
            </w:r>
          </w:p>
        </w:tc>
      </w:tr>
      <w:tr w:rsidR="00E748A1" w:rsidRPr="0048040D" w:rsidTr="00F52394">
        <w:trPr>
          <w:trHeight w:val="505"/>
        </w:trPr>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Toamnei</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250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1250</w:t>
            </w:r>
          </w:p>
        </w:tc>
      </w:tr>
      <w:tr w:rsidR="00E748A1" w:rsidRPr="0048040D" w:rsidTr="00F52394">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D8082D" w:rsidRDefault="00E748A1" w:rsidP="00E748A1">
            <w:pPr>
              <w:rPr>
                <w:lang w:val="hu-HU"/>
              </w:rPr>
            </w:pPr>
            <w:r w:rsidRPr="0048040D">
              <w:rPr>
                <w:lang w:val="ro-RO"/>
              </w:rPr>
              <w:t>Verii</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100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500</w:t>
            </w:r>
          </w:p>
        </w:tc>
      </w:tr>
      <w:tr w:rsidR="00E748A1" w:rsidRPr="0048040D" w:rsidTr="00F52394">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Ozunului</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150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750</w:t>
            </w:r>
          </w:p>
        </w:tc>
      </w:tr>
      <w:tr w:rsidR="00E748A1" w:rsidRPr="0048040D" w:rsidTr="00F52394">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5</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Morii</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150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750</w:t>
            </w:r>
          </w:p>
        </w:tc>
      </w:tr>
      <w:tr w:rsidR="00E748A1" w:rsidRPr="0048040D" w:rsidTr="00F52394">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6</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Bartók Béla</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280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1400</w:t>
            </w:r>
          </w:p>
        </w:tc>
      </w:tr>
      <w:tr w:rsidR="00E748A1" w:rsidRPr="0048040D" w:rsidTr="00F52394">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7</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Rozelor</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600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3000</w:t>
            </w:r>
          </w:p>
        </w:tc>
      </w:tr>
      <w:tr w:rsidR="00E748A1" w:rsidRPr="0048040D" w:rsidTr="00F52394">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8</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Koréh Endre</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100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500</w:t>
            </w:r>
          </w:p>
        </w:tc>
      </w:tr>
      <w:tr w:rsidR="00E748A1" w:rsidRPr="0048040D" w:rsidTr="00F52394">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9</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Zöld Péter</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270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1350</w:t>
            </w:r>
          </w:p>
        </w:tc>
      </w:tr>
      <w:tr w:rsidR="00E748A1" w:rsidRPr="0048040D" w:rsidTr="00F52394">
        <w:trPr>
          <w:trHeight w:val="175"/>
        </w:trPr>
        <w:tc>
          <w:tcPr>
            <w:tcW w:w="567" w:type="dxa"/>
          </w:tcPr>
          <w:p w:rsidR="00E748A1" w:rsidRPr="0048040D" w:rsidRDefault="00E748A1" w:rsidP="00E748A1">
            <w:pPr>
              <w:pStyle w:val="ListParagraph"/>
              <w:ind w:left="0"/>
              <w:jc w:val="both"/>
              <w:rPr>
                <w:rFonts w:ascii="Times New Roman" w:hAnsi="Times New Roman"/>
                <w:sz w:val="24"/>
                <w:szCs w:val="24"/>
              </w:rPr>
            </w:pPr>
            <w:r w:rsidRPr="0048040D">
              <w:rPr>
                <w:rFonts w:ascii="Times New Roman" w:hAnsi="Times New Roman"/>
                <w:sz w:val="24"/>
                <w:szCs w:val="24"/>
              </w:rPr>
              <w:t>10</w:t>
            </w:r>
          </w:p>
        </w:tc>
        <w:tc>
          <w:tcPr>
            <w:tcW w:w="2410" w:type="dxa"/>
            <w:tcBorders>
              <w:top w:val="nil"/>
              <w:left w:val="single" w:sz="4" w:space="0" w:color="auto"/>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Beke György</w:t>
            </w:r>
          </w:p>
        </w:tc>
        <w:tc>
          <w:tcPr>
            <w:tcW w:w="3524"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240 m x 5 m</w:t>
            </w:r>
          </w:p>
        </w:tc>
        <w:tc>
          <w:tcPr>
            <w:tcW w:w="1265" w:type="dxa"/>
            <w:tcBorders>
              <w:top w:val="nil"/>
              <w:left w:val="nil"/>
              <w:bottom w:val="single" w:sz="4" w:space="0" w:color="auto"/>
              <w:right w:val="single" w:sz="4" w:space="0" w:color="auto"/>
            </w:tcBorders>
            <w:shd w:val="clear" w:color="auto" w:fill="auto"/>
            <w:vAlign w:val="bottom"/>
          </w:tcPr>
          <w:p w:rsidR="00E748A1" w:rsidRPr="0048040D" w:rsidRDefault="00E748A1" w:rsidP="00E748A1">
            <w:pPr>
              <w:jc w:val="center"/>
              <w:rPr>
                <w:lang w:val="ro-RO"/>
              </w:rPr>
            </w:pPr>
            <w:r w:rsidRPr="0048040D">
              <w:rPr>
                <w:lang w:val="ro-RO"/>
              </w:rPr>
              <w:t>1200</w:t>
            </w:r>
          </w:p>
        </w:tc>
      </w:tr>
      <w:tr w:rsidR="00E748A1" w:rsidRPr="0048040D" w:rsidTr="00F52394">
        <w:trPr>
          <w:trHeight w:val="281"/>
        </w:trPr>
        <w:tc>
          <w:tcPr>
            <w:tcW w:w="567" w:type="dxa"/>
          </w:tcPr>
          <w:p w:rsidR="00E748A1" w:rsidRPr="0048040D" w:rsidRDefault="00E748A1" w:rsidP="00E748A1">
            <w:pPr>
              <w:pStyle w:val="ListParagraph"/>
              <w:ind w:left="0"/>
              <w:jc w:val="both"/>
              <w:rPr>
                <w:rFonts w:ascii="Times New Roman" w:hAnsi="Times New Roman"/>
                <w:b/>
                <w:sz w:val="24"/>
                <w:szCs w:val="24"/>
              </w:rPr>
            </w:pPr>
          </w:p>
        </w:tc>
        <w:tc>
          <w:tcPr>
            <w:tcW w:w="7524" w:type="dxa"/>
            <w:gridSpan w:val="3"/>
          </w:tcPr>
          <w:p w:rsidR="00E748A1" w:rsidRPr="0048040D" w:rsidRDefault="00E748A1" w:rsidP="00E748A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E748A1" w:rsidRPr="0048040D" w:rsidRDefault="00E748A1" w:rsidP="00E748A1">
            <w:pPr>
              <w:pStyle w:val="ListParagraph"/>
              <w:ind w:left="0"/>
              <w:jc w:val="both"/>
              <w:rPr>
                <w:rFonts w:ascii="Times New Roman" w:hAnsi="Times New Roman"/>
                <w:b/>
                <w:sz w:val="24"/>
                <w:szCs w:val="24"/>
              </w:rPr>
            </w:pPr>
            <w:r w:rsidRPr="0048040D">
              <w:rPr>
                <w:rFonts w:ascii="Times New Roman" w:hAnsi="Times New Roman"/>
                <w:b/>
                <w:sz w:val="24"/>
                <w:szCs w:val="24"/>
              </w:rPr>
              <w:t>11.700 mp</w:t>
            </w:r>
          </w:p>
        </w:tc>
      </w:tr>
    </w:tbl>
    <w:p w:rsidR="0018703A" w:rsidRPr="0048040D" w:rsidRDefault="003873F8" w:rsidP="00021B23">
      <w:pPr>
        <w:pStyle w:val="ListParagraph"/>
        <w:numPr>
          <w:ilvl w:val="0"/>
          <w:numId w:val="5"/>
        </w:numPr>
        <w:jc w:val="both"/>
        <w:rPr>
          <w:rFonts w:ascii="Times New Roman" w:hAnsi="Times New Roman"/>
          <w:sz w:val="24"/>
          <w:szCs w:val="24"/>
        </w:rPr>
      </w:pPr>
      <w:r w:rsidRPr="0048040D">
        <w:rPr>
          <w:rFonts w:ascii="Times New Roman" w:hAnsi="Times New Roman"/>
          <w:sz w:val="24"/>
          <w:szCs w:val="24"/>
        </w:rPr>
        <w:t xml:space="preserve">La </w:t>
      </w:r>
      <w:r w:rsidR="001F6734" w:rsidRPr="0048040D">
        <w:rPr>
          <w:rFonts w:ascii="Times New Roman" w:hAnsi="Times New Roman"/>
          <w:sz w:val="24"/>
          <w:szCs w:val="24"/>
        </w:rPr>
        <w:t xml:space="preserve">Anexa </w:t>
      </w:r>
      <w:r w:rsidR="00FD38D9" w:rsidRPr="0048040D">
        <w:rPr>
          <w:rFonts w:ascii="Times New Roman" w:hAnsi="Times New Roman"/>
          <w:sz w:val="24"/>
          <w:szCs w:val="24"/>
        </w:rPr>
        <w:t>mr. 13 - Spă</w:t>
      </w:r>
      <w:r w:rsidR="0018703A" w:rsidRPr="0048040D">
        <w:rPr>
          <w:rFonts w:ascii="Times New Roman" w:hAnsi="Times New Roman"/>
          <w:sz w:val="24"/>
          <w:szCs w:val="24"/>
        </w:rPr>
        <w:t>lat mecanic trotuar</w:t>
      </w:r>
      <w:r w:rsidRPr="0048040D">
        <w:rPr>
          <w:rFonts w:ascii="Times New Roman" w:hAnsi="Times New Roman"/>
          <w:sz w:val="24"/>
          <w:szCs w:val="24"/>
        </w:rPr>
        <w:t xml:space="preserve"> – se int</w:t>
      </w:r>
      <w:r w:rsidR="004B0032"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2694"/>
        <w:gridCol w:w="3118"/>
        <w:gridCol w:w="1712"/>
        <w:gridCol w:w="1265"/>
      </w:tblGrid>
      <w:tr w:rsidR="003873F8" w:rsidRPr="0048040D" w:rsidTr="00D12DAA">
        <w:tc>
          <w:tcPr>
            <w:tcW w:w="567" w:type="dxa"/>
          </w:tcPr>
          <w:p w:rsidR="003873F8" w:rsidRPr="0048040D" w:rsidRDefault="003873F8"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2694" w:type="dxa"/>
          </w:tcPr>
          <w:p w:rsidR="003873F8" w:rsidRPr="0048040D" w:rsidRDefault="003873F8"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3118" w:type="dxa"/>
          </w:tcPr>
          <w:p w:rsidR="003873F8" w:rsidRPr="0048040D" w:rsidRDefault="00F52394"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712" w:type="dxa"/>
          </w:tcPr>
          <w:p w:rsidR="003873F8" w:rsidRPr="0048040D" w:rsidRDefault="003873F8"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3873F8" w:rsidRPr="0048040D" w:rsidRDefault="003873F8"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CB4328" w:rsidRPr="0048040D" w:rsidTr="00D12DAA">
        <w:trPr>
          <w:trHeight w:val="255"/>
        </w:trPr>
        <w:tc>
          <w:tcPr>
            <w:tcW w:w="567" w:type="dxa"/>
            <w:noWrap/>
            <w:hideMark/>
          </w:tcPr>
          <w:p w:rsidR="00CB4328" w:rsidRPr="0048040D" w:rsidRDefault="00CB4328" w:rsidP="00CB4328">
            <w:pPr>
              <w:suppressAutoHyphens w:val="0"/>
              <w:jc w:val="center"/>
              <w:rPr>
                <w:lang w:val="ro-RO" w:eastAsia="ro-RO"/>
              </w:rPr>
            </w:pPr>
            <w:r w:rsidRPr="0048040D">
              <w:rPr>
                <w:lang w:val="ro-RO" w:eastAsia="ro-RO"/>
              </w:rPr>
              <w:t>1</w:t>
            </w:r>
          </w:p>
        </w:tc>
        <w:tc>
          <w:tcPr>
            <w:tcW w:w="2694" w:type="dxa"/>
            <w:noWrap/>
            <w:hideMark/>
          </w:tcPr>
          <w:p w:rsidR="00CB4328" w:rsidRPr="0048040D" w:rsidRDefault="00CB4328" w:rsidP="00CB4328">
            <w:pPr>
              <w:suppressAutoHyphens w:val="0"/>
              <w:rPr>
                <w:lang w:val="ro-RO" w:eastAsia="ro-RO"/>
              </w:rPr>
            </w:pPr>
            <w:r w:rsidRPr="0048040D">
              <w:rPr>
                <w:lang w:val="ro-RO" w:eastAsia="ro-RO"/>
              </w:rPr>
              <w:t>P-ța Libertății</w:t>
            </w:r>
          </w:p>
        </w:tc>
        <w:tc>
          <w:tcPr>
            <w:tcW w:w="3118" w:type="dxa"/>
            <w:hideMark/>
          </w:tcPr>
          <w:p w:rsidR="00CB4328" w:rsidRPr="0048040D" w:rsidRDefault="00CB4328" w:rsidP="00CB4328">
            <w:pPr>
              <w:suppressAutoHyphens w:val="0"/>
              <w:rPr>
                <w:lang w:val="ro-RO" w:eastAsia="ro-RO"/>
              </w:rPr>
            </w:pPr>
            <w:r w:rsidRPr="0048040D">
              <w:rPr>
                <w:lang w:val="ro-RO" w:eastAsia="ro-RO"/>
              </w:rPr>
              <w:t> </w:t>
            </w:r>
          </w:p>
        </w:tc>
        <w:tc>
          <w:tcPr>
            <w:tcW w:w="1712" w:type="dxa"/>
            <w:noWrap/>
            <w:hideMark/>
          </w:tcPr>
          <w:p w:rsidR="00CB4328" w:rsidRPr="0048040D" w:rsidRDefault="00CB4328" w:rsidP="00CB4328">
            <w:pPr>
              <w:suppressAutoHyphens w:val="0"/>
              <w:jc w:val="center"/>
              <w:rPr>
                <w:lang w:val="ro-RO" w:eastAsia="ro-RO"/>
              </w:rPr>
            </w:pPr>
            <w:r w:rsidRPr="0048040D">
              <w:rPr>
                <w:lang w:val="ro-RO" w:eastAsia="ro-RO"/>
              </w:rPr>
              <w:t> </w:t>
            </w:r>
          </w:p>
        </w:tc>
        <w:tc>
          <w:tcPr>
            <w:tcW w:w="1265" w:type="dxa"/>
            <w:noWrap/>
            <w:hideMark/>
          </w:tcPr>
          <w:p w:rsidR="00CB4328" w:rsidRPr="0048040D" w:rsidRDefault="00CB4328" w:rsidP="00CB4328">
            <w:pPr>
              <w:suppressAutoHyphens w:val="0"/>
              <w:jc w:val="center"/>
              <w:rPr>
                <w:lang w:val="ro-RO" w:eastAsia="ro-RO"/>
              </w:rPr>
            </w:pPr>
            <w:r w:rsidRPr="0048040D">
              <w:rPr>
                <w:lang w:val="ro-RO" w:eastAsia="ro-RO"/>
              </w:rPr>
              <w:t>5000</w:t>
            </w:r>
          </w:p>
        </w:tc>
      </w:tr>
      <w:tr w:rsidR="00CB4328" w:rsidRPr="0048040D" w:rsidTr="00D12DAA">
        <w:trPr>
          <w:trHeight w:val="255"/>
        </w:trPr>
        <w:tc>
          <w:tcPr>
            <w:tcW w:w="567" w:type="dxa"/>
            <w:noWrap/>
            <w:hideMark/>
          </w:tcPr>
          <w:p w:rsidR="00CB4328" w:rsidRPr="0048040D" w:rsidRDefault="00CB4328" w:rsidP="00CB4328">
            <w:pPr>
              <w:suppressAutoHyphens w:val="0"/>
              <w:jc w:val="center"/>
              <w:rPr>
                <w:lang w:val="ro-RO" w:eastAsia="ro-RO"/>
              </w:rPr>
            </w:pPr>
            <w:r w:rsidRPr="0048040D">
              <w:rPr>
                <w:lang w:val="ro-RO" w:eastAsia="ro-RO"/>
              </w:rPr>
              <w:t>2</w:t>
            </w:r>
          </w:p>
        </w:tc>
        <w:tc>
          <w:tcPr>
            <w:tcW w:w="2694" w:type="dxa"/>
            <w:noWrap/>
            <w:hideMark/>
          </w:tcPr>
          <w:p w:rsidR="00CB4328" w:rsidRPr="0048040D" w:rsidRDefault="00CB4328" w:rsidP="00CB4328">
            <w:pPr>
              <w:suppressAutoHyphens w:val="0"/>
              <w:rPr>
                <w:lang w:val="ro-RO" w:eastAsia="ro-RO"/>
              </w:rPr>
            </w:pPr>
            <w:r w:rsidRPr="0048040D">
              <w:rPr>
                <w:lang w:val="ro-RO" w:eastAsia="ro-RO"/>
              </w:rPr>
              <w:t>Borviz</w:t>
            </w:r>
          </w:p>
        </w:tc>
        <w:tc>
          <w:tcPr>
            <w:tcW w:w="3118" w:type="dxa"/>
            <w:hideMark/>
          </w:tcPr>
          <w:p w:rsidR="00CB4328" w:rsidRPr="0048040D" w:rsidRDefault="00CB4328" w:rsidP="00CB4328">
            <w:pPr>
              <w:suppressAutoHyphens w:val="0"/>
              <w:rPr>
                <w:lang w:val="ro-RO" w:eastAsia="ro-RO"/>
              </w:rPr>
            </w:pPr>
            <w:r w:rsidRPr="0048040D">
              <w:rPr>
                <w:lang w:val="ro-RO" w:eastAsia="ro-RO"/>
              </w:rPr>
              <w:t>pista bicicliști</w:t>
            </w:r>
          </w:p>
        </w:tc>
        <w:tc>
          <w:tcPr>
            <w:tcW w:w="1712" w:type="dxa"/>
            <w:noWrap/>
            <w:hideMark/>
          </w:tcPr>
          <w:p w:rsidR="00CB4328" w:rsidRPr="0048040D" w:rsidRDefault="00CB4328" w:rsidP="00CB4328">
            <w:pPr>
              <w:suppressAutoHyphens w:val="0"/>
              <w:jc w:val="center"/>
              <w:rPr>
                <w:lang w:val="ro-RO" w:eastAsia="ro-RO"/>
              </w:rPr>
            </w:pPr>
            <w:r w:rsidRPr="0048040D">
              <w:rPr>
                <w:lang w:val="ro-RO" w:eastAsia="ro-RO"/>
              </w:rPr>
              <w:t>900 m x 2,5 m</w:t>
            </w:r>
          </w:p>
        </w:tc>
        <w:tc>
          <w:tcPr>
            <w:tcW w:w="1265" w:type="dxa"/>
            <w:noWrap/>
            <w:hideMark/>
          </w:tcPr>
          <w:p w:rsidR="00CB4328" w:rsidRPr="0048040D" w:rsidRDefault="00CB4328" w:rsidP="00CB4328">
            <w:pPr>
              <w:suppressAutoHyphens w:val="0"/>
              <w:jc w:val="center"/>
              <w:rPr>
                <w:lang w:val="ro-RO" w:eastAsia="ro-RO"/>
              </w:rPr>
            </w:pPr>
            <w:r w:rsidRPr="0048040D">
              <w:rPr>
                <w:lang w:val="ro-RO" w:eastAsia="ro-RO"/>
              </w:rPr>
              <w:t>2250</w:t>
            </w:r>
          </w:p>
        </w:tc>
      </w:tr>
      <w:tr w:rsidR="00CB4328" w:rsidRPr="0048040D" w:rsidTr="00D12DAA">
        <w:trPr>
          <w:trHeight w:val="255"/>
        </w:trPr>
        <w:tc>
          <w:tcPr>
            <w:tcW w:w="567" w:type="dxa"/>
            <w:noWrap/>
            <w:hideMark/>
          </w:tcPr>
          <w:p w:rsidR="00CB4328" w:rsidRPr="0048040D" w:rsidRDefault="00CB4328" w:rsidP="00CB4328">
            <w:pPr>
              <w:suppressAutoHyphens w:val="0"/>
              <w:jc w:val="center"/>
              <w:rPr>
                <w:lang w:val="ro-RO" w:eastAsia="ro-RO"/>
              </w:rPr>
            </w:pPr>
            <w:r w:rsidRPr="0048040D">
              <w:rPr>
                <w:lang w:val="ro-RO" w:eastAsia="ro-RO"/>
              </w:rPr>
              <w:t>3</w:t>
            </w:r>
          </w:p>
        </w:tc>
        <w:tc>
          <w:tcPr>
            <w:tcW w:w="2694" w:type="dxa"/>
            <w:noWrap/>
            <w:hideMark/>
          </w:tcPr>
          <w:p w:rsidR="00CB4328" w:rsidRPr="0048040D" w:rsidRDefault="00CB4328" w:rsidP="00CB4328">
            <w:pPr>
              <w:suppressAutoHyphens w:val="0"/>
              <w:rPr>
                <w:lang w:val="ro-RO" w:eastAsia="ro-RO"/>
              </w:rPr>
            </w:pPr>
            <w:r w:rsidRPr="0048040D">
              <w:rPr>
                <w:lang w:val="ro-RO" w:eastAsia="ro-RO"/>
              </w:rPr>
              <w:t>Konsza Samu</w:t>
            </w:r>
          </w:p>
        </w:tc>
        <w:tc>
          <w:tcPr>
            <w:tcW w:w="3118" w:type="dxa"/>
            <w:hideMark/>
          </w:tcPr>
          <w:p w:rsidR="00CB4328" w:rsidRPr="0048040D" w:rsidRDefault="00CB4328" w:rsidP="00CB4328">
            <w:pPr>
              <w:suppressAutoHyphens w:val="0"/>
              <w:rPr>
                <w:lang w:val="ro-RO" w:eastAsia="ro-RO"/>
              </w:rPr>
            </w:pPr>
            <w:r w:rsidRPr="0048040D">
              <w:rPr>
                <w:lang w:val="ro-RO" w:eastAsia="ro-RO"/>
              </w:rPr>
              <w:t>pista bicicliști și trotuar – partea școlii de artă</w:t>
            </w:r>
          </w:p>
        </w:tc>
        <w:tc>
          <w:tcPr>
            <w:tcW w:w="1712" w:type="dxa"/>
            <w:noWrap/>
            <w:hideMark/>
          </w:tcPr>
          <w:p w:rsidR="00CB4328" w:rsidRPr="0048040D" w:rsidRDefault="00CB4328" w:rsidP="00CB4328">
            <w:pPr>
              <w:suppressAutoHyphens w:val="0"/>
              <w:jc w:val="center"/>
              <w:rPr>
                <w:lang w:val="ro-RO" w:eastAsia="ro-RO"/>
              </w:rPr>
            </w:pPr>
            <w:r w:rsidRPr="0048040D">
              <w:rPr>
                <w:lang w:val="ro-RO" w:eastAsia="ro-RO"/>
              </w:rPr>
              <w:t>150 m x 2 m</w:t>
            </w:r>
          </w:p>
        </w:tc>
        <w:tc>
          <w:tcPr>
            <w:tcW w:w="1265" w:type="dxa"/>
            <w:noWrap/>
            <w:hideMark/>
          </w:tcPr>
          <w:p w:rsidR="00CB4328" w:rsidRPr="0048040D" w:rsidRDefault="00CB4328" w:rsidP="00CB4328">
            <w:pPr>
              <w:suppressAutoHyphens w:val="0"/>
              <w:jc w:val="center"/>
              <w:rPr>
                <w:lang w:val="ro-RO" w:eastAsia="ro-RO"/>
              </w:rPr>
            </w:pPr>
            <w:r w:rsidRPr="0048040D">
              <w:rPr>
                <w:lang w:val="ro-RO" w:eastAsia="ro-RO"/>
              </w:rPr>
              <w:t>300</w:t>
            </w:r>
          </w:p>
        </w:tc>
      </w:tr>
      <w:tr w:rsidR="00CB4328" w:rsidRPr="0048040D" w:rsidTr="00D12DAA">
        <w:trPr>
          <w:trHeight w:val="255"/>
        </w:trPr>
        <w:tc>
          <w:tcPr>
            <w:tcW w:w="567" w:type="dxa"/>
            <w:noWrap/>
            <w:hideMark/>
          </w:tcPr>
          <w:p w:rsidR="00CB4328" w:rsidRPr="0048040D" w:rsidRDefault="00CB4328" w:rsidP="00CB4328">
            <w:pPr>
              <w:suppressAutoHyphens w:val="0"/>
              <w:jc w:val="center"/>
              <w:rPr>
                <w:lang w:val="ro-RO" w:eastAsia="ro-RO"/>
              </w:rPr>
            </w:pPr>
            <w:r w:rsidRPr="0048040D">
              <w:rPr>
                <w:lang w:val="ro-RO" w:eastAsia="ro-RO"/>
              </w:rPr>
              <w:t>4</w:t>
            </w:r>
          </w:p>
        </w:tc>
        <w:tc>
          <w:tcPr>
            <w:tcW w:w="2694" w:type="dxa"/>
            <w:noWrap/>
            <w:hideMark/>
          </w:tcPr>
          <w:p w:rsidR="00CB4328" w:rsidRPr="0048040D" w:rsidRDefault="00CB4328" w:rsidP="00CB4328">
            <w:pPr>
              <w:suppressAutoHyphens w:val="0"/>
              <w:rPr>
                <w:lang w:val="ro-RO" w:eastAsia="ro-RO"/>
              </w:rPr>
            </w:pPr>
            <w:r w:rsidRPr="0048040D">
              <w:rPr>
                <w:lang w:val="ro-RO" w:eastAsia="ro-RO"/>
              </w:rPr>
              <w:t>Váradi József</w:t>
            </w:r>
          </w:p>
        </w:tc>
        <w:tc>
          <w:tcPr>
            <w:tcW w:w="3118" w:type="dxa"/>
            <w:hideMark/>
          </w:tcPr>
          <w:p w:rsidR="00CB4328" w:rsidRPr="0048040D" w:rsidRDefault="00CB4328" w:rsidP="00CB4328">
            <w:pPr>
              <w:suppressAutoHyphens w:val="0"/>
              <w:rPr>
                <w:lang w:val="ro-RO" w:eastAsia="ro-RO"/>
              </w:rPr>
            </w:pPr>
            <w:r w:rsidRPr="0048040D">
              <w:rPr>
                <w:lang w:val="ro-RO" w:eastAsia="ro-RO"/>
              </w:rPr>
              <w:t>pista bicicliști</w:t>
            </w:r>
          </w:p>
        </w:tc>
        <w:tc>
          <w:tcPr>
            <w:tcW w:w="1712" w:type="dxa"/>
            <w:noWrap/>
            <w:hideMark/>
          </w:tcPr>
          <w:p w:rsidR="00CB4328" w:rsidRPr="0048040D" w:rsidRDefault="00CB4328" w:rsidP="00CB4328">
            <w:pPr>
              <w:suppressAutoHyphens w:val="0"/>
              <w:jc w:val="center"/>
              <w:rPr>
                <w:lang w:val="ro-RO" w:eastAsia="ro-RO"/>
              </w:rPr>
            </w:pPr>
            <w:r w:rsidRPr="0048040D">
              <w:rPr>
                <w:lang w:val="ro-RO" w:eastAsia="ro-RO"/>
              </w:rPr>
              <w:t>200 m x 3 m</w:t>
            </w:r>
          </w:p>
        </w:tc>
        <w:tc>
          <w:tcPr>
            <w:tcW w:w="1265" w:type="dxa"/>
            <w:noWrap/>
            <w:hideMark/>
          </w:tcPr>
          <w:p w:rsidR="00CB4328" w:rsidRPr="0048040D" w:rsidRDefault="00CB4328" w:rsidP="00CB4328">
            <w:pPr>
              <w:suppressAutoHyphens w:val="0"/>
              <w:jc w:val="center"/>
              <w:rPr>
                <w:lang w:val="ro-RO" w:eastAsia="ro-RO"/>
              </w:rPr>
            </w:pPr>
            <w:r w:rsidRPr="0048040D">
              <w:rPr>
                <w:lang w:val="ro-RO" w:eastAsia="ro-RO"/>
              </w:rPr>
              <w:t>600</w:t>
            </w:r>
          </w:p>
        </w:tc>
      </w:tr>
      <w:tr w:rsidR="003873F8" w:rsidRPr="0048040D" w:rsidTr="00D12DAA">
        <w:trPr>
          <w:trHeight w:val="315"/>
        </w:trPr>
        <w:tc>
          <w:tcPr>
            <w:tcW w:w="567" w:type="dxa"/>
            <w:noWrap/>
            <w:hideMark/>
          </w:tcPr>
          <w:p w:rsidR="003873F8" w:rsidRPr="0048040D" w:rsidRDefault="003873F8" w:rsidP="00007311">
            <w:pPr>
              <w:suppressAutoHyphens w:val="0"/>
              <w:jc w:val="center"/>
              <w:rPr>
                <w:lang w:val="ro-RO" w:eastAsia="ro-RO"/>
              </w:rPr>
            </w:pPr>
            <w:r w:rsidRPr="0048040D">
              <w:rPr>
                <w:lang w:val="ro-RO" w:eastAsia="ro-RO"/>
              </w:rPr>
              <w:t> </w:t>
            </w:r>
          </w:p>
        </w:tc>
        <w:tc>
          <w:tcPr>
            <w:tcW w:w="2694" w:type="dxa"/>
            <w:noWrap/>
            <w:hideMark/>
          </w:tcPr>
          <w:p w:rsidR="003873F8" w:rsidRPr="0048040D" w:rsidRDefault="003873F8" w:rsidP="00007311">
            <w:pPr>
              <w:suppressAutoHyphens w:val="0"/>
              <w:jc w:val="right"/>
              <w:rPr>
                <w:lang w:val="ro-RO" w:eastAsia="ro-RO"/>
              </w:rPr>
            </w:pPr>
            <w:r w:rsidRPr="0048040D">
              <w:rPr>
                <w:lang w:val="ro-RO" w:eastAsia="ro-RO"/>
              </w:rPr>
              <w:t> </w:t>
            </w:r>
          </w:p>
        </w:tc>
        <w:tc>
          <w:tcPr>
            <w:tcW w:w="3118" w:type="dxa"/>
            <w:noWrap/>
            <w:hideMark/>
          </w:tcPr>
          <w:p w:rsidR="003873F8" w:rsidRPr="0048040D" w:rsidRDefault="003873F8" w:rsidP="00007311">
            <w:pPr>
              <w:suppressAutoHyphens w:val="0"/>
              <w:jc w:val="right"/>
              <w:rPr>
                <w:lang w:val="ro-RO" w:eastAsia="ro-RO"/>
              </w:rPr>
            </w:pPr>
            <w:r w:rsidRPr="0048040D">
              <w:rPr>
                <w:lang w:val="ro-RO" w:eastAsia="ro-RO"/>
              </w:rPr>
              <w:t> </w:t>
            </w:r>
          </w:p>
        </w:tc>
        <w:tc>
          <w:tcPr>
            <w:tcW w:w="1712" w:type="dxa"/>
            <w:noWrap/>
            <w:hideMark/>
          </w:tcPr>
          <w:p w:rsidR="003873F8" w:rsidRPr="0048040D" w:rsidRDefault="003873F8" w:rsidP="00007311">
            <w:pPr>
              <w:suppressAutoHyphens w:val="0"/>
              <w:jc w:val="center"/>
              <w:rPr>
                <w:b/>
                <w:bCs/>
                <w:lang w:val="ro-RO" w:eastAsia="ro-RO"/>
              </w:rPr>
            </w:pPr>
            <w:r w:rsidRPr="0048040D">
              <w:rPr>
                <w:b/>
                <w:bCs/>
                <w:lang w:val="ro-RO" w:eastAsia="ro-RO"/>
              </w:rPr>
              <w:t>TOTAL</w:t>
            </w:r>
          </w:p>
        </w:tc>
        <w:tc>
          <w:tcPr>
            <w:tcW w:w="1265" w:type="dxa"/>
            <w:noWrap/>
            <w:hideMark/>
          </w:tcPr>
          <w:p w:rsidR="003873F8" w:rsidRPr="0048040D" w:rsidRDefault="00CB4328" w:rsidP="00007311">
            <w:pPr>
              <w:suppressAutoHyphens w:val="0"/>
              <w:jc w:val="center"/>
              <w:rPr>
                <w:b/>
                <w:bCs/>
                <w:lang w:val="ro-RO" w:eastAsia="ro-RO"/>
              </w:rPr>
            </w:pPr>
            <w:r w:rsidRPr="0048040D">
              <w:rPr>
                <w:b/>
                <w:bCs/>
                <w:lang w:val="ro-RO" w:eastAsia="ro-RO"/>
              </w:rPr>
              <w:t>8.150 mp</w:t>
            </w:r>
          </w:p>
        </w:tc>
      </w:tr>
    </w:tbl>
    <w:p w:rsidR="00F52394" w:rsidRPr="0048040D" w:rsidRDefault="00F52394" w:rsidP="00021B23">
      <w:pPr>
        <w:pStyle w:val="ListParagraph"/>
        <w:numPr>
          <w:ilvl w:val="0"/>
          <w:numId w:val="5"/>
        </w:numPr>
        <w:jc w:val="both"/>
        <w:rPr>
          <w:rFonts w:ascii="Times New Roman" w:hAnsi="Times New Roman"/>
          <w:sz w:val="24"/>
          <w:szCs w:val="24"/>
        </w:rPr>
      </w:pPr>
      <w:r w:rsidRPr="0048040D">
        <w:rPr>
          <w:rFonts w:ascii="Times New Roman" w:hAnsi="Times New Roman"/>
          <w:sz w:val="24"/>
          <w:szCs w:val="24"/>
        </w:rPr>
        <w:t xml:space="preserve">La Anexa mr. 13 - Spălat mecanic trotuar – </w:t>
      </w:r>
      <w:r w:rsidR="00AB2015" w:rsidRPr="0048040D">
        <w:rPr>
          <w:rFonts w:ascii="Times New Roman" w:hAnsi="Times New Roman"/>
          <w:sz w:val="24"/>
          <w:szCs w:val="24"/>
        </w:rPr>
        <w:t>se modifică lungimea suprafeței, după cum urmează:</w:t>
      </w:r>
    </w:p>
    <w:tbl>
      <w:tblPr>
        <w:tblStyle w:val="TableGrid"/>
        <w:tblW w:w="9356" w:type="dxa"/>
        <w:tblInd w:w="-147" w:type="dxa"/>
        <w:tblLook w:val="04A0" w:firstRow="1" w:lastRow="0" w:firstColumn="1" w:lastColumn="0" w:noHBand="0" w:noVBand="1"/>
      </w:tblPr>
      <w:tblGrid>
        <w:gridCol w:w="567"/>
        <w:gridCol w:w="3544"/>
        <w:gridCol w:w="2268"/>
        <w:gridCol w:w="1712"/>
        <w:gridCol w:w="1265"/>
      </w:tblGrid>
      <w:tr w:rsidR="00F52394" w:rsidRPr="0048040D" w:rsidTr="00F52394">
        <w:trPr>
          <w:trHeight w:val="249"/>
        </w:trPr>
        <w:tc>
          <w:tcPr>
            <w:tcW w:w="567" w:type="dxa"/>
          </w:tcPr>
          <w:p w:rsidR="00F52394" w:rsidRPr="0048040D" w:rsidRDefault="00F52394"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3544" w:type="dxa"/>
          </w:tcPr>
          <w:p w:rsidR="00F52394" w:rsidRPr="0048040D" w:rsidRDefault="00F52394"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2268" w:type="dxa"/>
          </w:tcPr>
          <w:p w:rsidR="00F52394" w:rsidRPr="0048040D" w:rsidRDefault="00F52394"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VECHI</w:t>
            </w:r>
          </w:p>
        </w:tc>
        <w:tc>
          <w:tcPr>
            <w:tcW w:w="1712" w:type="dxa"/>
          </w:tcPr>
          <w:p w:rsidR="00F52394" w:rsidRPr="0048040D" w:rsidRDefault="00F52394"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F52394" w:rsidRPr="0048040D" w:rsidRDefault="00F52394"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NOI</w:t>
            </w:r>
          </w:p>
        </w:tc>
      </w:tr>
      <w:tr w:rsidR="00F52394" w:rsidRPr="0048040D" w:rsidTr="00F52394">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2394" w:rsidRPr="0048040D" w:rsidRDefault="00F52394" w:rsidP="00F52394">
            <w:pPr>
              <w:suppressAutoHyphens w:val="0"/>
              <w:jc w:val="center"/>
              <w:rPr>
                <w:lang w:val="ro-RO" w:eastAsia="ro-RO"/>
              </w:rPr>
            </w:pPr>
            <w:r w:rsidRPr="0048040D">
              <w:rPr>
                <w:lang w:val="ro-RO"/>
              </w:rPr>
              <w:t>1</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F52394" w:rsidRPr="0048040D" w:rsidRDefault="00F52394" w:rsidP="00F52394">
            <w:pPr>
              <w:rPr>
                <w:lang w:val="ro-RO"/>
              </w:rPr>
            </w:pPr>
            <w:r w:rsidRPr="0048040D">
              <w:rPr>
                <w:lang w:val="ro-RO"/>
              </w:rPr>
              <w:t>Libertății</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F52394" w:rsidRPr="0048040D" w:rsidRDefault="00F52394" w:rsidP="00F52394">
            <w:pPr>
              <w:rPr>
                <w:lang w:val="ro-RO"/>
              </w:rPr>
            </w:pPr>
            <w:r w:rsidRPr="0048040D">
              <w:rPr>
                <w:lang w:val="ro-RO"/>
              </w:rPr>
              <w:t>2000</w:t>
            </w:r>
          </w:p>
        </w:tc>
        <w:tc>
          <w:tcPr>
            <w:tcW w:w="1712" w:type="dxa"/>
            <w:tcBorders>
              <w:top w:val="single" w:sz="4" w:space="0" w:color="auto"/>
              <w:left w:val="nil"/>
              <w:bottom w:val="single" w:sz="4" w:space="0" w:color="auto"/>
              <w:right w:val="single" w:sz="4" w:space="0" w:color="auto"/>
            </w:tcBorders>
            <w:shd w:val="clear" w:color="auto" w:fill="auto"/>
            <w:noWrap/>
            <w:vAlign w:val="bottom"/>
            <w:hideMark/>
          </w:tcPr>
          <w:p w:rsidR="00F52394" w:rsidRPr="0048040D" w:rsidRDefault="00F52394" w:rsidP="00F52394">
            <w:pPr>
              <w:jc w:val="center"/>
              <w:rPr>
                <w:lang w:val="ro-RO"/>
              </w:rPr>
            </w:pPr>
            <w:r w:rsidRPr="0048040D">
              <w:rPr>
                <w:lang w:val="ro-RO"/>
              </w:rPr>
              <w:t> </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F52394" w:rsidRPr="0048040D" w:rsidRDefault="00F52394" w:rsidP="00F52394">
            <w:pPr>
              <w:jc w:val="center"/>
              <w:rPr>
                <w:lang w:val="ro-RO"/>
              </w:rPr>
            </w:pPr>
            <w:r w:rsidRPr="0048040D">
              <w:rPr>
                <w:lang w:val="ro-RO"/>
              </w:rPr>
              <w:t>1500</w:t>
            </w:r>
          </w:p>
        </w:tc>
      </w:tr>
      <w:tr w:rsidR="00F52394" w:rsidRPr="0048040D" w:rsidTr="00F52394">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52394" w:rsidRPr="0048040D" w:rsidRDefault="00F52394" w:rsidP="00F52394">
            <w:pPr>
              <w:jc w:val="center"/>
              <w:rPr>
                <w:lang w:val="ro-RO"/>
              </w:rPr>
            </w:pPr>
            <w:r w:rsidRPr="0048040D">
              <w:rPr>
                <w:lang w:val="ro-RO"/>
              </w:rPr>
              <w:t>2</w:t>
            </w:r>
          </w:p>
        </w:tc>
        <w:tc>
          <w:tcPr>
            <w:tcW w:w="3544" w:type="dxa"/>
            <w:tcBorders>
              <w:top w:val="nil"/>
              <w:left w:val="nil"/>
              <w:bottom w:val="single" w:sz="4" w:space="0" w:color="auto"/>
              <w:right w:val="single" w:sz="4" w:space="0" w:color="auto"/>
            </w:tcBorders>
            <w:shd w:val="clear" w:color="auto" w:fill="auto"/>
            <w:noWrap/>
            <w:vAlign w:val="bottom"/>
            <w:hideMark/>
          </w:tcPr>
          <w:p w:rsidR="00F52394" w:rsidRPr="0048040D" w:rsidRDefault="00F52394" w:rsidP="00F52394">
            <w:pPr>
              <w:rPr>
                <w:lang w:val="ro-RO"/>
              </w:rPr>
            </w:pPr>
            <w:r w:rsidRPr="0048040D">
              <w:rPr>
                <w:lang w:val="ro-RO"/>
              </w:rPr>
              <w:t>Kossuth Lajos – trotuar + Tein</w:t>
            </w:r>
          </w:p>
        </w:tc>
        <w:tc>
          <w:tcPr>
            <w:tcW w:w="2268" w:type="dxa"/>
            <w:tcBorders>
              <w:top w:val="nil"/>
              <w:left w:val="nil"/>
              <w:bottom w:val="single" w:sz="4" w:space="0" w:color="auto"/>
              <w:right w:val="single" w:sz="4" w:space="0" w:color="auto"/>
            </w:tcBorders>
            <w:shd w:val="clear" w:color="auto" w:fill="auto"/>
            <w:vAlign w:val="bottom"/>
            <w:hideMark/>
          </w:tcPr>
          <w:p w:rsidR="00F52394" w:rsidRPr="0048040D" w:rsidRDefault="00F52394" w:rsidP="00F52394">
            <w:pPr>
              <w:rPr>
                <w:lang w:val="ro-RO"/>
              </w:rPr>
            </w:pPr>
            <w:r w:rsidRPr="0048040D">
              <w:rPr>
                <w:lang w:val="ro-RO"/>
              </w:rPr>
              <w:t>2200</w:t>
            </w:r>
          </w:p>
        </w:tc>
        <w:tc>
          <w:tcPr>
            <w:tcW w:w="1712" w:type="dxa"/>
            <w:tcBorders>
              <w:top w:val="nil"/>
              <w:left w:val="nil"/>
              <w:bottom w:val="single" w:sz="4" w:space="0" w:color="auto"/>
              <w:right w:val="single" w:sz="4" w:space="0" w:color="auto"/>
            </w:tcBorders>
            <w:shd w:val="clear" w:color="auto" w:fill="auto"/>
            <w:noWrap/>
            <w:vAlign w:val="bottom"/>
            <w:hideMark/>
          </w:tcPr>
          <w:p w:rsidR="00F52394" w:rsidRPr="0048040D" w:rsidRDefault="00F52394" w:rsidP="00F52394">
            <w:pPr>
              <w:jc w:val="center"/>
              <w:rPr>
                <w:lang w:val="ro-RO"/>
              </w:rPr>
            </w:pPr>
            <w:r w:rsidRPr="0048040D">
              <w:rPr>
                <w:lang w:val="ro-RO"/>
              </w:rPr>
              <w:t> </w:t>
            </w:r>
          </w:p>
        </w:tc>
        <w:tc>
          <w:tcPr>
            <w:tcW w:w="1265" w:type="dxa"/>
            <w:tcBorders>
              <w:top w:val="nil"/>
              <w:left w:val="nil"/>
              <w:bottom w:val="single" w:sz="4" w:space="0" w:color="auto"/>
              <w:right w:val="single" w:sz="4" w:space="0" w:color="auto"/>
            </w:tcBorders>
            <w:shd w:val="clear" w:color="auto" w:fill="auto"/>
            <w:noWrap/>
            <w:vAlign w:val="bottom"/>
            <w:hideMark/>
          </w:tcPr>
          <w:p w:rsidR="00F52394" w:rsidRPr="0048040D" w:rsidRDefault="00F52394" w:rsidP="00F52394">
            <w:pPr>
              <w:jc w:val="center"/>
              <w:rPr>
                <w:lang w:val="ro-RO"/>
              </w:rPr>
            </w:pPr>
            <w:r w:rsidRPr="0048040D">
              <w:rPr>
                <w:lang w:val="ro-RO"/>
              </w:rPr>
              <w:t>550</w:t>
            </w:r>
          </w:p>
        </w:tc>
      </w:tr>
      <w:tr w:rsidR="00F52394" w:rsidRPr="0048040D" w:rsidTr="00F52394">
        <w:trPr>
          <w:trHeight w:val="315"/>
        </w:trPr>
        <w:tc>
          <w:tcPr>
            <w:tcW w:w="567" w:type="dxa"/>
            <w:noWrap/>
            <w:hideMark/>
          </w:tcPr>
          <w:p w:rsidR="00F52394" w:rsidRPr="0048040D" w:rsidRDefault="00F52394" w:rsidP="00007311">
            <w:pPr>
              <w:suppressAutoHyphens w:val="0"/>
              <w:jc w:val="center"/>
              <w:rPr>
                <w:lang w:val="ro-RO" w:eastAsia="ro-RO"/>
              </w:rPr>
            </w:pPr>
            <w:r w:rsidRPr="0048040D">
              <w:rPr>
                <w:lang w:val="ro-RO" w:eastAsia="ro-RO"/>
              </w:rPr>
              <w:t> </w:t>
            </w:r>
          </w:p>
        </w:tc>
        <w:tc>
          <w:tcPr>
            <w:tcW w:w="3544" w:type="dxa"/>
            <w:noWrap/>
            <w:hideMark/>
          </w:tcPr>
          <w:p w:rsidR="00F52394" w:rsidRPr="0048040D" w:rsidRDefault="00F52394" w:rsidP="00007311">
            <w:pPr>
              <w:suppressAutoHyphens w:val="0"/>
              <w:jc w:val="right"/>
              <w:rPr>
                <w:lang w:val="ro-RO" w:eastAsia="ro-RO"/>
              </w:rPr>
            </w:pPr>
            <w:r w:rsidRPr="0048040D">
              <w:rPr>
                <w:lang w:val="ro-RO" w:eastAsia="ro-RO"/>
              </w:rPr>
              <w:t> </w:t>
            </w:r>
          </w:p>
        </w:tc>
        <w:tc>
          <w:tcPr>
            <w:tcW w:w="2268" w:type="dxa"/>
            <w:noWrap/>
            <w:hideMark/>
          </w:tcPr>
          <w:p w:rsidR="00F52394" w:rsidRPr="0048040D" w:rsidRDefault="00F52394" w:rsidP="00007311">
            <w:pPr>
              <w:suppressAutoHyphens w:val="0"/>
              <w:jc w:val="right"/>
              <w:rPr>
                <w:lang w:val="ro-RO" w:eastAsia="ro-RO"/>
              </w:rPr>
            </w:pPr>
            <w:r w:rsidRPr="0048040D">
              <w:rPr>
                <w:lang w:val="ro-RO" w:eastAsia="ro-RO"/>
              </w:rPr>
              <w:t> </w:t>
            </w:r>
          </w:p>
        </w:tc>
        <w:tc>
          <w:tcPr>
            <w:tcW w:w="1712" w:type="dxa"/>
            <w:noWrap/>
            <w:hideMark/>
          </w:tcPr>
          <w:p w:rsidR="00F52394" w:rsidRPr="0048040D" w:rsidRDefault="00F52394" w:rsidP="00007311">
            <w:pPr>
              <w:suppressAutoHyphens w:val="0"/>
              <w:jc w:val="center"/>
              <w:rPr>
                <w:b/>
                <w:bCs/>
                <w:lang w:val="ro-RO" w:eastAsia="ro-RO"/>
              </w:rPr>
            </w:pPr>
            <w:r w:rsidRPr="0048040D">
              <w:rPr>
                <w:b/>
                <w:bCs/>
                <w:lang w:val="ro-RO" w:eastAsia="ro-RO"/>
              </w:rPr>
              <w:t>TOTAL</w:t>
            </w:r>
          </w:p>
        </w:tc>
        <w:tc>
          <w:tcPr>
            <w:tcW w:w="1265" w:type="dxa"/>
            <w:noWrap/>
            <w:hideMark/>
          </w:tcPr>
          <w:p w:rsidR="00F52394" w:rsidRPr="0048040D" w:rsidRDefault="00F52394" w:rsidP="00007311">
            <w:pPr>
              <w:suppressAutoHyphens w:val="0"/>
              <w:jc w:val="center"/>
              <w:rPr>
                <w:b/>
                <w:bCs/>
                <w:lang w:val="ro-RO" w:eastAsia="ro-RO"/>
              </w:rPr>
            </w:pPr>
            <w:r w:rsidRPr="0048040D">
              <w:rPr>
                <w:b/>
                <w:bCs/>
                <w:lang w:val="ro-RO" w:eastAsia="ro-RO"/>
              </w:rPr>
              <w:t>2.050 mp</w:t>
            </w:r>
          </w:p>
        </w:tc>
      </w:tr>
    </w:tbl>
    <w:p w:rsidR="004B0032" w:rsidRPr="0048040D" w:rsidRDefault="004B0032" w:rsidP="004B0032">
      <w:pPr>
        <w:pStyle w:val="ListParagraph"/>
        <w:jc w:val="both"/>
        <w:rPr>
          <w:rFonts w:ascii="Times New Roman" w:hAnsi="Times New Roman"/>
          <w:sz w:val="24"/>
          <w:szCs w:val="24"/>
        </w:rPr>
      </w:pPr>
    </w:p>
    <w:p w:rsidR="00666FD2" w:rsidRPr="0048040D" w:rsidRDefault="001F6734" w:rsidP="00021B23">
      <w:pPr>
        <w:pStyle w:val="ListParagraph"/>
        <w:numPr>
          <w:ilvl w:val="0"/>
          <w:numId w:val="5"/>
        </w:numPr>
        <w:jc w:val="both"/>
        <w:rPr>
          <w:rFonts w:ascii="Times New Roman" w:hAnsi="Times New Roman"/>
          <w:sz w:val="24"/>
          <w:szCs w:val="24"/>
        </w:rPr>
      </w:pPr>
      <w:r w:rsidRPr="0048040D">
        <w:rPr>
          <w:rFonts w:ascii="Times New Roman" w:hAnsi="Times New Roman"/>
          <w:sz w:val="24"/>
          <w:szCs w:val="24"/>
        </w:rPr>
        <w:t>Anex</w:t>
      </w:r>
      <w:r w:rsidR="00C37763" w:rsidRPr="0048040D">
        <w:rPr>
          <w:rFonts w:ascii="Times New Roman" w:hAnsi="Times New Roman"/>
          <w:sz w:val="24"/>
          <w:szCs w:val="24"/>
        </w:rPr>
        <w:t>a nr. 14A - Stropit mecanic stră</w:t>
      </w:r>
      <w:r w:rsidRPr="0048040D">
        <w:rPr>
          <w:rFonts w:ascii="Times New Roman" w:hAnsi="Times New Roman"/>
          <w:sz w:val="24"/>
          <w:szCs w:val="24"/>
        </w:rPr>
        <w:t xml:space="preserve">zi - </w:t>
      </w:r>
      <w:r w:rsidR="00666FD2" w:rsidRPr="0048040D">
        <w:rPr>
          <w:rFonts w:ascii="Times New Roman" w:hAnsi="Times New Roman"/>
          <w:sz w:val="24"/>
          <w:szCs w:val="24"/>
        </w:rPr>
        <w:t>se int</w:t>
      </w:r>
      <w:r w:rsidR="004B0032" w:rsidRPr="0048040D">
        <w:rPr>
          <w:rFonts w:ascii="Times New Roman" w:hAnsi="Times New Roman"/>
          <w:sz w:val="24"/>
          <w:szCs w:val="24"/>
        </w:rPr>
        <w:t>r</w:t>
      </w:r>
      <w:r w:rsidR="00666FD2"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2127"/>
        <w:gridCol w:w="3807"/>
        <w:gridCol w:w="1590"/>
        <w:gridCol w:w="1265"/>
      </w:tblGrid>
      <w:tr w:rsidR="00666FD2" w:rsidRPr="0048040D" w:rsidTr="00C23629">
        <w:tc>
          <w:tcPr>
            <w:tcW w:w="567" w:type="dxa"/>
          </w:tcPr>
          <w:p w:rsidR="00666FD2" w:rsidRPr="0048040D" w:rsidRDefault="00666FD2"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2127" w:type="dxa"/>
          </w:tcPr>
          <w:p w:rsidR="00666FD2" w:rsidRPr="0048040D" w:rsidRDefault="00666FD2"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3807" w:type="dxa"/>
          </w:tcPr>
          <w:p w:rsidR="00666FD2" w:rsidRPr="0048040D" w:rsidRDefault="00666FD2"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666FD2" w:rsidRPr="0048040D" w:rsidRDefault="00666FD2"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666FD2" w:rsidRPr="0048040D" w:rsidRDefault="00666FD2"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666FD2" w:rsidRPr="0048040D" w:rsidTr="00C23629">
        <w:trPr>
          <w:trHeight w:val="255"/>
        </w:trPr>
        <w:tc>
          <w:tcPr>
            <w:tcW w:w="567" w:type="dxa"/>
            <w:noWrap/>
          </w:tcPr>
          <w:p w:rsidR="00666FD2" w:rsidRPr="0048040D" w:rsidRDefault="00666FD2" w:rsidP="00007311">
            <w:pPr>
              <w:suppressAutoHyphens w:val="0"/>
              <w:jc w:val="center"/>
              <w:rPr>
                <w:lang w:val="ro-RO" w:eastAsia="ro-RO"/>
              </w:rPr>
            </w:pPr>
          </w:p>
        </w:tc>
        <w:tc>
          <w:tcPr>
            <w:tcW w:w="2127" w:type="dxa"/>
            <w:noWrap/>
          </w:tcPr>
          <w:p w:rsidR="00666FD2" w:rsidRPr="0048040D" w:rsidRDefault="00666FD2" w:rsidP="00007311">
            <w:pPr>
              <w:suppressAutoHyphens w:val="0"/>
              <w:rPr>
                <w:lang w:val="ro-RO" w:eastAsia="ro-RO"/>
              </w:rPr>
            </w:pPr>
          </w:p>
        </w:tc>
        <w:tc>
          <w:tcPr>
            <w:tcW w:w="3807" w:type="dxa"/>
          </w:tcPr>
          <w:p w:rsidR="00666FD2" w:rsidRPr="0048040D" w:rsidRDefault="00666FD2" w:rsidP="00007311">
            <w:pPr>
              <w:suppressAutoHyphens w:val="0"/>
              <w:rPr>
                <w:lang w:val="ro-RO" w:eastAsia="ro-RO"/>
              </w:rPr>
            </w:pPr>
          </w:p>
        </w:tc>
        <w:tc>
          <w:tcPr>
            <w:tcW w:w="1590" w:type="dxa"/>
            <w:noWrap/>
          </w:tcPr>
          <w:p w:rsidR="00666FD2" w:rsidRPr="0048040D" w:rsidRDefault="00666FD2" w:rsidP="00007311">
            <w:pPr>
              <w:suppressAutoHyphens w:val="0"/>
              <w:jc w:val="center"/>
              <w:rPr>
                <w:lang w:val="ro-RO" w:eastAsia="ro-RO"/>
              </w:rPr>
            </w:pPr>
          </w:p>
        </w:tc>
        <w:tc>
          <w:tcPr>
            <w:tcW w:w="1265" w:type="dxa"/>
            <w:noWrap/>
          </w:tcPr>
          <w:p w:rsidR="00666FD2" w:rsidRPr="0048040D" w:rsidRDefault="00666FD2" w:rsidP="00007311">
            <w:pPr>
              <w:suppressAutoHyphens w:val="0"/>
              <w:jc w:val="center"/>
              <w:rPr>
                <w:lang w:val="ro-RO" w:eastAsia="ro-RO"/>
              </w:rPr>
            </w:pP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w:t>
            </w:r>
          </w:p>
        </w:tc>
        <w:tc>
          <w:tcPr>
            <w:tcW w:w="2127" w:type="dxa"/>
            <w:noWrap/>
            <w:hideMark/>
          </w:tcPr>
          <w:p w:rsidR="00666FD2" w:rsidRPr="0048040D" w:rsidRDefault="00666FD2" w:rsidP="00666FD2">
            <w:pPr>
              <w:suppressAutoHyphens w:val="0"/>
              <w:rPr>
                <w:lang w:val="ro-RO" w:eastAsia="ro-RO"/>
              </w:rPr>
            </w:pPr>
            <w:r w:rsidRPr="0048040D">
              <w:rPr>
                <w:lang w:val="ro-RO" w:eastAsia="ro-RO"/>
              </w:rPr>
              <w:t>Lunca Oltului</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9000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w:t>
            </w:r>
          </w:p>
        </w:tc>
        <w:tc>
          <w:tcPr>
            <w:tcW w:w="2127" w:type="dxa"/>
            <w:noWrap/>
            <w:hideMark/>
          </w:tcPr>
          <w:p w:rsidR="00666FD2" w:rsidRPr="0048040D" w:rsidRDefault="00666FD2" w:rsidP="00666FD2">
            <w:pPr>
              <w:suppressAutoHyphens w:val="0"/>
              <w:rPr>
                <w:lang w:val="ro-RO" w:eastAsia="ro-RO"/>
              </w:rPr>
            </w:pPr>
            <w:r w:rsidRPr="0048040D">
              <w:rPr>
                <w:lang w:val="ro-RO" w:eastAsia="ro-RO"/>
              </w:rPr>
              <w:t>Pădurii</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875</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lastRenderedPageBreak/>
              <w:t>3</w:t>
            </w:r>
          </w:p>
        </w:tc>
        <w:tc>
          <w:tcPr>
            <w:tcW w:w="2127" w:type="dxa"/>
            <w:noWrap/>
            <w:hideMark/>
          </w:tcPr>
          <w:p w:rsidR="00666FD2" w:rsidRPr="0048040D" w:rsidRDefault="00666FD2" w:rsidP="00666FD2">
            <w:pPr>
              <w:suppressAutoHyphens w:val="0"/>
              <w:rPr>
                <w:lang w:val="ro-RO" w:eastAsia="ro-RO"/>
              </w:rPr>
            </w:pPr>
            <w:r w:rsidRPr="0048040D">
              <w:rPr>
                <w:lang w:val="ro-RO" w:eastAsia="ro-RO"/>
              </w:rPr>
              <w:t>Bartók Béla</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1400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4</w:t>
            </w:r>
          </w:p>
        </w:tc>
        <w:tc>
          <w:tcPr>
            <w:tcW w:w="2127" w:type="dxa"/>
            <w:noWrap/>
            <w:hideMark/>
          </w:tcPr>
          <w:p w:rsidR="00666FD2" w:rsidRPr="0048040D" w:rsidRDefault="00666FD2" w:rsidP="00666FD2">
            <w:pPr>
              <w:suppressAutoHyphens w:val="0"/>
              <w:rPr>
                <w:lang w:val="ro-RO" w:eastAsia="ro-RO"/>
              </w:rPr>
            </w:pPr>
            <w:r w:rsidRPr="0048040D">
              <w:rPr>
                <w:lang w:val="ro-RO" w:eastAsia="ro-RO"/>
              </w:rPr>
              <w:t>Koréh Endre</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1895</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5</w:t>
            </w:r>
          </w:p>
        </w:tc>
        <w:tc>
          <w:tcPr>
            <w:tcW w:w="2127" w:type="dxa"/>
            <w:noWrap/>
            <w:hideMark/>
          </w:tcPr>
          <w:p w:rsidR="00666FD2" w:rsidRPr="0048040D" w:rsidRDefault="00666FD2" w:rsidP="00666FD2">
            <w:pPr>
              <w:suppressAutoHyphens w:val="0"/>
              <w:rPr>
                <w:lang w:val="ro-RO" w:eastAsia="ro-RO"/>
              </w:rPr>
            </w:pPr>
            <w:r w:rsidRPr="0048040D">
              <w:rPr>
                <w:lang w:val="ro-RO" w:eastAsia="ro-RO"/>
              </w:rPr>
              <w:t xml:space="preserve">Gáll Lajos </w:t>
            </w:r>
          </w:p>
        </w:tc>
        <w:tc>
          <w:tcPr>
            <w:tcW w:w="3807" w:type="dxa"/>
            <w:noWrap/>
            <w:hideMark/>
          </w:tcPr>
          <w:p w:rsidR="00666FD2" w:rsidRPr="0048040D" w:rsidRDefault="00666FD2" w:rsidP="00666FD2">
            <w:pPr>
              <w:suppressAutoHyphens w:val="0"/>
              <w:rPr>
                <w:lang w:val="ro-RO" w:eastAsia="ro-RO"/>
              </w:rPr>
            </w:pPr>
            <w:r w:rsidRPr="0048040D">
              <w:rPr>
                <w:lang w:val="ro-RO" w:eastAsia="ro-RO"/>
              </w:rPr>
              <w:t>intre str.Koréh Endre si Bartók Béla</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500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6</w:t>
            </w:r>
          </w:p>
        </w:tc>
        <w:tc>
          <w:tcPr>
            <w:tcW w:w="2127" w:type="dxa"/>
            <w:noWrap/>
            <w:hideMark/>
          </w:tcPr>
          <w:p w:rsidR="00666FD2" w:rsidRPr="0048040D" w:rsidRDefault="00666FD2" w:rsidP="00666FD2">
            <w:pPr>
              <w:suppressAutoHyphens w:val="0"/>
              <w:rPr>
                <w:lang w:val="ro-RO" w:eastAsia="ro-RO"/>
              </w:rPr>
            </w:pPr>
            <w:r w:rsidRPr="0048040D">
              <w:rPr>
                <w:lang w:val="ro-RO" w:eastAsia="ro-RO"/>
              </w:rPr>
              <w:t>Soarelui</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750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7</w:t>
            </w:r>
          </w:p>
        </w:tc>
        <w:tc>
          <w:tcPr>
            <w:tcW w:w="2127" w:type="dxa"/>
            <w:noWrap/>
            <w:hideMark/>
          </w:tcPr>
          <w:p w:rsidR="00666FD2" w:rsidRPr="0048040D" w:rsidRDefault="00666FD2" w:rsidP="00666FD2">
            <w:pPr>
              <w:suppressAutoHyphens w:val="0"/>
              <w:rPr>
                <w:lang w:val="ro-RO" w:eastAsia="ro-RO"/>
              </w:rPr>
            </w:pPr>
            <w:r w:rsidRPr="0048040D">
              <w:rPr>
                <w:lang w:val="ro-RO" w:eastAsia="ro-RO"/>
              </w:rPr>
              <w:t>Rozelor</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3000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8</w:t>
            </w:r>
          </w:p>
        </w:tc>
        <w:tc>
          <w:tcPr>
            <w:tcW w:w="2127" w:type="dxa"/>
            <w:noWrap/>
            <w:hideMark/>
          </w:tcPr>
          <w:p w:rsidR="00666FD2" w:rsidRPr="0048040D" w:rsidRDefault="00666FD2" w:rsidP="00666FD2">
            <w:pPr>
              <w:suppressAutoHyphens w:val="0"/>
              <w:rPr>
                <w:lang w:val="ro-RO" w:eastAsia="ro-RO"/>
              </w:rPr>
            </w:pPr>
            <w:r w:rsidRPr="0048040D">
              <w:rPr>
                <w:lang w:val="ro-RO" w:eastAsia="ro-RO"/>
              </w:rPr>
              <w:t xml:space="preserve">Salcâmilor </w:t>
            </w:r>
          </w:p>
        </w:tc>
        <w:tc>
          <w:tcPr>
            <w:tcW w:w="3807" w:type="dxa"/>
            <w:noWrap/>
            <w:hideMark/>
          </w:tcPr>
          <w:p w:rsidR="00666FD2" w:rsidRPr="0048040D" w:rsidRDefault="00666FD2" w:rsidP="00666FD2">
            <w:pPr>
              <w:suppressAutoHyphens w:val="0"/>
              <w:rPr>
                <w:lang w:val="ro-RO" w:eastAsia="ro-RO"/>
              </w:rPr>
            </w:pPr>
            <w:r w:rsidRPr="0048040D">
              <w:rPr>
                <w:lang w:val="ro-RO" w:eastAsia="ro-RO"/>
              </w:rPr>
              <w:t>partea de sus</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2500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9</w:t>
            </w:r>
          </w:p>
        </w:tc>
        <w:tc>
          <w:tcPr>
            <w:tcW w:w="2127" w:type="dxa"/>
            <w:noWrap/>
            <w:hideMark/>
          </w:tcPr>
          <w:p w:rsidR="00666FD2" w:rsidRPr="0048040D" w:rsidRDefault="00666FD2" w:rsidP="00666FD2">
            <w:pPr>
              <w:suppressAutoHyphens w:val="0"/>
              <w:rPr>
                <w:lang w:val="ro-RO" w:eastAsia="ro-RO"/>
              </w:rPr>
            </w:pPr>
            <w:r w:rsidRPr="0048040D">
              <w:rPr>
                <w:lang w:val="ro-RO" w:eastAsia="ro-RO"/>
              </w:rPr>
              <w:t>Váradi József</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9750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10</w:t>
            </w:r>
          </w:p>
        </w:tc>
        <w:tc>
          <w:tcPr>
            <w:tcW w:w="2127" w:type="dxa"/>
            <w:noWrap/>
            <w:hideMark/>
          </w:tcPr>
          <w:p w:rsidR="00666FD2" w:rsidRPr="0048040D" w:rsidRDefault="00666FD2" w:rsidP="00666FD2">
            <w:pPr>
              <w:suppressAutoHyphens w:val="0"/>
              <w:rPr>
                <w:lang w:val="ro-RO" w:eastAsia="ro-RO"/>
              </w:rPr>
            </w:pPr>
            <w:r w:rsidRPr="0048040D">
              <w:rPr>
                <w:lang w:val="ro-RO" w:eastAsia="ro-RO"/>
              </w:rPr>
              <w:t xml:space="preserve">Borviz </w:t>
            </w:r>
          </w:p>
        </w:tc>
        <w:tc>
          <w:tcPr>
            <w:tcW w:w="3807" w:type="dxa"/>
            <w:noWrap/>
            <w:hideMark/>
          </w:tcPr>
          <w:p w:rsidR="00666FD2" w:rsidRPr="0048040D" w:rsidRDefault="00666FD2" w:rsidP="00666FD2">
            <w:pPr>
              <w:suppressAutoHyphens w:val="0"/>
              <w:rPr>
                <w:lang w:val="ro-RO" w:eastAsia="ro-RO"/>
              </w:rPr>
            </w:pPr>
            <w:r w:rsidRPr="0048040D">
              <w:rPr>
                <w:lang w:val="ro-RO" w:eastAsia="ro-RO"/>
              </w:rPr>
              <w:t>de la str.Debren până la barieră</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4500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11</w:t>
            </w:r>
          </w:p>
        </w:tc>
        <w:tc>
          <w:tcPr>
            <w:tcW w:w="2127" w:type="dxa"/>
            <w:noWrap/>
            <w:hideMark/>
          </w:tcPr>
          <w:p w:rsidR="00666FD2" w:rsidRPr="0048040D" w:rsidRDefault="00666FD2" w:rsidP="00666FD2">
            <w:pPr>
              <w:suppressAutoHyphens w:val="0"/>
              <w:rPr>
                <w:lang w:val="ro-RO" w:eastAsia="ro-RO"/>
              </w:rPr>
            </w:pPr>
            <w:r w:rsidRPr="0048040D">
              <w:rPr>
                <w:lang w:val="ro-RO" w:eastAsia="ro-RO"/>
              </w:rPr>
              <w:t xml:space="preserve">Muncitorilor </w:t>
            </w:r>
          </w:p>
        </w:tc>
        <w:tc>
          <w:tcPr>
            <w:tcW w:w="3807" w:type="dxa"/>
            <w:noWrap/>
            <w:hideMark/>
          </w:tcPr>
          <w:p w:rsidR="00666FD2" w:rsidRPr="0048040D" w:rsidRDefault="00666FD2" w:rsidP="00666FD2">
            <w:pPr>
              <w:suppressAutoHyphens w:val="0"/>
              <w:rPr>
                <w:lang w:val="ro-RO" w:eastAsia="ro-RO"/>
              </w:rPr>
            </w:pPr>
            <w:r w:rsidRPr="0048040D">
              <w:rPr>
                <w:lang w:val="ro-RO" w:eastAsia="ro-RO"/>
              </w:rPr>
              <w:t>între str.Fabricii și Țigaretei</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1225</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12</w:t>
            </w:r>
          </w:p>
        </w:tc>
        <w:tc>
          <w:tcPr>
            <w:tcW w:w="2127" w:type="dxa"/>
            <w:noWrap/>
            <w:hideMark/>
          </w:tcPr>
          <w:p w:rsidR="00666FD2" w:rsidRPr="0048040D" w:rsidRDefault="00666FD2" w:rsidP="00666FD2">
            <w:pPr>
              <w:suppressAutoHyphens w:val="0"/>
              <w:rPr>
                <w:lang w:val="ro-RO" w:eastAsia="ro-RO"/>
              </w:rPr>
            </w:pPr>
            <w:r w:rsidRPr="0048040D">
              <w:rPr>
                <w:lang w:val="ro-RO" w:eastAsia="ro-RO"/>
              </w:rPr>
              <w:t>Cetății</w:t>
            </w:r>
          </w:p>
        </w:tc>
        <w:tc>
          <w:tcPr>
            <w:tcW w:w="3807"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590" w:type="dxa"/>
            <w:noWrap/>
            <w:hideMark/>
          </w:tcPr>
          <w:p w:rsidR="00666FD2" w:rsidRPr="0048040D" w:rsidRDefault="00666FD2" w:rsidP="00666FD2">
            <w:pPr>
              <w:suppressAutoHyphens w:val="0"/>
              <w:jc w:val="center"/>
              <w:rPr>
                <w:b/>
                <w:bCs/>
                <w:lang w:val="ro-RO" w:eastAsia="ro-RO"/>
              </w:rPr>
            </w:pPr>
            <w:r w:rsidRPr="0048040D">
              <w:rPr>
                <w:b/>
                <w:bCs/>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1625</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13</w:t>
            </w:r>
          </w:p>
        </w:tc>
        <w:tc>
          <w:tcPr>
            <w:tcW w:w="2127" w:type="dxa"/>
            <w:noWrap/>
            <w:hideMark/>
          </w:tcPr>
          <w:p w:rsidR="00666FD2" w:rsidRPr="0048040D" w:rsidRDefault="00666FD2" w:rsidP="00666FD2">
            <w:pPr>
              <w:suppressAutoHyphens w:val="0"/>
              <w:rPr>
                <w:lang w:val="ro-RO" w:eastAsia="ro-RO"/>
              </w:rPr>
            </w:pPr>
            <w:r w:rsidRPr="0048040D">
              <w:rPr>
                <w:lang w:val="ro-RO" w:eastAsia="ro-RO"/>
              </w:rPr>
              <w:t>Al.Căminului</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750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14</w:t>
            </w:r>
          </w:p>
        </w:tc>
        <w:tc>
          <w:tcPr>
            <w:tcW w:w="2127" w:type="dxa"/>
            <w:noWrap/>
            <w:hideMark/>
          </w:tcPr>
          <w:p w:rsidR="00666FD2" w:rsidRPr="0048040D" w:rsidRDefault="00666FD2" w:rsidP="00666FD2">
            <w:pPr>
              <w:suppressAutoHyphens w:val="0"/>
              <w:rPr>
                <w:lang w:val="ro-RO" w:eastAsia="ro-RO"/>
              </w:rPr>
            </w:pPr>
            <w:r w:rsidRPr="0048040D">
              <w:rPr>
                <w:lang w:val="ro-RO" w:eastAsia="ro-RO"/>
              </w:rPr>
              <w:t>Câmpului</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2200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15</w:t>
            </w:r>
          </w:p>
        </w:tc>
        <w:tc>
          <w:tcPr>
            <w:tcW w:w="2127" w:type="dxa"/>
            <w:noWrap/>
            <w:hideMark/>
          </w:tcPr>
          <w:p w:rsidR="00666FD2" w:rsidRPr="0048040D" w:rsidRDefault="00666FD2" w:rsidP="00666FD2">
            <w:pPr>
              <w:suppressAutoHyphens w:val="0"/>
              <w:rPr>
                <w:lang w:val="ro-RO" w:eastAsia="ro-RO"/>
              </w:rPr>
            </w:pPr>
            <w:r w:rsidRPr="0048040D">
              <w:rPr>
                <w:lang w:val="ro-RO" w:eastAsia="ro-RO"/>
              </w:rPr>
              <w:t xml:space="preserve">Ferencváros </w:t>
            </w:r>
          </w:p>
        </w:tc>
        <w:tc>
          <w:tcPr>
            <w:tcW w:w="3807" w:type="dxa"/>
            <w:hideMark/>
          </w:tcPr>
          <w:p w:rsidR="00666FD2" w:rsidRPr="0048040D" w:rsidRDefault="00666FD2" w:rsidP="00666FD2">
            <w:pPr>
              <w:suppressAutoHyphens w:val="0"/>
              <w:rPr>
                <w:lang w:val="ro-RO" w:eastAsia="ro-RO"/>
              </w:rPr>
            </w:pPr>
            <w:r w:rsidRPr="0048040D">
              <w:rPr>
                <w:lang w:val="ro-RO" w:eastAsia="ro-RO"/>
              </w:rPr>
              <w:t>între Câmpului și Romulus C.</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600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16</w:t>
            </w:r>
          </w:p>
        </w:tc>
        <w:tc>
          <w:tcPr>
            <w:tcW w:w="2127" w:type="dxa"/>
            <w:noWrap/>
            <w:hideMark/>
          </w:tcPr>
          <w:p w:rsidR="00666FD2" w:rsidRPr="0048040D" w:rsidRDefault="00666FD2" w:rsidP="00666FD2">
            <w:pPr>
              <w:suppressAutoHyphens w:val="0"/>
              <w:rPr>
                <w:lang w:val="ro-RO" w:eastAsia="ro-RO"/>
              </w:rPr>
            </w:pPr>
            <w:r w:rsidRPr="0048040D">
              <w:rPr>
                <w:lang w:val="ro-RO" w:eastAsia="ro-RO"/>
              </w:rPr>
              <w:t>Arcușului</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3125</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17</w:t>
            </w:r>
          </w:p>
        </w:tc>
        <w:tc>
          <w:tcPr>
            <w:tcW w:w="2127" w:type="dxa"/>
            <w:noWrap/>
            <w:hideMark/>
          </w:tcPr>
          <w:p w:rsidR="00666FD2" w:rsidRPr="0048040D" w:rsidRDefault="00666FD2" w:rsidP="00666FD2">
            <w:pPr>
              <w:suppressAutoHyphens w:val="0"/>
              <w:rPr>
                <w:lang w:val="ro-RO" w:eastAsia="ro-RO"/>
              </w:rPr>
            </w:pPr>
            <w:r w:rsidRPr="0048040D">
              <w:rPr>
                <w:lang w:val="ro-RO" w:eastAsia="ro-RO"/>
              </w:rPr>
              <w:t>Mikes Kelemen</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1725</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18</w:t>
            </w:r>
          </w:p>
        </w:tc>
        <w:tc>
          <w:tcPr>
            <w:tcW w:w="2127" w:type="dxa"/>
            <w:noWrap/>
            <w:hideMark/>
          </w:tcPr>
          <w:p w:rsidR="00666FD2" w:rsidRPr="0048040D" w:rsidRDefault="00666FD2" w:rsidP="00666FD2">
            <w:pPr>
              <w:suppressAutoHyphens w:val="0"/>
              <w:rPr>
                <w:lang w:val="ro-RO" w:eastAsia="ro-RO"/>
              </w:rPr>
            </w:pPr>
            <w:r w:rsidRPr="0048040D">
              <w:rPr>
                <w:lang w:val="ro-RO" w:eastAsia="ro-RO"/>
              </w:rPr>
              <w:t>Crizantemei</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1200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19</w:t>
            </w:r>
          </w:p>
        </w:tc>
        <w:tc>
          <w:tcPr>
            <w:tcW w:w="2127" w:type="dxa"/>
            <w:noWrap/>
            <w:hideMark/>
          </w:tcPr>
          <w:p w:rsidR="00666FD2" w:rsidRPr="0048040D" w:rsidRDefault="00D8082D" w:rsidP="00666FD2">
            <w:pPr>
              <w:suppressAutoHyphens w:val="0"/>
              <w:rPr>
                <w:lang w:val="ro-RO" w:eastAsia="ro-RO"/>
              </w:rPr>
            </w:pPr>
            <w:r>
              <w:rPr>
                <w:lang w:val="ro-RO" w:eastAsia="ro-RO"/>
              </w:rPr>
              <w:t>Lalelei</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1775</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20</w:t>
            </w:r>
          </w:p>
        </w:tc>
        <w:tc>
          <w:tcPr>
            <w:tcW w:w="2127" w:type="dxa"/>
            <w:noWrap/>
            <w:hideMark/>
          </w:tcPr>
          <w:p w:rsidR="00666FD2" w:rsidRPr="0048040D" w:rsidRDefault="00666FD2" w:rsidP="00666FD2">
            <w:pPr>
              <w:suppressAutoHyphens w:val="0"/>
              <w:rPr>
                <w:lang w:val="ro-RO" w:eastAsia="ro-RO"/>
              </w:rPr>
            </w:pPr>
            <w:r w:rsidRPr="0048040D">
              <w:rPr>
                <w:lang w:val="ro-RO" w:eastAsia="ro-RO"/>
              </w:rPr>
              <w:t>Constructorilor</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9600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21</w:t>
            </w:r>
          </w:p>
        </w:tc>
        <w:tc>
          <w:tcPr>
            <w:tcW w:w="2127" w:type="dxa"/>
            <w:noWrap/>
            <w:hideMark/>
          </w:tcPr>
          <w:p w:rsidR="00666FD2" w:rsidRPr="0048040D" w:rsidRDefault="00666FD2" w:rsidP="00666FD2">
            <w:pPr>
              <w:suppressAutoHyphens w:val="0"/>
              <w:rPr>
                <w:lang w:val="ro-RO" w:eastAsia="ro-RO"/>
              </w:rPr>
            </w:pPr>
            <w:r w:rsidRPr="0048040D">
              <w:rPr>
                <w:lang w:val="ro-RO" w:eastAsia="ro-RO"/>
              </w:rPr>
              <w:t>Ceferiștilor</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2500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22</w:t>
            </w:r>
          </w:p>
        </w:tc>
        <w:tc>
          <w:tcPr>
            <w:tcW w:w="2127" w:type="dxa"/>
            <w:noWrap/>
            <w:hideMark/>
          </w:tcPr>
          <w:p w:rsidR="00666FD2" w:rsidRPr="0048040D" w:rsidRDefault="00666FD2" w:rsidP="00666FD2">
            <w:pPr>
              <w:suppressAutoHyphens w:val="0"/>
              <w:rPr>
                <w:lang w:val="ro-RO" w:eastAsia="ro-RO"/>
              </w:rPr>
            </w:pPr>
            <w:r w:rsidRPr="0048040D">
              <w:rPr>
                <w:lang w:val="ro-RO" w:eastAsia="ro-RO"/>
              </w:rPr>
              <w:t>Gyertyanffy Ferenc</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1000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23</w:t>
            </w:r>
          </w:p>
        </w:tc>
        <w:tc>
          <w:tcPr>
            <w:tcW w:w="2127" w:type="dxa"/>
            <w:noWrap/>
            <w:hideMark/>
          </w:tcPr>
          <w:p w:rsidR="00666FD2" w:rsidRPr="0048040D" w:rsidRDefault="00666FD2" w:rsidP="00666FD2">
            <w:pPr>
              <w:suppressAutoHyphens w:val="0"/>
              <w:rPr>
                <w:lang w:val="ro-RO" w:eastAsia="ro-RO"/>
              </w:rPr>
            </w:pPr>
            <w:r w:rsidRPr="0048040D">
              <w:rPr>
                <w:lang w:val="ro-RO" w:eastAsia="ro-RO"/>
              </w:rPr>
              <w:t>Toamnei</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1250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24</w:t>
            </w:r>
          </w:p>
        </w:tc>
        <w:tc>
          <w:tcPr>
            <w:tcW w:w="2127" w:type="dxa"/>
            <w:noWrap/>
            <w:hideMark/>
          </w:tcPr>
          <w:p w:rsidR="00666FD2" w:rsidRPr="0048040D" w:rsidRDefault="00666FD2" w:rsidP="00666FD2">
            <w:pPr>
              <w:suppressAutoHyphens w:val="0"/>
              <w:rPr>
                <w:lang w:val="ro-RO" w:eastAsia="ro-RO"/>
              </w:rPr>
            </w:pPr>
            <w:r w:rsidRPr="0048040D">
              <w:rPr>
                <w:lang w:val="ro-RO" w:eastAsia="ro-RO"/>
              </w:rPr>
              <w:t>Gării</w:t>
            </w:r>
          </w:p>
        </w:tc>
        <w:tc>
          <w:tcPr>
            <w:tcW w:w="3807" w:type="dxa"/>
            <w:hideMark/>
          </w:tcPr>
          <w:p w:rsidR="00666FD2" w:rsidRPr="0048040D" w:rsidRDefault="00666FD2" w:rsidP="00666FD2">
            <w:pPr>
              <w:suppressAutoHyphens w:val="0"/>
              <w:rPr>
                <w:lang w:val="ro-RO" w:eastAsia="ro-RO"/>
              </w:rPr>
            </w:pPr>
            <w:r w:rsidRPr="0048040D">
              <w:rPr>
                <w:lang w:val="ro-RO" w:eastAsia="ro-RO"/>
              </w:rPr>
              <w:t> </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1550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25</w:t>
            </w:r>
          </w:p>
        </w:tc>
        <w:tc>
          <w:tcPr>
            <w:tcW w:w="2127" w:type="dxa"/>
            <w:noWrap/>
            <w:hideMark/>
          </w:tcPr>
          <w:p w:rsidR="00666FD2" w:rsidRPr="0048040D" w:rsidRDefault="00666FD2" w:rsidP="00666FD2">
            <w:pPr>
              <w:suppressAutoHyphens w:val="0"/>
              <w:rPr>
                <w:lang w:val="ro-RO" w:eastAsia="ro-RO"/>
              </w:rPr>
            </w:pPr>
            <w:r w:rsidRPr="0048040D">
              <w:rPr>
                <w:lang w:val="ro-RO" w:eastAsia="ro-RO"/>
              </w:rPr>
              <w:t>Armata Română</w:t>
            </w:r>
          </w:p>
        </w:tc>
        <w:tc>
          <w:tcPr>
            <w:tcW w:w="3807" w:type="dxa"/>
            <w:noWrap/>
            <w:hideMark/>
          </w:tcPr>
          <w:p w:rsidR="00666FD2" w:rsidRPr="0048040D" w:rsidRDefault="00666FD2" w:rsidP="00666FD2">
            <w:pPr>
              <w:suppressAutoHyphens w:val="0"/>
              <w:rPr>
                <w:lang w:val="ro-RO" w:eastAsia="ro-RO"/>
              </w:rPr>
            </w:pPr>
            <w:r w:rsidRPr="0048040D">
              <w:rPr>
                <w:lang w:val="ro-RO" w:eastAsia="ro-RO"/>
              </w:rPr>
              <w:t>intre str. Gării și Constructorilor</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1900</w:t>
            </w:r>
          </w:p>
        </w:tc>
      </w:tr>
      <w:tr w:rsidR="00666FD2" w:rsidRPr="0048040D" w:rsidTr="00C23629">
        <w:trPr>
          <w:trHeight w:val="255"/>
        </w:trPr>
        <w:tc>
          <w:tcPr>
            <w:tcW w:w="567" w:type="dxa"/>
            <w:noWrap/>
            <w:hideMark/>
          </w:tcPr>
          <w:p w:rsidR="00666FD2" w:rsidRPr="0048040D" w:rsidRDefault="00666FD2" w:rsidP="00666FD2">
            <w:pPr>
              <w:suppressAutoHyphens w:val="0"/>
              <w:jc w:val="center"/>
              <w:rPr>
                <w:lang w:val="ro-RO" w:eastAsia="ro-RO"/>
              </w:rPr>
            </w:pPr>
            <w:r w:rsidRPr="0048040D">
              <w:rPr>
                <w:lang w:val="ro-RO" w:eastAsia="ro-RO"/>
              </w:rPr>
              <w:t>26</w:t>
            </w:r>
          </w:p>
        </w:tc>
        <w:tc>
          <w:tcPr>
            <w:tcW w:w="2127" w:type="dxa"/>
            <w:noWrap/>
            <w:hideMark/>
          </w:tcPr>
          <w:p w:rsidR="00666FD2" w:rsidRPr="0048040D" w:rsidRDefault="00666FD2" w:rsidP="00666FD2">
            <w:pPr>
              <w:suppressAutoHyphens w:val="0"/>
              <w:rPr>
                <w:lang w:val="ro-RO" w:eastAsia="ro-RO"/>
              </w:rPr>
            </w:pPr>
            <w:r w:rsidRPr="0048040D">
              <w:rPr>
                <w:lang w:val="ro-RO" w:eastAsia="ro-RO"/>
              </w:rPr>
              <w:t xml:space="preserve">Ciucului </w:t>
            </w:r>
          </w:p>
        </w:tc>
        <w:tc>
          <w:tcPr>
            <w:tcW w:w="3807" w:type="dxa"/>
            <w:hideMark/>
          </w:tcPr>
          <w:p w:rsidR="00666FD2" w:rsidRPr="0048040D" w:rsidRDefault="00666FD2" w:rsidP="00666FD2">
            <w:pPr>
              <w:suppressAutoHyphens w:val="0"/>
              <w:rPr>
                <w:lang w:val="ro-RO" w:eastAsia="ro-RO"/>
              </w:rPr>
            </w:pPr>
            <w:r w:rsidRPr="0048040D">
              <w:rPr>
                <w:lang w:val="ro-RO" w:eastAsia="ro-RO"/>
              </w:rPr>
              <w:t>de la Lunca Oltului până la vamă</w:t>
            </w:r>
          </w:p>
        </w:tc>
        <w:tc>
          <w:tcPr>
            <w:tcW w:w="1590" w:type="dxa"/>
            <w:noWrap/>
            <w:hideMark/>
          </w:tcPr>
          <w:p w:rsidR="00666FD2" w:rsidRPr="0048040D" w:rsidRDefault="00666FD2" w:rsidP="00666FD2">
            <w:pPr>
              <w:suppressAutoHyphens w:val="0"/>
              <w:jc w:val="center"/>
              <w:rPr>
                <w:lang w:val="ro-RO" w:eastAsia="ro-RO"/>
              </w:rPr>
            </w:pPr>
            <w:r w:rsidRPr="0048040D">
              <w:rPr>
                <w:lang w:val="ro-RO" w:eastAsia="ro-RO"/>
              </w:rPr>
              <w:t> </w:t>
            </w:r>
          </w:p>
        </w:tc>
        <w:tc>
          <w:tcPr>
            <w:tcW w:w="1265" w:type="dxa"/>
            <w:noWrap/>
            <w:hideMark/>
          </w:tcPr>
          <w:p w:rsidR="00666FD2" w:rsidRPr="0048040D" w:rsidRDefault="00666FD2" w:rsidP="00666FD2">
            <w:pPr>
              <w:suppressAutoHyphens w:val="0"/>
              <w:jc w:val="center"/>
              <w:rPr>
                <w:lang w:val="ro-RO" w:eastAsia="ro-RO"/>
              </w:rPr>
            </w:pPr>
            <w:r w:rsidRPr="0048040D">
              <w:rPr>
                <w:lang w:val="ro-RO" w:eastAsia="ro-RO"/>
              </w:rPr>
              <w:t>6600</w:t>
            </w:r>
          </w:p>
        </w:tc>
      </w:tr>
      <w:tr w:rsidR="00666FD2" w:rsidRPr="0048040D" w:rsidTr="00C23629">
        <w:trPr>
          <w:trHeight w:val="315"/>
        </w:trPr>
        <w:tc>
          <w:tcPr>
            <w:tcW w:w="567" w:type="dxa"/>
            <w:noWrap/>
            <w:hideMark/>
          </w:tcPr>
          <w:p w:rsidR="00666FD2" w:rsidRPr="0048040D" w:rsidRDefault="00666FD2" w:rsidP="00007311">
            <w:pPr>
              <w:suppressAutoHyphens w:val="0"/>
              <w:jc w:val="center"/>
              <w:rPr>
                <w:lang w:val="ro-RO" w:eastAsia="ro-RO"/>
              </w:rPr>
            </w:pPr>
            <w:r w:rsidRPr="0048040D">
              <w:rPr>
                <w:lang w:val="ro-RO" w:eastAsia="ro-RO"/>
              </w:rPr>
              <w:t> </w:t>
            </w:r>
          </w:p>
        </w:tc>
        <w:tc>
          <w:tcPr>
            <w:tcW w:w="2127" w:type="dxa"/>
            <w:noWrap/>
            <w:hideMark/>
          </w:tcPr>
          <w:p w:rsidR="00666FD2" w:rsidRPr="0048040D" w:rsidRDefault="00666FD2" w:rsidP="00007311">
            <w:pPr>
              <w:suppressAutoHyphens w:val="0"/>
              <w:jc w:val="right"/>
              <w:rPr>
                <w:lang w:val="ro-RO" w:eastAsia="ro-RO"/>
              </w:rPr>
            </w:pPr>
            <w:r w:rsidRPr="0048040D">
              <w:rPr>
                <w:lang w:val="ro-RO" w:eastAsia="ro-RO"/>
              </w:rPr>
              <w:t> </w:t>
            </w:r>
          </w:p>
        </w:tc>
        <w:tc>
          <w:tcPr>
            <w:tcW w:w="3807" w:type="dxa"/>
            <w:noWrap/>
            <w:hideMark/>
          </w:tcPr>
          <w:p w:rsidR="00666FD2" w:rsidRPr="0048040D" w:rsidRDefault="00666FD2" w:rsidP="00007311">
            <w:pPr>
              <w:suppressAutoHyphens w:val="0"/>
              <w:jc w:val="right"/>
              <w:rPr>
                <w:lang w:val="ro-RO" w:eastAsia="ro-RO"/>
              </w:rPr>
            </w:pPr>
            <w:r w:rsidRPr="0048040D">
              <w:rPr>
                <w:lang w:val="ro-RO" w:eastAsia="ro-RO"/>
              </w:rPr>
              <w:t> </w:t>
            </w:r>
          </w:p>
        </w:tc>
        <w:tc>
          <w:tcPr>
            <w:tcW w:w="1590" w:type="dxa"/>
            <w:noWrap/>
            <w:hideMark/>
          </w:tcPr>
          <w:p w:rsidR="00666FD2" w:rsidRPr="0048040D" w:rsidRDefault="00666FD2" w:rsidP="00007311">
            <w:pPr>
              <w:suppressAutoHyphens w:val="0"/>
              <w:jc w:val="center"/>
              <w:rPr>
                <w:b/>
                <w:bCs/>
                <w:lang w:val="ro-RO" w:eastAsia="ro-RO"/>
              </w:rPr>
            </w:pPr>
            <w:r w:rsidRPr="0048040D">
              <w:rPr>
                <w:b/>
                <w:bCs/>
                <w:lang w:val="ro-RO" w:eastAsia="ro-RO"/>
              </w:rPr>
              <w:t>TOTAL</w:t>
            </w:r>
          </w:p>
        </w:tc>
        <w:tc>
          <w:tcPr>
            <w:tcW w:w="1265" w:type="dxa"/>
            <w:noWrap/>
            <w:hideMark/>
          </w:tcPr>
          <w:p w:rsidR="00666FD2" w:rsidRPr="0048040D" w:rsidRDefault="00666FD2" w:rsidP="00007311">
            <w:pPr>
              <w:suppressAutoHyphens w:val="0"/>
              <w:jc w:val="center"/>
              <w:rPr>
                <w:b/>
                <w:bCs/>
                <w:lang w:val="ro-RO" w:eastAsia="ro-RO"/>
              </w:rPr>
            </w:pPr>
            <w:r w:rsidRPr="0048040D">
              <w:rPr>
                <w:b/>
                <w:bCs/>
                <w:lang w:val="ro-RO" w:eastAsia="ro-RO"/>
              </w:rPr>
              <w:t>72.795</w:t>
            </w:r>
          </w:p>
        </w:tc>
      </w:tr>
    </w:tbl>
    <w:p w:rsidR="00B20437" w:rsidRPr="0048040D" w:rsidRDefault="006F2E69" w:rsidP="00021B23">
      <w:pPr>
        <w:pStyle w:val="ListParagraph"/>
        <w:numPr>
          <w:ilvl w:val="0"/>
          <w:numId w:val="5"/>
        </w:numPr>
        <w:tabs>
          <w:tab w:val="left" w:pos="567"/>
        </w:tabs>
        <w:ind w:left="0" w:firstLine="360"/>
        <w:jc w:val="both"/>
        <w:rPr>
          <w:rFonts w:ascii="Times New Roman" w:hAnsi="Times New Roman"/>
          <w:sz w:val="24"/>
          <w:szCs w:val="24"/>
        </w:rPr>
      </w:pPr>
      <w:r w:rsidRPr="0048040D">
        <w:tab/>
      </w:r>
      <w:r w:rsidR="00B20437" w:rsidRPr="0048040D">
        <w:rPr>
          <w:rFonts w:ascii="Times New Roman" w:hAnsi="Times New Roman"/>
          <w:sz w:val="24"/>
          <w:szCs w:val="24"/>
        </w:rPr>
        <w:t>La Anexa nr. 15A – Curățat zăpadă - se int</w:t>
      </w:r>
      <w:r w:rsidR="004B0032" w:rsidRPr="0048040D">
        <w:rPr>
          <w:rFonts w:ascii="Times New Roman" w:hAnsi="Times New Roman"/>
          <w:sz w:val="24"/>
          <w:szCs w:val="24"/>
        </w:rPr>
        <w:t>r</w:t>
      </w:r>
      <w:r w:rsidR="00B20437"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B20437" w:rsidRPr="0048040D" w:rsidTr="00007311">
        <w:trPr>
          <w:trHeight w:val="255"/>
        </w:trPr>
        <w:tc>
          <w:tcPr>
            <w:tcW w:w="567" w:type="dxa"/>
            <w:noWrap/>
            <w:hideMark/>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noWrap/>
            <w:hideMark/>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noWrap/>
            <w:hideMark/>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noWrap/>
            <w:hideMark/>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noWrap/>
            <w:hideMark/>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B20437" w:rsidRPr="0048040D" w:rsidTr="00007311">
        <w:trPr>
          <w:trHeight w:val="255"/>
        </w:trPr>
        <w:tc>
          <w:tcPr>
            <w:tcW w:w="567" w:type="dxa"/>
            <w:noWrap/>
            <w:hideMark/>
          </w:tcPr>
          <w:p w:rsidR="00B20437" w:rsidRPr="0048040D" w:rsidRDefault="00B20437" w:rsidP="00007311">
            <w:pPr>
              <w:suppressAutoHyphens w:val="0"/>
              <w:jc w:val="center"/>
              <w:rPr>
                <w:lang w:val="ro-RO" w:eastAsia="ro-RO"/>
              </w:rPr>
            </w:pPr>
            <w:r w:rsidRPr="0048040D">
              <w:rPr>
                <w:lang w:val="ro-RO" w:eastAsia="ro-RO"/>
              </w:rPr>
              <w:t>1</w:t>
            </w:r>
          </w:p>
        </w:tc>
        <w:tc>
          <w:tcPr>
            <w:tcW w:w="1762" w:type="dxa"/>
            <w:noWrap/>
            <w:hideMark/>
          </w:tcPr>
          <w:p w:rsidR="00B20437" w:rsidRPr="0048040D" w:rsidRDefault="00B20437" w:rsidP="00007311">
            <w:pPr>
              <w:suppressAutoHyphens w:val="0"/>
              <w:rPr>
                <w:lang w:val="ro-RO" w:eastAsia="ro-RO"/>
              </w:rPr>
            </w:pPr>
            <w:r w:rsidRPr="0048040D">
              <w:rPr>
                <w:lang w:val="ro-RO" w:eastAsia="ro-RO"/>
              </w:rPr>
              <w:t>Sporturilor</w:t>
            </w:r>
          </w:p>
        </w:tc>
        <w:tc>
          <w:tcPr>
            <w:tcW w:w="4172" w:type="dxa"/>
            <w:hideMark/>
          </w:tcPr>
          <w:p w:rsidR="00B20437" w:rsidRPr="0048040D" w:rsidRDefault="00B20437" w:rsidP="00007311">
            <w:pPr>
              <w:suppressAutoHyphens w:val="0"/>
              <w:rPr>
                <w:lang w:val="ro-RO" w:eastAsia="ro-RO"/>
              </w:rPr>
            </w:pPr>
            <w:r w:rsidRPr="0048040D">
              <w:rPr>
                <w:lang w:val="ro-RO" w:eastAsia="ro-RO"/>
              </w:rPr>
              <w:t>partea carosabilă</w:t>
            </w:r>
          </w:p>
        </w:tc>
        <w:tc>
          <w:tcPr>
            <w:tcW w:w="1590" w:type="dxa"/>
            <w:noWrap/>
            <w:hideMark/>
          </w:tcPr>
          <w:p w:rsidR="00B20437" w:rsidRPr="0048040D" w:rsidRDefault="00B20437" w:rsidP="00007311">
            <w:pPr>
              <w:suppressAutoHyphens w:val="0"/>
              <w:jc w:val="center"/>
              <w:rPr>
                <w:lang w:val="ro-RO" w:eastAsia="ro-RO"/>
              </w:rPr>
            </w:pPr>
            <w:r w:rsidRPr="0048040D">
              <w:rPr>
                <w:lang w:val="ro-RO" w:eastAsia="ro-RO"/>
              </w:rPr>
              <w:t>620 m x 5 m</w:t>
            </w:r>
          </w:p>
        </w:tc>
        <w:tc>
          <w:tcPr>
            <w:tcW w:w="1265" w:type="dxa"/>
            <w:hideMark/>
          </w:tcPr>
          <w:p w:rsidR="00B20437" w:rsidRPr="0048040D" w:rsidRDefault="00B20437" w:rsidP="00007311">
            <w:pPr>
              <w:suppressAutoHyphens w:val="0"/>
              <w:jc w:val="center"/>
              <w:rPr>
                <w:lang w:val="ro-RO" w:eastAsia="ro-RO"/>
              </w:rPr>
            </w:pPr>
            <w:r w:rsidRPr="0048040D">
              <w:rPr>
                <w:lang w:val="ro-RO" w:eastAsia="ro-RO"/>
              </w:rPr>
              <w:t>3100</w:t>
            </w:r>
          </w:p>
        </w:tc>
      </w:tr>
      <w:tr w:rsidR="00B20437" w:rsidRPr="0048040D" w:rsidTr="00007311">
        <w:trPr>
          <w:trHeight w:val="255"/>
        </w:trPr>
        <w:tc>
          <w:tcPr>
            <w:tcW w:w="567" w:type="dxa"/>
            <w:noWrap/>
            <w:hideMark/>
          </w:tcPr>
          <w:p w:rsidR="00B20437" w:rsidRPr="0048040D" w:rsidRDefault="00B20437" w:rsidP="00007311">
            <w:pPr>
              <w:suppressAutoHyphens w:val="0"/>
              <w:jc w:val="center"/>
              <w:rPr>
                <w:lang w:val="ro-RO" w:eastAsia="ro-RO"/>
              </w:rPr>
            </w:pPr>
            <w:r w:rsidRPr="0048040D">
              <w:rPr>
                <w:lang w:val="ro-RO" w:eastAsia="ro-RO"/>
              </w:rPr>
              <w:t>2</w:t>
            </w:r>
          </w:p>
        </w:tc>
        <w:tc>
          <w:tcPr>
            <w:tcW w:w="1762" w:type="dxa"/>
            <w:noWrap/>
            <w:hideMark/>
          </w:tcPr>
          <w:p w:rsidR="00B20437" w:rsidRPr="0048040D" w:rsidRDefault="00B20437" w:rsidP="00007311">
            <w:pPr>
              <w:suppressAutoHyphens w:val="0"/>
              <w:rPr>
                <w:lang w:val="ro-RO" w:eastAsia="ro-RO"/>
              </w:rPr>
            </w:pPr>
            <w:r w:rsidRPr="0048040D">
              <w:rPr>
                <w:lang w:val="ro-RO" w:eastAsia="ro-RO"/>
              </w:rPr>
              <w:t>Rozelor</w:t>
            </w:r>
          </w:p>
        </w:tc>
        <w:tc>
          <w:tcPr>
            <w:tcW w:w="4172" w:type="dxa"/>
            <w:hideMark/>
          </w:tcPr>
          <w:p w:rsidR="00B20437" w:rsidRPr="0048040D" w:rsidRDefault="00B20437" w:rsidP="00007311">
            <w:pPr>
              <w:suppressAutoHyphens w:val="0"/>
              <w:rPr>
                <w:lang w:val="ro-RO" w:eastAsia="ro-RO"/>
              </w:rPr>
            </w:pPr>
            <w:r w:rsidRPr="0048040D">
              <w:rPr>
                <w:lang w:val="ro-RO" w:eastAsia="ro-RO"/>
              </w:rPr>
              <w:t>partea carosabilă</w:t>
            </w:r>
          </w:p>
        </w:tc>
        <w:tc>
          <w:tcPr>
            <w:tcW w:w="1590" w:type="dxa"/>
            <w:noWrap/>
            <w:hideMark/>
          </w:tcPr>
          <w:p w:rsidR="00B20437" w:rsidRPr="0048040D" w:rsidRDefault="00B20437" w:rsidP="00007311">
            <w:pPr>
              <w:suppressAutoHyphens w:val="0"/>
              <w:jc w:val="center"/>
              <w:rPr>
                <w:lang w:val="ro-RO" w:eastAsia="ro-RO"/>
              </w:rPr>
            </w:pPr>
            <w:r w:rsidRPr="0048040D">
              <w:rPr>
                <w:lang w:val="ro-RO" w:eastAsia="ro-RO"/>
              </w:rPr>
              <w:t>600 m x 7 m</w:t>
            </w:r>
          </w:p>
        </w:tc>
        <w:tc>
          <w:tcPr>
            <w:tcW w:w="1265" w:type="dxa"/>
            <w:noWrap/>
            <w:hideMark/>
          </w:tcPr>
          <w:p w:rsidR="00B20437" w:rsidRPr="0048040D" w:rsidRDefault="00B20437" w:rsidP="00007311">
            <w:pPr>
              <w:suppressAutoHyphens w:val="0"/>
              <w:jc w:val="center"/>
              <w:rPr>
                <w:lang w:val="ro-RO" w:eastAsia="ro-RO"/>
              </w:rPr>
            </w:pPr>
            <w:r w:rsidRPr="0048040D">
              <w:rPr>
                <w:lang w:val="ro-RO" w:eastAsia="ro-RO"/>
              </w:rPr>
              <w:t>4200</w:t>
            </w:r>
          </w:p>
        </w:tc>
      </w:tr>
      <w:tr w:rsidR="00B20437" w:rsidRPr="0048040D" w:rsidTr="00007311">
        <w:trPr>
          <w:trHeight w:val="255"/>
        </w:trPr>
        <w:tc>
          <w:tcPr>
            <w:tcW w:w="567" w:type="dxa"/>
            <w:noWrap/>
            <w:hideMark/>
          </w:tcPr>
          <w:p w:rsidR="00B20437" w:rsidRPr="0048040D" w:rsidRDefault="00B20437" w:rsidP="00007311">
            <w:pPr>
              <w:suppressAutoHyphens w:val="0"/>
              <w:jc w:val="center"/>
              <w:rPr>
                <w:lang w:val="ro-RO" w:eastAsia="ro-RO"/>
              </w:rPr>
            </w:pPr>
            <w:r w:rsidRPr="0048040D">
              <w:rPr>
                <w:lang w:val="ro-RO" w:eastAsia="ro-RO"/>
              </w:rPr>
              <w:t>3</w:t>
            </w:r>
          </w:p>
        </w:tc>
        <w:tc>
          <w:tcPr>
            <w:tcW w:w="1762" w:type="dxa"/>
            <w:noWrap/>
            <w:hideMark/>
          </w:tcPr>
          <w:p w:rsidR="00B20437" w:rsidRPr="0048040D" w:rsidRDefault="00B20437" w:rsidP="00007311">
            <w:pPr>
              <w:suppressAutoHyphens w:val="0"/>
              <w:rPr>
                <w:lang w:val="ro-RO" w:eastAsia="ro-RO"/>
              </w:rPr>
            </w:pPr>
            <w:r w:rsidRPr="0048040D">
              <w:rPr>
                <w:lang w:val="ro-RO" w:eastAsia="ro-RO"/>
              </w:rPr>
              <w:t>Ciucului</w:t>
            </w:r>
          </w:p>
        </w:tc>
        <w:tc>
          <w:tcPr>
            <w:tcW w:w="4172" w:type="dxa"/>
            <w:noWrap/>
            <w:hideMark/>
          </w:tcPr>
          <w:p w:rsidR="00B20437" w:rsidRPr="0048040D" w:rsidRDefault="00B20437" w:rsidP="00007311">
            <w:pPr>
              <w:suppressAutoHyphens w:val="0"/>
              <w:rPr>
                <w:lang w:val="ro-RO" w:eastAsia="ro-RO"/>
              </w:rPr>
            </w:pPr>
            <w:r w:rsidRPr="0048040D">
              <w:rPr>
                <w:lang w:val="ro-RO" w:eastAsia="ro-RO"/>
              </w:rPr>
              <w:t>partea carosabilă</w:t>
            </w:r>
          </w:p>
        </w:tc>
        <w:tc>
          <w:tcPr>
            <w:tcW w:w="1590" w:type="dxa"/>
            <w:noWrap/>
            <w:hideMark/>
          </w:tcPr>
          <w:p w:rsidR="00B20437" w:rsidRPr="0048040D" w:rsidRDefault="00B20437" w:rsidP="00007311">
            <w:pPr>
              <w:suppressAutoHyphens w:val="0"/>
              <w:jc w:val="center"/>
              <w:rPr>
                <w:lang w:val="ro-RO" w:eastAsia="ro-RO"/>
              </w:rPr>
            </w:pPr>
            <w:r w:rsidRPr="0048040D">
              <w:rPr>
                <w:lang w:val="ro-RO" w:eastAsia="ro-RO"/>
              </w:rPr>
              <w:t>2700 m x 7 m</w:t>
            </w:r>
          </w:p>
        </w:tc>
        <w:tc>
          <w:tcPr>
            <w:tcW w:w="1265" w:type="dxa"/>
            <w:noWrap/>
            <w:hideMark/>
          </w:tcPr>
          <w:p w:rsidR="00B20437" w:rsidRPr="0048040D" w:rsidRDefault="00B20437" w:rsidP="00007311">
            <w:pPr>
              <w:suppressAutoHyphens w:val="0"/>
              <w:jc w:val="center"/>
              <w:rPr>
                <w:lang w:val="ro-RO" w:eastAsia="ro-RO"/>
              </w:rPr>
            </w:pPr>
            <w:r w:rsidRPr="0048040D">
              <w:rPr>
                <w:lang w:val="ro-RO" w:eastAsia="ro-RO"/>
              </w:rPr>
              <w:t>18900</w:t>
            </w:r>
          </w:p>
        </w:tc>
      </w:tr>
      <w:tr w:rsidR="00B20437" w:rsidRPr="0048040D" w:rsidTr="00007311">
        <w:trPr>
          <w:trHeight w:val="255"/>
        </w:trPr>
        <w:tc>
          <w:tcPr>
            <w:tcW w:w="567" w:type="dxa"/>
            <w:noWrap/>
            <w:hideMark/>
          </w:tcPr>
          <w:p w:rsidR="00B20437" w:rsidRPr="0048040D" w:rsidRDefault="00B20437" w:rsidP="00007311">
            <w:pPr>
              <w:suppressAutoHyphens w:val="0"/>
              <w:jc w:val="center"/>
              <w:rPr>
                <w:lang w:val="ro-RO" w:eastAsia="ro-RO"/>
              </w:rPr>
            </w:pPr>
            <w:r w:rsidRPr="0048040D">
              <w:rPr>
                <w:lang w:val="ro-RO" w:eastAsia="ro-RO"/>
              </w:rPr>
              <w:t>4</w:t>
            </w:r>
          </w:p>
        </w:tc>
        <w:tc>
          <w:tcPr>
            <w:tcW w:w="1762" w:type="dxa"/>
            <w:noWrap/>
            <w:hideMark/>
          </w:tcPr>
          <w:p w:rsidR="00B20437" w:rsidRPr="0048040D" w:rsidRDefault="00B20437" w:rsidP="00007311">
            <w:pPr>
              <w:suppressAutoHyphens w:val="0"/>
              <w:rPr>
                <w:lang w:val="ro-RO" w:eastAsia="ro-RO"/>
              </w:rPr>
            </w:pPr>
            <w:r w:rsidRPr="0048040D">
              <w:rPr>
                <w:lang w:val="ro-RO" w:eastAsia="ro-RO"/>
              </w:rPr>
              <w:t>Koréh Endre</w:t>
            </w:r>
          </w:p>
        </w:tc>
        <w:tc>
          <w:tcPr>
            <w:tcW w:w="4172" w:type="dxa"/>
            <w:hideMark/>
          </w:tcPr>
          <w:p w:rsidR="00B20437" w:rsidRPr="0048040D" w:rsidRDefault="00B20437" w:rsidP="00007311">
            <w:pPr>
              <w:suppressAutoHyphens w:val="0"/>
              <w:rPr>
                <w:lang w:val="ro-RO" w:eastAsia="ro-RO"/>
              </w:rPr>
            </w:pPr>
            <w:r w:rsidRPr="0048040D">
              <w:rPr>
                <w:lang w:val="ro-RO" w:eastAsia="ro-RO"/>
              </w:rPr>
              <w:t>partea carosabilă</w:t>
            </w:r>
          </w:p>
        </w:tc>
        <w:tc>
          <w:tcPr>
            <w:tcW w:w="1590" w:type="dxa"/>
            <w:noWrap/>
            <w:hideMark/>
          </w:tcPr>
          <w:p w:rsidR="00B20437" w:rsidRPr="0048040D" w:rsidRDefault="00B20437" w:rsidP="00007311">
            <w:pPr>
              <w:suppressAutoHyphens w:val="0"/>
              <w:jc w:val="center"/>
              <w:rPr>
                <w:lang w:val="ro-RO" w:eastAsia="ro-RO"/>
              </w:rPr>
            </w:pPr>
            <w:r w:rsidRPr="0048040D">
              <w:rPr>
                <w:lang w:val="ro-RO" w:eastAsia="ro-RO"/>
              </w:rPr>
              <w:t>100 m x 5 m</w:t>
            </w:r>
          </w:p>
        </w:tc>
        <w:tc>
          <w:tcPr>
            <w:tcW w:w="1265" w:type="dxa"/>
            <w:noWrap/>
            <w:hideMark/>
          </w:tcPr>
          <w:p w:rsidR="00B20437" w:rsidRPr="0048040D" w:rsidRDefault="00B20437" w:rsidP="00007311">
            <w:pPr>
              <w:suppressAutoHyphens w:val="0"/>
              <w:jc w:val="center"/>
              <w:rPr>
                <w:lang w:val="ro-RO" w:eastAsia="ro-RO"/>
              </w:rPr>
            </w:pPr>
            <w:r w:rsidRPr="0048040D">
              <w:rPr>
                <w:lang w:val="ro-RO" w:eastAsia="ro-RO"/>
              </w:rPr>
              <w:t>500</w:t>
            </w:r>
          </w:p>
        </w:tc>
      </w:tr>
      <w:tr w:rsidR="00B20437" w:rsidRPr="0048040D" w:rsidTr="00007311">
        <w:trPr>
          <w:trHeight w:val="255"/>
        </w:trPr>
        <w:tc>
          <w:tcPr>
            <w:tcW w:w="567" w:type="dxa"/>
            <w:noWrap/>
            <w:hideMark/>
          </w:tcPr>
          <w:p w:rsidR="00B20437" w:rsidRPr="0048040D" w:rsidRDefault="00B20437" w:rsidP="00007311">
            <w:pPr>
              <w:suppressAutoHyphens w:val="0"/>
              <w:jc w:val="center"/>
              <w:rPr>
                <w:lang w:val="ro-RO" w:eastAsia="ro-RO"/>
              </w:rPr>
            </w:pPr>
            <w:r w:rsidRPr="0048040D">
              <w:rPr>
                <w:lang w:val="ro-RO" w:eastAsia="ro-RO"/>
              </w:rPr>
              <w:t>5</w:t>
            </w:r>
          </w:p>
        </w:tc>
        <w:tc>
          <w:tcPr>
            <w:tcW w:w="1762" w:type="dxa"/>
            <w:noWrap/>
            <w:hideMark/>
          </w:tcPr>
          <w:p w:rsidR="00B20437" w:rsidRPr="0048040D" w:rsidRDefault="00B20437" w:rsidP="00007311">
            <w:pPr>
              <w:suppressAutoHyphens w:val="0"/>
              <w:rPr>
                <w:lang w:val="ro-RO" w:eastAsia="ro-RO"/>
              </w:rPr>
            </w:pPr>
            <w:r w:rsidRPr="0048040D">
              <w:rPr>
                <w:lang w:val="ro-RO" w:eastAsia="ro-RO"/>
              </w:rPr>
              <w:t>Beke György</w:t>
            </w:r>
          </w:p>
        </w:tc>
        <w:tc>
          <w:tcPr>
            <w:tcW w:w="4172" w:type="dxa"/>
            <w:hideMark/>
          </w:tcPr>
          <w:p w:rsidR="00B20437" w:rsidRPr="0048040D" w:rsidRDefault="00B20437" w:rsidP="00007311">
            <w:pPr>
              <w:suppressAutoHyphens w:val="0"/>
              <w:rPr>
                <w:lang w:val="ro-RO" w:eastAsia="ro-RO"/>
              </w:rPr>
            </w:pPr>
            <w:r w:rsidRPr="0048040D">
              <w:rPr>
                <w:lang w:val="ro-RO" w:eastAsia="ro-RO"/>
              </w:rPr>
              <w:t>partea carosabilă</w:t>
            </w:r>
          </w:p>
        </w:tc>
        <w:tc>
          <w:tcPr>
            <w:tcW w:w="1590" w:type="dxa"/>
            <w:noWrap/>
            <w:hideMark/>
          </w:tcPr>
          <w:p w:rsidR="00B20437" w:rsidRPr="0048040D" w:rsidRDefault="00B20437" w:rsidP="00007311">
            <w:pPr>
              <w:suppressAutoHyphens w:val="0"/>
              <w:jc w:val="center"/>
              <w:rPr>
                <w:lang w:val="ro-RO" w:eastAsia="ro-RO"/>
              </w:rPr>
            </w:pPr>
            <w:r w:rsidRPr="0048040D">
              <w:rPr>
                <w:lang w:val="ro-RO" w:eastAsia="ro-RO"/>
              </w:rPr>
              <w:t>240 m x 5 m</w:t>
            </w:r>
          </w:p>
        </w:tc>
        <w:tc>
          <w:tcPr>
            <w:tcW w:w="1265" w:type="dxa"/>
            <w:noWrap/>
            <w:hideMark/>
          </w:tcPr>
          <w:p w:rsidR="00B20437" w:rsidRPr="0048040D" w:rsidRDefault="00B20437" w:rsidP="00007311">
            <w:pPr>
              <w:suppressAutoHyphens w:val="0"/>
              <w:jc w:val="center"/>
              <w:rPr>
                <w:lang w:val="ro-RO" w:eastAsia="ro-RO"/>
              </w:rPr>
            </w:pPr>
            <w:r w:rsidRPr="0048040D">
              <w:rPr>
                <w:lang w:val="ro-RO" w:eastAsia="ro-RO"/>
              </w:rPr>
              <w:t>1200</w:t>
            </w:r>
          </w:p>
        </w:tc>
      </w:tr>
      <w:tr w:rsidR="00B20437" w:rsidRPr="0048040D" w:rsidTr="00007311">
        <w:trPr>
          <w:trHeight w:val="315"/>
        </w:trPr>
        <w:tc>
          <w:tcPr>
            <w:tcW w:w="567" w:type="dxa"/>
            <w:noWrap/>
            <w:hideMark/>
          </w:tcPr>
          <w:p w:rsidR="00B20437" w:rsidRPr="0048040D" w:rsidRDefault="00B20437" w:rsidP="00007311">
            <w:pPr>
              <w:suppressAutoHyphens w:val="0"/>
              <w:jc w:val="center"/>
              <w:rPr>
                <w:lang w:val="ro-RO" w:eastAsia="ro-RO"/>
              </w:rPr>
            </w:pPr>
            <w:r w:rsidRPr="0048040D">
              <w:rPr>
                <w:lang w:val="ro-RO" w:eastAsia="ro-RO"/>
              </w:rPr>
              <w:t> </w:t>
            </w:r>
          </w:p>
        </w:tc>
        <w:tc>
          <w:tcPr>
            <w:tcW w:w="1762" w:type="dxa"/>
            <w:noWrap/>
            <w:hideMark/>
          </w:tcPr>
          <w:p w:rsidR="00B20437" w:rsidRPr="0048040D" w:rsidRDefault="00B20437" w:rsidP="00007311">
            <w:pPr>
              <w:suppressAutoHyphens w:val="0"/>
              <w:jc w:val="right"/>
              <w:rPr>
                <w:lang w:val="ro-RO" w:eastAsia="ro-RO"/>
              </w:rPr>
            </w:pPr>
            <w:r w:rsidRPr="0048040D">
              <w:rPr>
                <w:lang w:val="ro-RO" w:eastAsia="ro-RO"/>
              </w:rPr>
              <w:t> </w:t>
            </w:r>
          </w:p>
        </w:tc>
        <w:tc>
          <w:tcPr>
            <w:tcW w:w="4172" w:type="dxa"/>
            <w:noWrap/>
            <w:hideMark/>
          </w:tcPr>
          <w:p w:rsidR="00B20437" w:rsidRPr="0048040D" w:rsidRDefault="00B20437" w:rsidP="00007311">
            <w:pPr>
              <w:suppressAutoHyphens w:val="0"/>
              <w:jc w:val="right"/>
              <w:rPr>
                <w:lang w:val="ro-RO" w:eastAsia="ro-RO"/>
              </w:rPr>
            </w:pPr>
            <w:r w:rsidRPr="0048040D">
              <w:rPr>
                <w:lang w:val="ro-RO" w:eastAsia="ro-RO"/>
              </w:rPr>
              <w:t> </w:t>
            </w:r>
          </w:p>
        </w:tc>
        <w:tc>
          <w:tcPr>
            <w:tcW w:w="1590" w:type="dxa"/>
            <w:noWrap/>
            <w:hideMark/>
          </w:tcPr>
          <w:p w:rsidR="00B20437" w:rsidRPr="0048040D" w:rsidRDefault="00B20437" w:rsidP="00007311">
            <w:pPr>
              <w:suppressAutoHyphens w:val="0"/>
              <w:jc w:val="center"/>
              <w:rPr>
                <w:b/>
                <w:bCs/>
                <w:lang w:val="ro-RO" w:eastAsia="ro-RO"/>
              </w:rPr>
            </w:pPr>
            <w:r w:rsidRPr="0048040D">
              <w:rPr>
                <w:b/>
                <w:bCs/>
                <w:lang w:val="ro-RO" w:eastAsia="ro-RO"/>
              </w:rPr>
              <w:t>TOTAL</w:t>
            </w:r>
          </w:p>
        </w:tc>
        <w:tc>
          <w:tcPr>
            <w:tcW w:w="1265" w:type="dxa"/>
            <w:noWrap/>
            <w:hideMark/>
          </w:tcPr>
          <w:p w:rsidR="00B20437" w:rsidRPr="0048040D" w:rsidRDefault="00B20437" w:rsidP="00007311">
            <w:pPr>
              <w:suppressAutoHyphens w:val="0"/>
              <w:jc w:val="center"/>
              <w:rPr>
                <w:b/>
                <w:bCs/>
                <w:lang w:val="ro-RO" w:eastAsia="ro-RO"/>
              </w:rPr>
            </w:pPr>
            <w:r w:rsidRPr="0048040D">
              <w:rPr>
                <w:b/>
                <w:bCs/>
                <w:lang w:val="ro-RO" w:eastAsia="ro-RO"/>
              </w:rPr>
              <w:t>27900</w:t>
            </w:r>
          </w:p>
        </w:tc>
      </w:tr>
    </w:tbl>
    <w:p w:rsidR="00B20437" w:rsidRPr="0048040D" w:rsidRDefault="00B20437" w:rsidP="00021B23">
      <w:pPr>
        <w:pStyle w:val="ListParagraph"/>
        <w:numPr>
          <w:ilvl w:val="0"/>
          <w:numId w:val="5"/>
        </w:numPr>
        <w:ind w:left="0" w:firstLine="360"/>
        <w:jc w:val="both"/>
        <w:rPr>
          <w:rFonts w:ascii="Times New Roman" w:hAnsi="Times New Roman"/>
          <w:sz w:val="24"/>
          <w:szCs w:val="24"/>
        </w:rPr>
      </w:pPr>
      <w:r w:rsidRPr="0048040D">
        <w:rPr>
          <w:rFonts w:ascii="Times New Roman" w:hAnsi="Times New Roman"/>
          <w:sz w:val="24"/>
          <w:szCs w:val="24"/>
        </w:rPr>
        <w:t xml:space="preserve">Anexa nr. 16A - Menținere în funcțiune prin combaterea poleiului și înghețului - </w:t>
      </w:r>
      <w:r w:rsidR="004B0032" w:rsidRPr="0048040D">
        <w:rPr>
          <w:rFonts w:ascii="Times New Roman" w:hAnsi="Times New Roman"/>
          <w:sz w:val="24"/>
          <w:szCs w:val="24"/>
        </w:rPr>
        <w:t>se introduc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B20437" w:rsidRPr="0048040D" w:rsidTr="00007311">
        <w:tc>
          <w:tcPr>
            <w:tcW w:w="567" w:type="dxa"/>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B20437" w:rsidRPr="0048040D" w:rsidTr="00007311">
        <w:trPr>
          <w:trHeight w:val="345"/>
        </w:trPr>
        <w:tc>
          <w:tcPr>
            <w:tcW w:w="567"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Ciucului</w:t>
            </w:r>
          </w:p>
        </w:tc>
        <w:tc>
          <w:tcPr>
            <w:tcW w:w="4172"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2700m*7m</w:t>
            </w:r>
          </w:p>
        </w:tc>
        <w:tc>
          <w:tcPr>
            <w:tcW w:w="1265"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18.900 mp</w:t>
            </w:r>
          </w:p>
        </w:tc>
      </w:tr>
      <w:tr w:rsidR="00B20437" w:rsidRPr="0048040D" w:rsidTr="00007311">
        <w:trPr>
          <w:trHeight w:val="505"/>
        </w:trPr>
        <w:tc>
          <w:tcPr>
            <w:tcW w:w="567"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B20437" w:rsidRPr="0048040D" w:rsidRDefault="001046A6" w:rsidP="00007311">
            <w:pPr>
              <w:pStyle w:val="ListParagraph"/>
              <w:ind w:left="0"/>
              <w:jc w:val="both"/>
              <w:rPr>
                <w:rFonts w:ascii="Times New Roman" w:hAnsi="Times New Roman"/>
                <w:sz w:val="24"/>
                <w:szCs w:val="24"/>
              </w:rPr>
            </w:pPr>
            <w:r>
              <w:rPr>
                <w:rFonts w:ascii="Times New Roman" w:hAnsi="Times New Roman"/>
                <w:sz w:val="24"/>
                <w:szCs w:val="24"/>
              </w:rPr>
              <w:t>Beke Gyö</w:t>
            </w:r>
            <w:r w:rsidR="00B20437" w:rsidRPr="0048040D">
              <w:rPr>
                <w:rFonts w:ascii="Times New Roman" w:hAnsi="Times New Roman"/>
                <w:sz w:val="24"/>
                <w:szCs w:val="24"/>
              </w:rPr>
              <w:t>rgy</w:t>
            </w:r>
          </w:p>
        </w:tc>
        <w:tc>
          <w:tcPr>
            <w:tcW w:w="4172"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240m*5m</w:t>
            </w:r>
          </w:p>
        </w:tc>
        <w:tc>
          <w:tcPr>
            <w:tcW w:w="1265"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1200 mp</w:t>
            </w:r>
          </w:p>
        </w:tc>
      </w:tr>
      <w:tr w:rsidR="00B20437" w:rsidRPr="0048040D" w:rsidTr="00007311">
        <w:tc>
          <w:tcPr>
            <w:tcW w:w="567"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Sporturilor</w:t>
            </w:r>
          </w:p>
        </w:tc>
        <w:tc>
          <w:tcPr>
            <w:tcW w:w="4172"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620m*5m</w:t>
            </w:r>
          </w:p>
        </w:tc>
        <w:tc>
          <w:tcPr>
            <w:tcW w:w="1265" w:type="dxa"/>
          </w:tcPr>
          <w:p w:rsidR="00B20437" w:rsidRPr="0048040D" w:rsidRDefault="00B20437" w:rsidP="00007311">
            <w:pPr>
              <w:pStyle w:val="ListParagraph"/>
              <w:ind w:left="0"/>
              <w:jc w:val="both"/>
              <w:rPr>
                <w:rFonts w:ascii="Times New Roman" w:hAnsi="Times New Roman"/>
                <w:sz w:val="24"/>
                <w:szCs w:val="24"/>
              </w:rPr>
            </w:pPr>
            <w:r w:rsidRPr="0048040D">
              <w:rPr>
                <w:rFonts w:ascii="Times New Roman" w:hAnsi="Times New Roman"/>
                <w:sz w:val="24"/>
                <w:szCs w:val="24"/>
              </w:rPr>
              <w:t>3100 mp</w:t>
            </w:r>
          </w:p>
        </w:tc>
      </w:tr>
      <w:tr w:rsidR="00B20437" w:rsidRPr="0048040D" w:rsidTr="00007311">
        <w:trPr>
          <w:trHeight w:val="247"/>
        </w:trPr>
        <w:tc>
          <w:tcPr>
            <w:tcW w:w="567" w:type="dxa"/>
          </w:tcPr>
          <w:p w:rsidR="00B20437" w:rsidRPr="0048040D" w:rsidRDefault="00B20437" w:rsidP="00007311">
            <w:pPr>
              <w:pStyle w:val="ListParagraph"/>
              <w:ind w:left="0"/>
              <w:jc w:val="both"/>
              <w:rPr>
                <w:rFonts w:ascii="Times New Roman" w:hAnsi="Times New Roman"/>
                <w:b/>
                <w:sz w:val="24"/>
                <w:szCs w:val="24"/>
              </w:rPr>
            </w:pPr>
          </w:p>
        </w:tc>
        <w:tc>
          <w:tcPr>
            <w:tcW w:w="7524" w:type="dxa"/>
            <w:gridSpan w:val="3"/>
          </w:tcPr>
          <w:p w:rsidR="00B20437" w:rsidRPr="0048040D" w:rsidRDefault="00B20437"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B20437" w:rsidRPr="0048040D" w:rsidRDefault="00B20437" w:rsidP="00007311">
            <w:pPr>
              <w:pStyle w:val="ListParagraph"/>
              <w:ind w:left="0"/>
              <w:jc w:val="both"/>
              <w:rPr>
                <w:rFonts w:ascii="Times New Roman" w:hAnsi="Times New Roman"/>
                <w:b/>
                <w:sz w:val="24"/>
                <w:szCs w:val="24"/>
              </w:rPr>
            </w:pPr>
            <w:r w:rsidRPr="0048040D">
              <w:rPr>
                <w:rFonts w:ascii="Times New Roman" w:hAnsi="Times New Roman"/>
                <w:b/>
                <w:sz w:val="24"/>
                <w:szCs w:val="24"/>
              </w:rPr>
              <w:t>23.200 mp</w:t>
            </w:r>
          </w:p>
        </w:tc>
      </w:tr>
    </w:tbl>
    <w:p w:rsidR="006F2E69" w:rsidRPr="0048040D" w:rsidRDefault="006F2E69" w:rsidP="00876542">
      <w:pPr>
        <w:jc w:val="both"/>
        <w:rPr>
          <w:rFonts w:eastAsia="Calibri"/>
          <w:lang w:val="ro-RO" w:eastAsia="en-US"/>
        </w:rPr>
      </w:pPr>
    </w:p>
    <w:p w:rsidR="00876542" w:rsidRPr="0048040D" w:rsidRDefault="006F2E69" w:rsidP="00876542">
      <w:pPr>
        <w:jc w:val="both"/>
        <w:rPr>
          <w:rFonts w:eastAsia="Calibri"/>
          <w:lang w:val="ro-RO" w:eastAsia="en-US"/>
        </w:rPr>
      </w:pPr>
      <w:r w:rsidRPr="0048040D">
        <w:rPr>
          <w:rFonts w:eastAsia="Calibri"/>
          <w:lang w:val="ro-RO" w:eastAsia="en-US"/>
        </w:rPr>
        <w:tab/>
      </w:r>
      <w:r w:rsidR="00876542" w:rsidRPr="0048040D">
        <w:rPr>
          <w:rFonts w:eastAsia="Calibri"/>
          <w:lang w:val="ro-RO" w:eastAsia="en-US"/>
        </w:rPr>
        <w:t>Având în vedere cele de mai sus, considerăm oportună modificarea și completarea contractului de delegare nr. 4/2009 a gestiunii serviciilor publice de salubrizare a locațiilor membre Asociației de Dezvoltare Intercomunitară „ECO SEPSI”, încheiat cu TEGA SA Sfântu Gheorghe și anexele aferente, și propunem proiectul de hotărâre pentru dezbatere în ședința Consiliului Local al Municipiului Sfântu Gheorghe.</w:t>
      </w:r>
    </w:p>
    <w:p w:rsidR="006F2E69" w:rsidRPr="0048040D" w:rsidRDefault="006F2E69" w:rsidP="00876542">
      <w:pPr>
        <w:suppressAutoHyphens w:val="0"/>
        <w:jc w:val="both"/>
        <w:rPr>
          <w:rFonts w:eastAsia="Calibri"/>
          <w:lang w:val="ro-RO" w:eastAsia="en-US"/>
        </w:rPr>
      </w:pPr>
    </w:p>
    <w:p w:rsidR="00876542" w:rsidRPr="0048040D" w:rsidRDefault="00876542" w:rsidP="00876542">
      <w:pPr>
        <w:tabs>
          <w:tab w:val="left" w:pos="1275"/>
        </w:tabs>
        <w:jc w:val="center"/>
        <w:rPr>
          <w:b/>
          <w:lang w:val="ro-RO"/>
        </w:rPr>
      </w:pPr>
      <w:r w:rsidRPr="0048040D">
        <w:rPr>
          <w:b/>
          <w:lang w:val="ro-RO"/>
        </w:rPr>
        <w:t>Consilier,</w:t>
      </w:r>
    </w:p>
    <w:p w:rsidR="00876542" w:rsidRPr="0048040D" w:rsidRDefault="00876542" w:rsidP="00876542">
      <w:pPr>
        <w:tabs>
          <w:tab w:val="left" w:pos="1275"/>
        </w:tabs>
        <w:jc w:val="center"/>
        <w:rPr>
          <w:b/>
          <w:lang w:val="ro-RO"/>
        </w:rPr>
      </w:pPr>
      <w:r w:rsidRPr="0048040D">
        <w:rPr>
          <w:b/>
          <w:lang w:val="ro-RO"/>
        </w:rPr>
        <w:t xml:space="preserve">Szabó Kinga </w:t>
      </w:r>
    </w:p>
    <w:p w:rsidR="00185FFC" w:rsidRPr="0048040D" w:rsidRDefault="000C1927" w:rsidP="000C1927">
      <w:pPr>
        <w:jc w:val="both"/>
        <w:rPr>
          <w:b/>
          <w:lang w:val="ro-RO"/>
        </w:rPr>
      </w:pPr>
      <w:r w:rsidRPr="0048040D">
        <w:rPr>
          <w:b/>
          <w:lang w:val="ro-RO"/>
        </w:rPr>
        <w:br w:type="page"/>
      </w:r>
      <w:r w:rsidR="00A87EB3" w:rsidRPr="0048040D">
        <w:rPr>
          <w:b/>
          <w:lang w:val="ro-RO"/>
        </w:rPr>
        <w:lastRenderedPageBreak/>
        <w:t>Nr. 12519</w:t>
      </w:r>
      <w:r w:rsidR="00BD5BB1" w:rsidRPr="0048040D">
        <w:rPr>
          <w:b/>
          <w:lang w:val="ro-RO"/>
        </w:rPr>
        <w:t>/02</w:t>
      </w:r>
      <w:r w:rsidR="004202EA" w:rsidRPr="0048040D">
        <w:rPr>
          <w:b/>
          <w:lang w:val="ro-RO"/>
        </w:rPr>
        <w:t>.03</w:t>
      </w:r>
      <w:r w:rsidR="005D4E3A" w:rsidRPr="0048040D">
        <w:rPr>
          <w:b/>
          <w:lang w:val="ro-RO"/>
        </w:rPr>
        <w:t xml:space="preserve">.2023 </w:t>
      </w:r>
    </w:p>
    <w:p w:rsidR="00E62675" w:rsidRPr="0048040D" w:rsidRDefault="000C1927" w:rsidP="000C1927">
      <w:pPr>
        <w:rPr>
          <w:b/>
          <w:lang w:val="ro-RO"/>
        </w:rPr>
      </w:pPr>
      <w:r w:rsidRPr="0048040D">
        <w:rPr>
          <w:b/>
          <w:lang w:val="ro-RO"/>
        </w:rPr>
        <w:tab/>
      </w:r>
      <w:r w:rsidRPr="0048040D">
        <w:rPr>
          <w:b/>
          <w:lang w:val="ro-RO"/>
        </w:rPr>
        <w:tab/>
      </w:r>
      <w:r w:rsidRPr="0048040D">
        <w:rPr>
          <w:b/>
          <w:lang w:val="ro-RO"/>
        </w:rPr>
        <w:tab/>
      </w:r>
      <w:r w:rsidRPr="0048040D">
        <w:rPr>
          <w:b/>
          <w:lang w:val="ro-RO"/>
        </w:rPr>
        <w:tab/>
      </w:r>
    </w:p>
    <w:p w:rsidR="00E62675" w:rsidRPr="0048040D" w:rsidRDefault="00E62675" w:rsidP="000C1927">
      <w:pPr>
        <w:rPr>
          <w:b/>
          <w:lang w:val="ro-RO"/>
        </w:rPr>
      </w:pPr>
    </w:p>
    <w:p w:rsidR="000C1927" w:rsidRPr="0048040D" w:rsidRDefault="00876542" w:rsidP="00E1785B">
      <w:pPr>
        <w:suppressAutoHyphens w:val="0"/>
        <w:jc w:val="center"/>
        <w:rPr>
          <w:rFonts w:eastAsia="Calibri"/>
          <w:lang w:val="ro-RO" w:eastAsia="en-US"/>
        </w:rPr>
      </w:pPr>
      <w:r w:rsidRPr="0048040D">
        <w:rPr>
          <w:rFonts w:eastAsia="Calibri"/>
          <w:b/>
          <w:lang w:val="ro-RO" w:eastAsia="en-US"/>
        </w:rPr>
        <w:t>REFERAT DE APROBARE</w:t>
      </w:r>
    </w:p>
    <w:p w:rsidR="000C1927" w:rsidRPr="0048040D" w:rsidRDefault="000C1927" w:rsidP="000C1927">
      <w:pPr>
        <w:jc w:val="center"/>
        <w:rPr>
          <w:b/>
          <w:lang w:val="ro-RO"/>
        </w:rPr>
      </w:pPr>
      <w:r w:rsidRPr="0048040D">
        <w:rPr>
          <w:b/>
          <w:lang w:val="ro-RO"/>
        </w:rPr>
        <w:t>privind aprobarea modificării şi completării Contractului de delegare nr. 4/2009 a gestiunii serviciilor publice de salubrizare a localităților membre ale Asociației de Dezvoltare Intercomunitară „ECO SEPSI”, încheiat cu TEGA SA, Sfântu Gheorghe</w:t>
      </w:r>
    </w:p>
    <w:p w:rsidR="00185FFC" w:rsidRPr="0048040D" w:rsidRDefault="00185FFC" w:rsidP="000C1927">
      <w:pPr>
        <w:jc w:val="both"/>
        <w:rPr>
          <w:lang w:val="ro-RO"/>
        </w:rPr>
      </w:pPr>
    </w:p>
    <w:p w:rsidR="00E62675" w:rsidRPr="0048040D" w:rsidRDefault="00E62675" w:rsidP="000C1927">
      <w:pPr>
        <w:jc w:val="both"/>
        <w:rPr>
          <w:lang w:val="ro-RO"/>
        </w:rPr>
      </w:pPr>
    </w:p>
    <w:p w:rsidR="00185FFC" w:rsidRPr="0048040D" w:rsidRDefault="00185FFC" w:rsidP="00185FFC">
      <w:pPr>
        <w:suppressAutoHyphens w:val="0"/>
        <w:ind w:firstLine="708"/>
        <w:jc w:val="both"/>
        <w:rPr>
          <w:rFonts w:eastAsia="Calibri"/>
          <w:lang w:val="ro-RO" w:eastAsia="en-US"/>
        </w:rPr>
      </w:pPr>
      <w:r w:rsidRPr="0048040D">
        <w:rPr>
          <w:rFonts w:eastAsia="Calibri"/>
          <w:lang w:val="ro-RO" w:eastAsia="en-US"/>
        </w:rPr>
        <w:t>Având în vedere prevederile Contractului de delegare a gestiunii serviciilor de salubrizare a localităților membre ale Asociației de Dezvoltare Intercomunitară „ECO SEPSI” nr. 4/2009, încheiat cu TEGA S.A, cu modificările şi completările ulterioare;</w:t>
      </w:r>
    </w:p>
    <w:p w:rsidR="00185FFC" w:rsidRPr="0048040D" w:rsidRDefault="00185FFC" w:rsidP="00185FFC">
      <w:pPr>
        <w:jc w:val="both"/>
        <w:rPr>
          <w:rFonts w:eastAsia="Calibri"/>
          <w:lang w:val="ro-RO" w:eastAsia="en-US"/>
        </w:rPr>
      </w:pPr>
      <w:r w:rsidRPr="0048040D">
        <w:rPr>
          <w:lang w:val="ro-RO"/>
        </w:rPr>
        <w:tab/>
        <w:t xml:space="preserve">Având </w:t>
      </w:r>
      <w:r w:rsidRPr="0048040D">
        <w:rPr>
          <w:rFonts w:eastAsia="Calibri"/>
          <w:lang w:val="ro-RO" w:eastAsia="en-US"/>
        </w:rPr>
        <w:t xml:space="preserve">în vedere </w:t>
      </w:r>
      <w:r w:rsidRPr="0048040D">
        <w:rPr>
          <w:lang w:val="ro-RO"/>
        </w:rPr>
        <w:t>evidența contabilă a municipiului Sfântu Gheorghe și Notele de recepție al bunurilor nr. 1038/09.01.2023 și nr. 1041/09.01.2023</w:t>
      </w:r>
      <w:r w:rsidR="005F1D32" w:rsidRPr="0048040D">
        <w:rPr>
          <w:lang w:val="ro-RO"/>
        </w:rPr>
        <w:t>,</w:t>
      </w:r>
      <w:r w:rsidR="005F1D32" w:rsidRPr="0048040D">
        <w:rPr>
          <w:color w:val="000000" w:themeColor="text1"/>
          <w:lang w:val="ro-RO"/>
        </w:rPr>
        <w:t xml:space="preserve"> </w:t>
      </w:r>
      <w:r w:rsidR="00455655" w:rsidRPr="0048040D">
        <w:rPr>
          <w:lang w:val="ro-RO"/>
        </w:rPr>
        <w:t xml:space="preserve">privind recepția bunurilor achiziționate </w:t>
      </w:r>
      <w:r w:rsidR="00455655" w:rsidRPr="0048040D">
        <w:rPr>
          <w:color w:val="000000" w:themeColor="text1"/>
          <w:lang w:val="ro-RO"/>
        </w:rPr>
        <w:t>de către Municipiul Sfântu Gheorghe, bunuri de retur care trebuie date în administrare delegatului TEGA SA</w:t>
      </w:r>
    </w:p>
    <w:p w:rsidR="009234CB" w:rsidRPr="0048040D" w:rsidRDefault="00185FFC" w:rsidP="00E62675">
      <w:pPr>
        <w:jc w:val="both"/>
        <w:rPr>
          <w:lang w:val="ro-RO"/>
        </w:rPr>
      </w:pPr>
      <w:r w:rsidRPr="0048040D">
        <w:rPr>
          <w:lang w:val="ro-RO"/>
        </w:rPr>
        <w:tab/>
      </w:r>
    </w:p>
    <w:p w:rsidR="0048040D" w:rsidRPr="0048040D" w:rsidRDefault="009234CB" w:rsidP="0048040D">
      <w:pPr>
        <w:jc w:val="both"/>
        <w:rPr>
          <w:rFonts w:eastAsia="Calibri"/>
          <w:lang w:val="ro-RO" w:eastAsia="en-US"/>
        </w:rPr>
      </w:pPr>
      <w:r w:rsidRPr="0048040D">
        <w:rPr>
          <w:lang w:val="ro-RO"/>
        </w:rPr>
        <w:tab/>
      </w:r>
      <w:r w:rsidR="0048040D" w:rsidRPr="0048040D">
        <w:rPr>
          <w:lang w:val="ro-RO"/>
        </w:rPr>
        <w:t xml:space="preserve">Având </w:t>
      </w:r>
      <w:r w:rsidR="0048040D" w:rsidRPr="0048040D">
        <w:rPr>
          <w:rFonts w:eastAsia="Calibri"/>
          <w:lang w:val="ro-RO" w:eastAsia="en-US"/>
        </w:rPr>
        <w:t>în vedere Adresa nr. 18491/14.12.2022 al Tega SA, prin care solicită introducerea unui nou tarif de transport deșeuri menajere pentru persoanele fizice în localitățile Chilieni și Coșeni, având valoarea de 15 lei/pers./lună</w:t>
      </w:r>
      <w:r w:rsidR="0048040D">
        <w:rPr>
          <w:rFonts w:eastAsia="Calibri"/>
          <w:lang w:val="ro-RO" w:eastAsia="en-US"/>
        </w:rPr>
        <w:t>, care modifică preved</w:t>
      </w:r>
      <w:r w:rsidR="0048040D" w:rsidRPr="0048040D">
        <w:rPr>
          <w:rFonts w:eastAsia="Calibri"/>
          <w:lang w:val="ro-RO" w:eastAsia="en-US"/>
        </w:rPr>
        <w:t>erile contractului de delegare nr. 4/2009 cu anexele aferente</w:t>
      </w:r>
      <w:r w:rsidR="0048040D" w:rsidRPr="0048040D">
        <w:rPr>
          <w:lang w:val="ro-RO"/>
        </w:rPr>
        <w:t>;</w:t>
      </w:r>
    </w:p>
    <w:p w:rsidR="0048040D" w:rsidRPr="0048040D" w:rsidRDefault="0048040D" w:rsidP="0048040D">
      <w:pPr>
        <w:jc w:val="both"/>
        <w:rPr>
          <w:rFonts w:eastAsia="Calibri"/>
          <w:color w:val="FF0000"/>
          <w:lang w:val="ro-RO" w:eastAsia="en-US"/>
        </w:rPr>
      </w:pPr>
      <w:r w:rsidRPr="0048040D">
        <w:rPr>
          <w:rFonts w:eastAsia="Calibri"/>
          <w:color w:val="FF0000"/>
          <w:lang w:val="ro-RO" w:eastAsia="en-US"/>
        </w:rPr>
        <w:tab/>
      </w:r>
      <w:r w:rsidRPr="0048040D">
        <w:rPr>
          <w:rFonts w:eastAsia="Calibri"/>
          <w:lang w:val="ro-RO" w:eastAsia="en-US"/>
        </w:rPr>
        <w:t>Intr</w:t>
      </w:r>
      <w:r>
        <w:rPr>
          <w:rFonts w:eastAsia="Calibri"/>
          <w:lang w:val="ro-RO" w:eastAsia="en-US"/>
        </w:rPr>
        <w:t>oducerea tarifului este necesar</w:t>
      </w:r>
      <w:r w:rsidRPr="0048040D">
        <w:rPr>
          <w:rFonts w:eastAsia="Calibri"/>
          <w:lang w:val="ro-RO" w:eastAsia="en-US"/>
        </w:rPr>
        <w:t xml:space="preserve"> pentru clarificarea tarifelor aplicate la nivelul Municipiului Sfântu Gheorghe. Satelor Chilieni și Coșeni, aparținând de administrarea municipiului Sfântu Gheorghe, le-sunt aplicabile aceleași </w:t>
      </w:r>
      <w:r>
        <w:rPr>
          <w:rFonts w:eastAsia="Calibri"/>
          <w:lang w:val="ro-RO" w:eastAsia="en-US"/>
        </w:rPr>
        <w:t>tarife</w:t>
      </w:r>
      <w:r w:rsidRPr="0048040D">
        <w:rPr>
          <w:rFonts w:eastAsia="Calibri"/>
          <w:lang w:val="ro-RO" w:eastAsia="en-US"/>
        </w:rPr>
        <w:t xml:space="preserve"> ca și în cazul persoanelor fizice în municipiul Sfântu Gheorghe.</w:t>
      </w:r>
    </w:p>
    <w:p w:rsidR="009234CB" w:rsidRPr="0048040D" w:rsidRDefault="00E549D6" w:rsidP="0048040D">
      <w:pPr>
        <w:jc w:val="both"/>
        <w:rPr>
          <w:lang w:val="ro-RO"/>
        </w:rPr>
      </w:pPr>
      <w:r w:rsidRPr="0048040D">
        <w:rPr>
          <w:lang w:val="ro-RO"/>
        </w:rPr>
        <w:tab/>
      </w:r>
    </w:p>
    <w:p w:rsidR="001402C4" w:rsidRPr="0048040D" w:rsidRDefault="009234CB" w:rsidP="0051341A">
      <w:pPr>
        <w:suppressAutoHyphens w:val="0"/>
        <w:jc w:val="both"/>
        <w:rPr>
          <w:lang w:val="ro-RO"/>
        </w:rPr>
      </w:pPr>
      <w:r w:rsidRPr="0048040D">
        <w:rPr>
          <w:lang w:val="ro-RO"/>
        </w:rPr>
        <w:tab/>
      </w:r>
      <w:r w:rsidR="0051341A" w:rsidRPr="0048040D">
        <w:rPr>
          <w:lang w:val="ro-RO"/>
        </w:rPr>
        <w:t xml:space="preserve">Având </w:t>
      </w:r>
      <w:r w:rsidR="0051341A" w:rsidRPr="0048040D">
        <w:rPr>
          <w:rFonts w:eastAsia="Calibri"/>
          <w:lang w:val="ro-RO" w:eastAsia="en-US"/>
        </w:rPr>
        <w:t>în vedere Adresa nr. 1357/19.01.2023 al Tega SA, înregistrată la Primăria municipiului Sfântu Gheorghe sub nr. 3882/20.01.2023</w:t>
      </w:r>
      <w:r w:rsidR="0051341A" w:rsidRPr="0048040D">
        <w:rPr>
          <w:lang w:val="ro-RO"/>
        </w:rPr>
        <w:t xml:space="preserve"> prin care solicită modificarea anexelor Caietului de sarcini</w:t>
      </w:r>
    </w:p>
    <w:p w:rsidR="009234CB" w:rsidRPr="0048040D" w:rsidRDefault="001402C4" w:rsidP="00185FFC">
      <w:pPr>
        <w:suppressAutoHyphens w:val="0"/>
        <w:jc w:val="both"/>
        <w:rPr>
          <w:rFonts w:eastAsia="Calibri"/>
          <w:color w:val="FF0000"/>
          <w:lang w:val="ro-RO" w:eastAsia="en-US"/>
        </w:rPr>
      </w:pPr>
      <w:r w:rsidRPr="0048040D">
        <w:rPr>
          <w:rFonts w:eastAsia="Calibri"/>
          <w:color w:val="FF0000"/>
          <w:lang w:val="ro-RO" w:eastAsia="en-US"/>
        </w:rPr>
        <w:tab/>
      </w:r>
    </w:p>
    <w:p w:rsidR="008103ED" w:rsidRPr="0048040D" w:rsidRDefault="009234CB" w:rsidP="00185FFC">
      <w:pPr>
        <w:suppressAutoHyphens w:val="0"/>
        <w:jc w:val="both"/>
        <w:rPr>
          <w:rFonts w:eastAsia="Calibri"/>
          <w:lang w:val="ro-RO" w:eastAsia="en-US"/>
        </w:rPr>
      </w:pPr>
      <w:r w:rsidRPr="0048040D">
        <w:rPr>
          <w:rFonts w:eastAsia="Calibri"/>
          <w:color w:val="FF0000"/>
          <w:lang w:val="ro-RO" w:eastAsia="en-US"/>
        </w:rPr>
        <w:tab/>
      </w:r>
      <w:r w:rsidR="001402C4" w:rsidRPr="0048040D">
        <w:rPr>
          <w:rFonts w:eastAsia="Calibri"/>
          <w:lang w:val="ro-RO" w:eastAsia="en-US"/>
        </w:rPr>
        <w:t>Procedura de urgență este justificată de expirarea numărului de îmatriculare provizorie a autovhiculelor pe data de 20.03.2023 și necesitatea depunerii actelor în vederea obținerii taloanelor de înmatriculare. În vederea desfășurării în condiții optime a serviciului de salubrizare pe raza municiplui Sfântu Gheorghe este necesar darea în administrare a vehicule</w:t>
      </w:r>
      <w:r w:rsidR="00E62675" w:rsidRPr="0048040D">
        <w:rPr>
          <w:rFonts w:eastAsia="Calibri"/>
          <w:lang w:val="ro-RO" w:eastAsia="en-US"/>
        </w:rPr>
        <w:t xml:space="preserve">lor menționate cât mai urgent. </w:t>
      </w:r>
    </w:p>
    <w:p w:rsidR="009234CB" w:rsidRPr="0048040D" w:rsidRDefault="000C1927" w:rsidP="00876542">
      <w:pPr>
        <w:suppressAutoHyphens w:val="0"/>
        <w:jc w:val="both"/>
        <w:rPr>
          <w:b/>
          <w:lang w:val="ro-RO"/>
        </w:rPr>
      </w:pPr>
      <w:r w:rsidRPr="0048040D">
        <w:rPr>
          <w:rFonts w:eastAsia="Calibri"/>
          <w:lang w:val="ro-RO" w:eastAsia="en-US"/>
        </w:rPr>
        <w:tab/>
      </w:r>
      <w:r w:rsidRPr="0048040D">
        <w:rPr>
          <w:b/>
          <w:lang w:val="ro-RO"/>
        </w:rPr>
        <w:t xml:space="preserve"> </w:t>
      </w:r>
    </w:p>
    <w:p w:rsidR="00876542" w:rsidRPr="0048040D" w:rsidRDefault="009234CB" w:rsidP="00876542">
      <w:pPr>
        <w:suppressAutoHyphens w:val="0"/>
        <w:jc w:val="both"/>
        <w:rPr>
          <w:rFonts w:eastAsia="Calibri"/>
          <w:lang w:val="ro-RO" w:eastAsia="en-US"/>
        </w:rPr>
      </w:pPr>
      <w:r w:rsidRPr="0048040D">
        <w:rPr>
          <w:b/>
          <w:lang w:val="ro-RO"/>
        </w:rPr>
        <w:tab/>
      </w:r>
      <w:r w:rsidR="00876542" w:rsidRPr="0048040D">
        <w:rPr>
          <w:rFonts w:eastAsia="Calibri"/>
          <w:lang w:val="ro-RO" w:eastAsia="en-US"/>
        </w:rPr>
        <w:t>Astfel, consider oportună modificarea și completarea contractului de delegare nr. 4/2009 a gestiunii serviciilor publice de salubrizare a locațiilor membre Asociației de Dezvoltare Intercomunitară „ECO SEPSI”, încheiat cu TEGA SA Sfântu Gheorghe și propun proiectul de hotărâre pentru dezbatere în ședința Consiliului Local al Municipiului Sfântu Gheorghe.</w:t>
      </w:r>
    </w:p>
    <w:p w:rsidR="00876542" w:rsidRPr="0048040D" w:rsidRDefault="00876542" w:rsidP="00876542">
      <w:pPr>
        <w:suppressAutoHyphens w:val="0"/>
        <w:jc w:val="both"/>
        <w:rPr>
          <w:rFonts w:eastAsia="Calibri"/>
          <w:lang w:val="ro-RO" w:eastAsia="en-US"/>
        </w:rPr>
      </w:pPr>
    </w:p>
    <w:p w:rsidR="00876542" w:rsidRPr="0048040D" w:rsidRDefault="00876542" w:rsidP="00876542">
      <w:pPr>
        <w:suppressAutoHyphens w:val="0"/>
        <w:jc w:val="center"/>
        <w:rPr>
          <w:rFonts w:eastAsia="Calibri"/>
          <w:b/>
          <w:lang w:val="ro-RO" w:eastAsia="en-US"/>
        </w:rPr>
      </w:pPr>
    </w:p>
    <w:p w:rsidR="00876542" w:rsidRPr="0048040D" w:rsidRDefault="00876542" w:rsidP="00876542">
      <w:pPr>
        <w:suppressAutoHyphens w:val="0"/>
        <w:jc w:val="center"/>
        <w:rPr>
          <w:rFonts w:eastAsia="Calibri"/>
          <w:b/>
          <w:lang w:val="ro-RO" w:eastAsia="en-US"/>
        </w:rPr>
      </w:pPr>
    </w:p>
    <w:p w:rsidR="00876542" w:rsidRPr="0048040D" w:rsidRDefault="00876542" w:rsidP="00876542">
      <w:pPr>
        <w:suppressAutoHyphens w:val="0"/>
        <w:jc w:val="center"/>
        <w:rPr>
          <w:rFonts w:eastAsia="Calibri"/>
          <w:b/>
          <w:lang w:val="ro-RO" w:eastAsia="en-US"/>
        </w:rPr>
      </w:pPr>
    </w:p>
    <w:p w:rsidR="00876542" w:rsidRPr="0048040D" w:rsidRDefault="00876542" w:rsidP="00876542">
      <w:pPr>
        <w:suppressAutoHyphens w:val="0"/>
        <w:jc w:val="center"/>
        <w:rPr>
          <w:rFonts w:eastAsia="Calibri"/>
          <w:b/>
          <w:lang w:val="ro-RO" w:eastAsia="en-US"/>
        </w:rPr>
      </w:pPr>
      <w:r w:rsidRPr="0048040D">
        <w:rPr>
          <w:rFonts w:eastAsia="Calibri"/>
          <w:b/>
          <w:lang w:val="ro-RO" w:eastAsia="en-US"/>
        </w:rPr>
        <w:t>Toth-Birtan Csaba</w:t>
      </w:r>
    </w:p>
    <w:p w:rsidR="00876542" w:rsidRPr="0048040D" w:rsidRDefault="00876542" w:rsidP="00876542">
      <w:pPr>
        <w:suppressAutoHyphens w:val="0"/>
        <w:jc w:val="center"/>
        <w:rPr>
          <w:rFonts w:eastAsia="Calibri"/>
          <w:b/>
          <w:lang w:val="ro-RO" w:eastAsia="en-US"/>
        </w:rPr>
      </w:pPr>
      <w:r w:rsidRPr="0048040D">
        <w:rPr>
          <w:rFonts w:eastAsia="Calibri"/>
          <w:b/>
          <w:lang w:val="ro-RO" w:eastAsia="en-US"/>
        </w:rPr>
        <w:t>Viceprimar</w:t>
      </w:r>
    </w:p>
    <w:p w:rsidR="00E549D6" w:rsidRPr="0048040D" w:rsidRDefault="00E549D6" w:rsidP="00876542">
      <w:pPr>
        <w:jc w:val="both"/>
        <w:rPr>
          <w:b/>
          <w:lang w:val="ro-RO"/>
        </w:rPr>
      </w:pPr>
    </w:p>
    <w:p w:rsidR="000C1927" w:rsidRPr="0048040D" w:rsidRDefault="000C1927" w:rsidP="00E549D6">
      <w:pPr>
        <w:tabs>
          <w:tab w:val="left" w:pos="1275"/>
        </w:tabs>
        <w:jc w:val="right"/>
        <w:rPr>
          <w:b/>
          <w:lang w:val="ro-RO"/>
        </w:rPr>
      </w:pPr>
      <w:r w:rsidRPr="0048040D">
        <w:rPr>
          <w:b/>
          <w:lang w:val="ro-RO"/>
        </w:rPr>
        <w:br w:type="page"/>
      </w:r>
      <w:r w:rsidR="002E4B08" w:rsidRPr="0048040D">
        <w:rPr>
          <w:b/>
          <w:lang w:val="ro-RO"/>
        </w:rPr>
        <w:lastRenderedPageBreak/>
        <w:t>Anexa la HCL nr. ____/2023</w:t>
      </w:r>
    </w:p>
    <w:p w:rsidR="000C1927" w:rsidRPr="0048040D" w:rsidRDefault="000C1927" w:rsidP="000C1927">
      <w:pPr>
        <w:autoSpaceDE w:val="0"/>
        <w:autoSpaceDN w:val="0"/>
        <w:adjustRightInd w:val="0"/>
        <w:jc w:val="center"/>
        <w:rPr>
          <w:b/>
          <w:lang w:val="ro-RO"/>
        </w:rPr>
      </w:pPr>
    </w:p>
    <w:p w:rsidR="000C1927" w:rsidRPr="0048040D" w:rsidRDefault="000C1927" w:rsidP="000C1927">
      <w:pPr>
        <w:autoSpaceDE w:val="0"/>
        <w:autoSpaceDN w:val="0"/>
        <w:adjustRightInd w:val="0"/>
        <w:jc w:val="center"/>
        <w:rPr>
          <w:b/>
          <w:lang w:val="ro-RO"/>
        </w:rPr>
      </w:pPr>
      <w:r w:rsidRPr="0048040D">
        <w:rPr>
          <w:b/>
          <w:lang w:val="ro-RO"/>
        </w:rPr>
        <w:t>ACT ADIȚIONAL NR. 2</w:t>
      </w:r>
      <w:r w:rsidR="002E4B08" w:rsidRPr="0048040D">
        <w:rPr>
          <w:b/>
          <w:lang w:val="ro-RO"/>
        </w:rPr>
        <w:t>6</w:t>
      </w:r>
      <w:r w:rsidRPr="0048040D">
        <w:rPr>
          <w:b/>
          <w:lang w:val="ro-RO"/>
        </w:rPr>
        <w:t>/2022</w:t>
      </w:r>
    </w:p>
    <w:p w:rsidR="000C1927" w:rsidRPr="0048040D" w:rsidRDefault="000C1927" w:rsidP="000C1927">
      <w:pPr>
        <w:autoSpaceDE w:val="0"/>
        <w:autoSpaceDN w:val="0"/>
        <w:adjustRightInd w:val="0"/>
        <w:jc w:val="center"/>
        <w:rPr>
          <w:b/>
          <w:lang w:val="ro-RO"/>
        </w:rPr>
      </w:pPr>
      <w:r w:rsidRPr="0048040D">
        <w:rPr>
          <w:lang w:val="ro-RO"/>
        </w:rPr>
        <w:t xml:space="preserve">la </w:t>
      </w:r>
      <w:r w:rsidRPr="0048040D">
        <w:rPr>
          <w:b/>
          <w:lang w:val="ro-RO"/>
        </w:rPr>
        <w:t>Contractul de delegare nr. 4/01.06.2009a gestiunii serviciilor publice de salubrizare a localităților membre ale Asociației de Dezvoltare Intercomunitară pentru serviciile de salubrizare a localităților ”ECO SEPSI”, încheiat cu TEGA S.A. Sfântu Gheorghe</w:t>
      </w:r>
    </w:p>
    <w:p w:rsidR="000C1927" w:rsidRPr="0048040D" w:rsidRDefault="000C1927" w:rsidP="000C1927">
      <w:pPr>
        <w:jc w:val="both"/>
        <w:rPr>
          <w:b/>
          <w:lang w:val="ro-RO"/>
        </w:rPr>
      </w:pPr>
    </w:p>
    <w:p w:rsidR="000C1927" w:rsidRPr="0048040D" w:rsidRDefault="000C1927" w:rsidP="000C1927">
      <w:pPr>
        <w:jc w:val="both"/>
        <w:rPr>
          <w:b/>
          <w:lang w:val="ro-RO"/>
        </w:rPr>
      </w:pPr>
      <w:r w:rsidRPr="0048040D">
        <w:rPr>
          <w:b/>
          <w:lang w:val="ro-RO"/>
        </w:rPr>
        <w:t>Părți contractante:</w:t>
      </w:r>
    </w:p>
    <w:p w:rsidR="000C1927" w:rsidRPr="0048040D" w:rsidRDefault="000C1927" w:rsidP="000C1927">
      <w:pPr>
        <w:autoSpaceDE w:val="0"/>
        <w:autoSpaceDN w:val="0"/>
        <w:adjustRightInd w:val="0"/>
        <w:ind w:firstLine="539"/>
        <w:jc w:val="both"/>
        <w:rPr>
          <w:b/>
          <w:lang w:val="ro-RO"/>
        </w:rPr>
      </w:pPr>
      <w:r w:rsidRPr="0048040D">
        <w:rPr>
          <w:b/>
          <w:lang w:val="ro-RO"/>
        </w:rPr>
        <w:t xml:space="preserve">1. Asociația de dezvoltare intercomunitară de utilități publice de salubrizare a localităților ”ECO SEPSI”, </w:t>
      </w:r>
      <w:r w:rsidRPr="0048040D">
        <w:rPr>
          <w:lang w:val="ro-RO"/>
        </w:rPr>
        <w:t xml:space="preserve">cu sediul în municipiul Sfântu Gheorghe, str. Energiei nr. 2, județul Covasna, având Cod de Înregistrare Fiscală 25295381, număr cont IBAN RO24RNCB0124108453980001, deschis la BCR Sfântu Gheorghe, reprezentată prin </w:t>
      </w:r>
      <w:r w:rsidRPr="0048040D">
        <w:rPr>
          <w:b/>
          <w:lang w:val="ro-RO"/>
        </w:rPr>
        <w:t>Toth-Birtan Csaba</w:t>
      </w:r>
      <w:r w:rsidRPr="0048040D">
        <w:rPr>
          <w:lang w:val="ro-RO"/>
        </w:rPr>
        <w:t xml:space="preserve">, având funcția de președinte, pe de o parte în calitate de </w:t>
      </w:r>
      <w:r w:rsidRPr="0048040D">
        <w:rPr>
          <w:b/>
          <w:lang w:val="ro-RO"/>
        </w:rPr>
        <w:t>delegatar</w:t>
      </w:r>
      <w:r w:rsidRPr="0048040D">
        <w:rPr>
          <w:lang w:val="ro-RO"/>
        </w:rPr>
        <w:t>, în numele unităților administrativ teritoriale membre ale asociației de utilitate publică ”ECO SEPSI”,</w:t>
      </w:r>
    </w:p>
    <w:p w:rsidR="000C1927" w:rsidRPr="0048040D" w:rsidRDefault="000C1927" w:rsidP="000C1927">
      <w:pPr>
        <w:autoSpaceDE w:val="0"/>
        <w:autoSpaceDN w:val="0"/>
        <w:adjustRightInd w:val="0"/>
        <w:ind w:firstLine="539"/>
        <w:jc w:val="both"/>
        <w:rPr>
          <w:lang w:val="ro-RO"/>
        </w:rPr>
      </w:pPr>
      <w:r w:rsidRPr="0048040D">
        <w:rPr>
          <w:lang w:val="ro-RO"/>
        </w:rPr>
        <w:t>şi</w:t>
      </w:r>
    </w:p>
    <w:p w:rsidR="000C1927" w:rsidRPr="0048040D" w:rsidRDefault="000C1927" w:rsidP="000C1927">
      <w:pPr>
        <w:autoSpaceDE w:val="0"/>
        <w:autoSpaceDN w:val="0"/>
        <w:adjustRightInd w:val="0"/>
        <w:ind w:firstLine="539"/>
        <w:jc w:val="both"/>
        <w:rPr>
          <w:lang w:val="ro-RO"/>
        </w:rPr>
      </w:pPr>
      <w:r w:rsidRPr="0048040D">
        <w:rPr>
          <w:b/>
          <w:lang w:val="ro-RO"/>
        </w:rPr>
        <w:t>2.</w:t>
      </w:r>
      <w:r w:rsidRPr="0048040D">
        <w:rPr>
          <w:lang w:val="ro-RO"/>
        </w:rPr>
        <w:t xml:space="preserve"> </w:t>
      </w:r>
      <w:r w:rsidRPr="0048040D">
        <w:rPr>
          <w:b/>
          <w:lang w:val="ro-RO"/>
        </w:rPr>
        <w:t>Operatorul</w:t>
      </w:r>
      <w:r w:rsidRPr="0048040D">
        <w:rPr>
          <w:lang w:val="ro-RO"/>
        </w:rPr>
        <w:t xml:space="preserve"> </w:t>
      </w:r>
      <w:r w:rsidRPr="0048040D">
        <w:rPr>
          <w:b/>
          <w:lang w:val="ro-RO"/>
        </w:rPr>
        <w:t>TEGA S.A</w:t>
      </w:r>
      <w:r w:rsidRPr="0048040D">
        <w:rPr>
          <w:lang w:val="ro-RO"/>
        </w:rPr>
        <w:t xml:space="preserve">., cu sediul principal în municipiul Sfântu Gheorghe, str. Crângului nr. 1, județul Covasna, înmatriculată la Oficiul Registrului Comerțului de pe lângă Tribunalul Covasna sub numărul J14/295/1996, având codul unic de înregistrare nr. 8670570, număr cont IBAN RO55RNCB0124038030390001 deschis la BCR sucursala Sfântu Gheorghe, reprezentat prin director general Máthé László și director economic Vajna Kinga Enikő, pe de altă parte, în calitate de </w:t>
      </w:r>
      <w:r w:rsidRPr="0048040D">
        <w:rPr>
          <w:b/>
          <w:lang w:val="ro-RO"/>
        </w:rPr>
        <w:t>delegat</w:t>
      </w:r>
      <w:r w:rsidRPr="0048040D">
        <w:rPr>
          <w:lang w:val="ro-RO"/>
        </w:rPr>
        <w:t>,</w:t>
      </w:r>
    </w:p>
    <w:p w:rsidR="000C1927" w:rsidRPr="0048040D" w:rsidRDefault="000C1927" w:rsidP="000C1927">
      <w:pPr>
        <w:ind w:firstLine="708"/>
        <w:jc w:val="both"/>
        <w:rPr>
          <w:lang w:val="ro-RO"/>
        </w:rPr>
      </w:pPr>
    </w:p>
    <w:p w:rsidR="000C1927" w:rsidRPr="0048040D" w:rsidRDefault="000C1927" w:rsidP="000C1927">
      <w:pPr>
        <w:autoSpaceDE w:val="0"/>
        <w:autoSpaceDN w:val="0"/>
        <w:adjustRightInd w:val="0"/>
        <w:ind w:firstLine="539"/>
        <w:jc w:val="both"/>
        <w:rPr>
          <w:lang w:val="ro-RO"/>
        </w:rPr>
      </w:pPr>
      <w:r w:rsidRPr="0048040D">
        <w:rPr>
          <w:lang w:val="ro-RO"/>
        </w:rPr>
        <w:t>În temeiul prevederilor HCL al municipiul</w:t>
      </w:r>
      <w:r w:rsidR="003A431B" w:rsidRPr="0048040D">
        <w:rPr>
          <w:lang w:val="ro-RO"/>
        </w:rPr>
        <w:t>ui Sfântu Gheorghe nr. ____/2023</w:t>
      </w:r>
      <w:r w:rsidRPr="0048040D">
        <w:rPr>
          <w:lang w:val="ro-RO"/>
        </w:rPr>
        <w:t>, părțile au convenit de comun acord la modificarea prevederilor Contractului de delegare cu respectarea următoarelor clauze:</w:t>
      </w:r>
    </w:p>
    <w:p w:rsidR="000C1927" w:rsidRPr="0048040D" w:rsidRDefault="000C1927" w:rsidP="003A431B">
      <w:pPr>
        <w:autoSpaceDE w:val="0"/>
        <w:autoSpaceDN w:val="0"/>
        <w:adjustRightInd w:val="0"/>
        <w:jc w:val="both"/>
        <w:rPr>
          <w:lang w:val="ro-RO"/>
        </w:rPr>
      </w:pPr>
    </w:p>
    <w:p w:rsidR="000C1927" w:rsidRPr="0048040D" w:rsidRDefault="003A431B" w:rsidP="000C1927">
      <w:pPr>
        <w:autoSpaceDE w:val="0"/>
        <w:autoSpaceDN w:val="0"/>
        <w:adjustRightInd w:val="0"/>
        <w:ind w:left="142"/>
        <w:jc w:val="both"/>
        <w:rPr>
          <w:lang w:val="ro-RO"/>
        </w:rPr>
      </w:pPr>
      <w:r w:rsidRPr="0048040D">
        <w:rPr>
          <w:b/>
          <w:lang w:val="ro-RO"/>
        </w:rPr>
        <w:tab/>
        <w:t>Art. 1</w:t>
      </w:r>
      <w:r w:rsidR="000C1927" w:rsidRPr="0048040D">
        <w:rPr>
          <w:lang w:val="ro-RO"/>
        </w:rPr>
        <w:t xml:space="preserve">. </w:t>
      </w:r>
      <w:r w:rsidR="000C1927" w:rsidRPr="0048040D">
        <w:rPr>
          <w:b/>
          <w:lang w:val="ro-RO"/>
        </w:rPr>
        <w:t xml:space="preserve">– </w:t>
      </w:r>
      <w:r w:rsidR="00110317" w:rsidRPr="0048040D">
        <w:rPr>
          <w:b/>
          <w:lang w:val="ro-RO"/>
        </w:rPr>
        <w:t xml:space="preserve">(1) </w:t>
      </w:r>
      <w:r w:rsidR="000C1927" w:rsidRPr="0048040D">
        <w:rPr>
          <w:lang w:val="ro-RO"/>
        </w:rPr>
        <w:t>Lista bunurilor,</w:t>
      </w:r>
      <w:r w:rsidR="000C1927" w:rsidRPr="0048040D">
        <w:rPr>
          <w:b/>
          <w:lang w:val="ro-RO"/>
        </w:rPr>
        <w:t xml:space="preserve"> </w:t>
      </w:r>
      <w:r w:rsidR="000C1927" w:rsidRPr="0048040D">
        <w:rPr>
          <w:lang w:val="ro-RO"/>
        </w:rPr>
        <w:t xml:space="preserve">anexa nr. 3 la Contractul de delegare a gestiunii serviciilor publice de salubrizare se completează </w:t>
      </w:r>
      <w:r w:rsidR="00110317" w:rsidRPr="0048040D">
        <w:rPr>
          <w:lang w:val="ro-RO"/>
        </w:rPr>
        <w:t>după cum urmeză:</w:t>
      </w:r>
    </w:p>
    <w:tbl>
      <w:tblPr>
        <w:tblW w:w="10236" w:type="dxa"/>
        <w:jc w:val="center"/>
        <w:tblLook w:val="04A0" w:firstRow="1" w:lastRow="0" w:firstColumn="1" w:lastColumn="0" w:noHBand="0" w:noVBand="1"/>
      </w:tblPr>
      <w:tblGrid>
        <w:gridCol w:w="640"/>
        <w:gridCol w:w="5309"/>
        <w:gridCol w:w="1083"/>
        <w:gridCol w:w="992"/>
        <w:gridCol w:w="783"/>
        <w:gridCol w:w="1520"/>
      </w:tblGrid>
      <w:tr w:rsidR="00E1785B" w:rsidRPr="0048040D" w:rsidTr="00F8624E">
        <w:trPr>
          <w:trHeight w:val="585"/>
          <w:jc w:val="center"/>
        </w:trPr>
        <w:tc>
          <w:tcPr>
            <w:tcW w:w="640"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E1785B" w:rsidRPr="0048040D" w:rsidRDefault="00E1785B" w:rsidP="00E40FDB">
            <w:pPr>
              <w:suppressAutoHyphens w:val="0"/>
              <w:jc w:val="center"/>
              <w:rPr>
                <w:b/>
                <w:bCs/>
                <w:lang w:val="ro-RO" w:eastAsia="ro-RO"/>
              </w:rPr>
            </w:pPr>
            <w:r w:rsidRPr="0048040D">
              <w:rPr>
                <w:b/>
                <w:bCs/>
                <w:lang w:val="ro-RO" w:eastAsia="ro-RO"/>
              </w:rPr>
              <w:t>Nr. crt.</w:t>
            </w:r>
          </w:p>
        </w:tc>
        <w:tc>
          <w:tcPr>
            <w:tcW w:w="5309" w:type="dxa"/>
            <w:tcBorders>
              <w:top w:val="single" w:sz="8" w:space="0" w:color="auto"/>
              <w:left w:val="nil"/>
              <w:bottom w:val="single" w:sz="8" w:space="0" w:color="auto"/>
              <w:right w:val="single" w:sz="4" w:space="0" w:color="auto"/>
            </w:tcBorders>
            <w:shd w:val="clear" w:color="000000" w:fill="FFE699"/>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Denumire bunuri</w:t>
            </w:r>
          </w:p>
        </w:tc>
        <w:tc>
          <w:tcPr>
            <w:tcW w:w="992" w:type="dxa"/>
            <w:tcBorders>
              <w:top w:val="single" w:sz="8" w:space="0" w:color="auto"/>
              <w:left w:val="nil"/>
              <w:bottom w:val="single" w:sz="8" w:space="0" w:color="auto"/>
              <w:right w:val="single" w:sz="4" w:space="0" w:color="auto"/>
            </w:tcBorders>
            <w:shd w:val="clear" w:color="000000" w:fill="FFE699"/>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Nr. inventar</w:t>
            </w:r>
          </w:p>
        </w:tc>
        <w:tc>
          <w:tcPr>
            <w:tcW w:w="992" w:type="dxa"/>
            <w:tcBorders>
              <w:top w:val="single" w:sz="8" w:space="0" w:color="auto"/>
              <w:left w:val="nil"/>
              <w:bottom w:val="single" w:sz="8" w:space="0" w:color="auto"/>
              <w:right w:val="single" w:sz="4" w:space="0" w:color="auto"/>
            </w:tcBorders>
            <w:shd w:val="clear" w:color="000000" w:fill="FFE699"/>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U.m.</w:t>
            </w:r>
          </w:p>
        </w:tc>
        <w:tc>
          <w:tcPr>
            <w:tcW w:w="783" w:type="dxa"/>
            <w:tcBorders>
              <w:top w:val="single" w:sz="8" w:space="0" w:color="auto"/>
              <w:left w:val="nil"/>
              <w:bottom w:val="single" w:sz="8" w:space="0" w:color="auto"/>
              <w:right w:val="single" w:sz="4" w:space="0" w:color="auto"/>
            </w:tcBorders>
            <w:shd w:val="clear" w:color="000000" w:fill="FFE699"/>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Cant.</w:t>
            </w:r>
          </w:p>
        </w:tc>
        <w:tc>
          <w:tcPr>
            <w:tcW w:w="1520" w:type="dxa"/>
            <w:tcBorders>
              <w:top w:val="single" w:sz="8" w:space="0" w:color="auto"/>
              <w:left w:val="nil"/>
              <w:bottom w:val="single" w:sz="8" w:space="0" w:color="auto"/>
              <w:right w:val="single" w:sz="4" w:space="0" w:color="auto"/>
            </w:tcBorders>
            <w:shd w:val="clear" w:color="000000" w:fill="FFE699"/>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Valoare (lei)</w:t>
            </w:r>
          </w:p>
        </w:tc>
      </w:tr>
      <w:tr w:rsidR="001F5EE0" w:rsidRPr="0048040D" w:rsidTr="00F8624E">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w:t>
            </w:r>
          </w:p>
        </w:tc>
        <w:tc>
          <w:tcPr>
            <w:tcW w:w="5309" w:type="dxa"/>
            <w:tcBorders>
              <w:top w:val="single" w:sz="4" w:space="0" w:color="auto"/>
              <w:left w:val="nil"/>
              <w:bottom w:val="nil"/>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AUTOSPECIALA MULTIF.STROPIT SPALAT DEZAPEZIT</w:t>
            </w:r>
          </w:p>
        </w:tc>
        <w:tc>
          <w:tcPr>
            <w:tcW w:w="992"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739323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725.305,00</w:t>
            </w:r>
          </w:p>
        </w:tc>
      </w:tr>
      <w:tr w:rsidR="001F5EE0" w:rsidRPr="0048040D" w:rsidTr="00F8624E">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2</w:t>
            </w:r>
          </w:p>
        </w:tc>
        <w:tc>
          <w:tcPr>
            <w:tcW w:w="5309" w:type="dxa"/>
            <w:tcBorders>
              <w:top w:val="single" w:sz="4" w:space="0" w:color="auto"/>
              <w:left w:val="nil"/>
              <w:bottom w:val="nil"/>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PLUG FRONTAL IN V INDEPARTAREA ZAPADA</w:t>
            </w:r>
          </w:p>
        </w:tc>
        <w:tc>
          <w:tcPr>
            <w:tcW w:w="992"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739324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40.846,75</w:t>
            </w:r>
          </w:p>
        </w:tc>
      </w:tr>
      <w:tr w:rsidR="001F5EE0" w:rsidRPr="0048040D" w:rsidTr="00F8624E">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3</w:t>
            </w:r>
          </w:p>
        </w:tc>
        <w:tc>
          <w:tcPr>
            <w:tcW w:w="5309" w:type="dxa"/>
            <w:tcBorders>
              <w:top w:val="single" w:sz="4" w:space="0" w:color="auto"/>
              <w:left w:val="nil"/>
              <w:bottom w:val="nil"/>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SARARITA IMPRASTIERE MAT ANTIDERAPANT SOLID</w:t>
            </w:r>
          </w:p>
        </w:tc>
        <w:tc>
          <w:tcPr>
            <w:tcW w:w="992"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739325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99.960,00</w:t>
            </w:r>
          </w:p>
        </w:tc>
      </w:tr>
      <w:tr w:rsidR="001F5EE0" w:rsidRPr="0048040D" w:rsidTr="00F8624E">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4</w:t>
            </w:r>
          </w:p>
        </w:tc>
        <w:tc>
          <w:tcPr>
            <w:tcW w:w="5309" w:type="dxa"/>
            <w:tcBorders>
              <w:top w:val="single" w:sz="4" w:space="0" w:color="auto"/>
              <w:left w:val="nil"/>
              <w:bottom w:val="nil"/>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INSTALATIE STROPIT SI SPALAT CU REZERVOR DE 2000 L</w:t>
            </w:r>
          </w:p>
        </w:tc>
        <w:tc>
          <w:tcPr>
            <w:tcW w:w="992"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739326</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99.454,25</w:t>
            </w:r>
          </w:p>
        </w:tc>
      </w:tr>
      <w:tr w:rsidR="001F5EE0" w:rsidRPr="0048040D" w:rsidTr="00F8624E">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5</w:t>
            </w:r>
          </w:p>
        </w:tc>
        <w:tc>
          <w:tcPr>
            <w:tcW w:w="5309" w:type="dxa"/>
            <w:tcBorders>
              <w:top w:val="single" w:sz="4" w:space="0" w:color="auto"/>
              <w:left w:val="nil"/>
              <w:bottom w:val="nil"/>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AUTOBASCULANTA MULTIFUNCTIONALA 6x4 MAN TGS</w:t>
            </w:r>
          </w:p>
        </w:tc>
        <w:tc>
          <w:tcPr>
            <w:tcW w:w="992"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739361</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866.082,00</w:t>
            </w:r>
          </w:p>
        </w:tc>
      </w:tr>
      <w:tr w:rsidR="001F5EE0" w:rsidRPr="0048040D" w:rsidTr="00F8624E">
        <w:trPr>
          <w:trHeight w:val="493"/>
          <w:jc w:val="center"/>
        </w:trPr>
        <w:tc>
          <w:tcPr>
            <w:tcW w:w="640" w:type="dxa"/>
            <w:tcBorders>
              <w:top w:val="single" w:sz="4" w:space="0" w:color="auto"/>
              <w:left w:val="single" w:sz="4" w:space="0" w:color="auto"/>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6</w:t>
            </w:r>
          </w:p>
        </w:tc>
        <w:tc>
          <w:tcPr>
            <w:tcW w:w="5309" w:type="dxa"/>
            <w:tcBorders>
              <w:top w:val="single" w:sz="4" w:space="0" w:color="auto"/>
              <w:left w:val="nil"/>
              <w:bottom w:val="nil"/>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LAMA ZAPADA METALICA SNOW SERVICE B351330</w:t>
            </w:r>
          </w:p>
        </w:tc>
        <w:tc>
          <w:tcPr>
            <w:tcW w:w="992"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739362</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nil"/>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nil"/>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75.089,00</w:t>
            </w:r>
          </w:p>
        </w:tc>
      </w:tr>
      <w:tr w:rsidR="001F5EE0" w:rsidRPr="0048040D" w:rsidTr="00F8624E">
        <w:trPr>
          <w:trHeight w:val="493"/>
          <w:jc w:val="center"/>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7</w:t>
            </w:r>
          </w:p>
        </w:tc>
        <w:tc>
          <w:tcPr>
            <w:tcW w:w="5309" w:type="dxa"/>
            <w:tcBorders>
              <w:top w:val="single" w:sz="4" w:space="0" w:color="auto"/>
              <w:left w:val="nil"/>
              <w:bottom w:val="single" w:sz="4" w:space="0" w:color="auto"/>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IMPRASTIETOR MATERIAL ANTIDERAPANT</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739363</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single" w:sz="4" w:space="0" w:color="auto"/>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157.437,00</w:t>
            </w:r>
          </w:p>
        </w:tc>
      </w:tr>
      <w:tr w:rsidR="001F5EE0" w:rsidRPr="0048040D" w:rsidTr="00F8624E">
        <w:trPr>
          <w:trHeight w:val="493"/>
          <w:jc w:val="center"/>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8</w:t>
            </w:r>
          </w:p>
        </w:tc>
        <w:tc>
          <w:tcPr>
            <w:tcW w:w="5309" w:type="dxa"/>
            <w:tcBorders>
              <w:top w:val="single" w:sz="4" w:space="0" w:color="auto"/>
              <w:left w:val="nil"/>
              <w:bottom w:val="single" w:sz="4" w:space="0" w:color="auto"/>
              <w:right w:val="single" w:sz="4" w:space="0" w:color="auto"/>
            </w:tcBorders>
            <w:shd w:val="clear" w:color="000000" w:fill="FFFFFF"/>
            <w:vAlign w:val="center"/>
          </w:tcPr>
          <w:p w:rsidR="001F5EE0" w:rsidRPr="0048040D" w:rsidRDefault="001F5EE0" w:rsidP="001F5EE0">
            <w:pPr>
              <w:suppressAutoHyphens w:val="0"/>
              <w:jc w:val="center"/>
              <w:rPr>
                <w:lang w:val="ro-RO" w:eastAsia="ro-RO"/>
              </w:rPr>
            </w:pPr>
            <w:r w:rsidRPr="0048040D">
              <w:rPr>
                <w:lang w:val="ro-RO" w:eastAsia="ro-RO"/>
              </w:rPr>
              <w:t>ISNT. SPALAT STROPIT CAROSABIL GRD HJIP 8500</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739364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buc.</w:t>
            </w:r>
          </w:p>
        </w:tc>
        <w:tc>
          <w:tcPr>
            <w:tcW w:w="783" w:type="dxa"/>
            <w:tcBorders>
              <w:top w:val="single" w:sz="4" w:space="0" w:color="auto"/>
              <w:left w:val="nil"/>
              <w:bottom w:val="single" w:sz="4" w:space="0" w:color="auto"/>
              <w:right w:val="single" w:sz="4" w:space="0" w:color="auto"/>
            </w:tcBorders>
            <w:shd w:val="clear" w:color="000000" w:fill="FFFFFF"/>
            <w:noWrap/>
            <w:vAlign w:val="center"/>
            <w:hideMark/>
          </w:tcPr>
          <w:p w:rsidR="001F5EE0" w:rsidRPr="0048040D" w:rsidRDefault="001F5EE0" w:rsidP="001F5EE0">
            <w:pPr>
              <w:suppressAutoHyphens w:val="0"/>
              <w:jc w:val="center"/>
              <w:rPr>
                <w:lang w:val="ro-RO" w:eastAsia="ro-RO"/>
              </w:rPr>
            </w:pPr>
            <w:r w:rsidRPr="0048040D">
              <w:rPr>
                <w:lang w:val="ro-RO" w:eastAsia="ro-RO"/>
              </w:rPr>
              <w:t>1,00</w:t>
            </w:r>
          </w:p>
        </w:tc>
        <w:tc>
          <w:tcPr>
            <w:tcW w:w="1520" w:type="dxa"/>
            <w:tcBorders>
              <w:top w:val="single" w:sz="4" w:space="0" w:color="auto"/>
              <w:left w:val="nil"/>
              <w:bottom w:val="single" w:sz="4" w:space="0" w:color="auto"/>
              <w:right w:val="single" w:sz="4" w:space="0" w:color="auto"/>
            </w:tcBorders>
            <w:shd w:val="clear" w:color="000000" w:fill="FFFFFF"/>
            <w:noWrap/>
            <w:vAlign w:val="center"/>
          </w:tcPr>
          <w:p w:rsidR="001F5EE0" w:rsidRPr="0048040D" w:rsidRDefault="001F5EE0" w:rsidP="001F5EE0">
            <w:pPr>
              <w:suppressAutoHyphens w:val="0"/>
              <w:jc w:val="center"/>
              <w:rPr>
                <w:lang w:val="ro-RO" w:eastAsia="ro-RO"/>
              </w:rPr>
            </w:pPr>
            <w:r w:rsidRPr="0048040D">
              <w:rPr>
                <w:lang w:val="ro-RO" w:eastAsia="ro-RO"/>
              </w:rPr>
              <w:t>134.351,00</w:t>
            </w:r>
          </w:p>
        </w:tc>
      </w:tr>
      <w:tr w:rsidR="00E1785B" w:rsidRPr="0048040D" w:rsidTr="00562142">
        <w:trPr>
          <w:trHeight w:val="245"/>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785B" w:rsidRPr="0048040D" w:rsidRDefault="00E1785B" w:rsidP="00E40FDB">
            <w:pPr>
              <w:suppressAutoHyphens w:val="0"/>
              <w:jc w:val="center"/>
              <w:rPr>
                <w:lang w:val="ro-RO" w:eastAsia="ro-RO"/>
              </w:rPr>
            </w:pPr>
            <w:r w:rsidRPr="0048040D">
              <w:rPr>
                <w:lang w:val="ro-RO" w:eastAsia="ro-RO"/>
              </w:rPr>
              <w:t> </w:t>
            </w:r>
          </w:p>
        </w:tc>
        <w:tc>
          <w:tcPr>
            <w:tcW w:w="5309" w:type="dxa"/>
            <w:tcBorders>
              <w:top w:val="single" w:sz="4" w:space="0" w:color="auto"/>
              <w:left w:val="nil"/>
              <w:bottom w:val="single" w:sz="4" w:space="0" w:color="auto"/>
              <w:right w:val="single" w:sz="4" w:space="0" w:color="auto"/>
            </w:tcBorders>
            <w:shd w:val="clear" w:color="auto" w:fill="auto"/>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TOTAL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 </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E1785B" w:rsidRPr="0048040D" w:rsidRDefault="00E1785B" w:rsidP="00E40FDB">
            <w:pPr>
              <w:suppressAutoHyphens w:val="0"/>
              <w:jc w:val="center"/>
              <w:rPr>
                <w:b/>
                <w:bCs/>
                <w:lang w:val="ro-RO" w:eastAsia="ro-RO"/>
              </w:rPr>
            </w:pPr>
            <w:r w:rsidRPr="0048040D">
              <w:rPr>
                <w:b/>
                <w:bCs/>
                <w:lang w:val="ro-RO" w:eastAsia="ro-RO"/>
              </w:rPr>
              <w:t> </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1F5EE0" w:rsidRPr="0048040D" w:rsidRDefault="001F5EE0" w:rsidP="001F5EE0">
            <w:pPr>
              <w:suppressAutoHyphens w:val="0"/>
              <w:jc w:val="center"/>
              <w:rPr>
                <w:b/>
                <w:bCs/>
                <w:lang w:val="ro-RO" w:eastAsia="ro-RO"/>
              </w:rPr>
            </w:pPr>
            <w:r w:rsidRPr="0048040D">
              <w:rPr>
                <w:b/>
                <w:bCs/>
                <w:lang w:val="ro-RO" w:eastAsia="ro-RO"/>
              </w:rPr>
              <w:t>2.198.525,00</w:t>
            </w:r>
          </w:p>
          <w:p w:rsidR="00E1785B" w:rsidRPr="0048040D" w:rsidRDefault="00E1785B" w:rsidP="00E40FDB">
            <w:pPr>
              <w:suppressAutoHyphens w:val="0"/>
              <w:jc w:val="center"/>
              <w:rPr>
                <w:b/>
                <w:bCs/>
                <w:lang w:val="ro-RO" w:eastAsia="ro-RO"/>
              </w:rPr>
            </w:pPr>
          </w:p>
        </w:tc>
      </w:tr>
    </w:tbl>
    <w:p w:rsidR="00110317" w:rsidRPr="0048040D" w:rsidRDefault="00110317" w:rsidP="006F67A7">
      <w:pPr>
        <w:autoSpaceDE w:val="0"/>
        <w:autoSpaceDN w:val="0"/>
        <w:adjustRightInd w:val="0"/>
        <w:ind w:firstLine="567"/>
        <w:jc w:val="both"/>
        <w:rPr>
          <w:lang w:val="ro-RO"/>
        </w:rPr>
      </w:pPr>
      <w:r w:rsidRPr="0048040D">
        <w:rPr>
          <w:b/>
          <w:lang w:val="ro-RO"/>
        </w:rPr>
        <w:t xml:space="preserve">(2) </w:t>
      </w:r>
      <w:r w:rsidRPr="0048040D">
        <w:rPr>
          <w:lang w:val="ro-RO"/>
        </w:rPr>
        <w:t>Lista bunurilor,</w:t>
      </w:r>
      <w:r w:rsidRPr="0048040D">
        <w:rPr>
          <w:b/>
          <w:lang w:val="ro-RO"/>
        </w:rPr>
        <w:t xml:space="preserve"> </w:t>
      </w:r>
      <w:r w:rsidRPr="0048040D">
        <w:rPr>
          <w:lang w:val="ro-RO"/>
        </w:rPr>
        <w:t>anexa nr. 3 la Contractul de delegare a gestiunii serviciilor publice de salubriza</w:t>
      </w:r>
      <w:r w:rsidR="003A431B" w:rsidRPr="0048040D">
        <w:rPr>
          <w:lang w:val="ro-RO"/>
        </w:rPr>
        <w:t>re se înlocuiește cu anexa nr. 1</w:t>
      </w:r>
      <w:r w:rsidRPr="0048040D">
        <w:rPr>
          <w:lang w:val="ro-RO"/>
        </w:rPr>
        <w:t xml:space="preserve"> la prezentul act adițional, din care face parte integrantă.</w:t>
      </w:r>
    </w:p>
    <w:p w:rsidR="00E31CDE" w:rsidRPr="0048040D" w:rsidRDefault="003A431B" w:rsidP="006F67A7">
      <w:pPr>
        <w:autoSpaceDE w:val="0"/>
        <w:autoSpaceDN w:val="0"/>
        <w:adjustRightInd w:val="0"/>
        <w:ind w:left="142"/>
        <w:jc w:val="both"/>
        <w:rPr>
          <w:b/>
          <w:lang w:val="ro-RO"/>
        </w:rPr>
      </w:pPr>
      <w:r w:rsidRPr="0048040D">
        <w:rPr>
          <w:b/>
          <w:lang w:val="ro-RO"/>
        </w:rPr>
        <w:tab/>
      </w:r>
    </w:p>
    <w:p w:rsidR="00E31CDE" w:rsidRPr="0048040D" w:rsidRDefault="00E31CDE">
      <w:pPr>
        <w:suppressAutoHyphens w:val="0"/>
        <w:spacing w:after="160" w:line="259" w:lineRule="auto"/>
        <w:rPr>
          <w:b/>
          <w:lang w:val="ro-RO"/>
        </w:rPr>
      </w:pPr>
      <w:r w:rsidRPr="0048040D">
        <w:rPr>
          <w:b/>
          <w:lang w:val="ro-RO"/>
        </w:rPr>
        <w:br w:type="page"/>
      </w:r>
    </w:p>
    <w:p w:rsidR="000C1927" w:rsidRPr="0048040D" w:rsidRDefault="003A431B" w:rsidP="006F67A7">
      <w:pPr>
        <w:autoSpaceDE w:val="0"/>
        <w:autoSpaceDN w:val="0"/>
        <w:adjustRightInd w:val="0"/>
        <w:ind w:left="142"/>
        <w:jc w:val="both"/>
        <w:rPr>
          <w:lang w:val="ro-RO"/>
        </w:rPr>
      </w:pPr>
      <w:r w:rsidRPr="0048040D">
        <w:rPr>
          <w:b/>
          <w:lang w:val="ro-RO"/>
        </w:rPr>
        <w:lastRenderedPageBreak/>
        <w:t>Art. 2</w:t>
      </w:r>
      <w:r w:rsidR="000C1927" w:rsidRPr="0048040D">
        <w:rPr>
          <w:lang w:val="ro-RO"/>
        </w:rPr>
        <w:t xml:space="preserve"> </w:t>
      </w:r>
      <w:r w:rsidR="000C1927" w:rsidRPr="0048040D">
        <w:rPr>
          <w:b/>
          <w:lang w:val="ro-RO"/>
        </w:rPr>
        <w:t xml:space="preserve">– </w:t>
      </w:r>
      <w:r w:rsidR="006F67A7" w:rsidRPr="0048040D">
        <w:rPr>
          <w:b/>
          <w:lang w:val="ro-RO"/>
        </w:rPr>
        <w:t xml:space="preserve">(1) </w:t>
      </w:r>
      <w:r w:rsidR="000C1927" w:rsidRPr="0048040D">
        <w:rPr>
          <w:lang w:val="ro-RO"/>
        </w:rPr>
        <w:t xml:space="preserve">Tarifele serviciilor publice de salubrizare, anexa nr. 6 la Contractul de delegare a gestiunii serviciilor publice de salubrizare a localităților se modifică </w:t>
      </w:r>
      <w:r w:rsidR="00010A32" w:rsidRPr="0048040D">
        <w:rPr>
          <w:lang w:val="ro-RO"/>
        </w:rPr>
        <w:t>după cum urmează:</w:t>
      </w:r>
    </w:p>
    <w:tbl>
      <w:tblPr>
        <w:tblW w:w="9516" w:type="dxa"/>
        <w:jc w:val="center"/>
        <w:tblLayout w:type="fixed"/>
        <w:tblCellMar>
          <w:left w:w="5" w:type="dxa"/>
          <w:right w:w="5" w:type="dxa"/>
        </w:tblCellMar>
        <w:tblLook w:val="0000" w:firstRow="0" w:lastRow="0" w:firstColumn="0" w:lastColumn="0" w:noHBand="0" w:noVBand="0"/>
      </w:tblPr>
      <w:tblGrid>
        <w:gridCol w:w="529"/>
        <w:gridCol w:w="5136"/>
        <w:gridCol w:w="1276"/>
        <w:gridCol w:w="2575"/>
      </w:tblGrid>
      <w:tr w:rsidR="00644E56" w:rsidRPr="0048040D" w:rsidTr="000C3B19">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44E56" w:rsidRPr="0048040D" w:rsidRDefault="00644E56" w:rsidP="0015073C">
            <w:pPr>
              <w:widowControl w:val="0"/>
              <w:ind w:left="112" w:firstLine="4"/>
              <w:jc w:val="center"/>
              <w:rPr>
                <w:lang w:val="ro-RO"/>
              </w:rPr>
            </w:pPr>
            <w:r w:rsidRPr="0048040D">
              <w:rPr>
                <w:b/>
                <w:lang w:val="ro-RO"/>
              </w:rPr>
              <w:t>Nr.crt.</w:t>
            </w:r>
          </w:p>
        </w:tc>
        <w:tc>
          <w:tcPr>
            <w:tcW w:w="513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44E56" w:rsidRPr="0048040D" w:rsidRDefault="00644E56" w:rsidP="0015073C">
            <w:pPr>
              <w:widowControl w:val="0"/>
              <w:ind w:left="1804" w:hanging="1652"/>
              <w:jc w:val="center"/>
              <w:rPr>
                <w:lang w:val="ro-RO"/>
              </w:rPr>
            </w:pPr>
            <w:r w:rsidRPr="0048040D">
              <w:rPr>
                <w:b/>
                <w:lang w:val="ro-RO"/>
              </w:rPr>
              <w:t>Denumire tarif</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44E56" w:rsidRPr="0048040D" w:rsidRDefault="00644E56" w:rsidP="0015073C">
            <w:pPr>
              <w:widowControl w:val="0"/>
              <w:ind w:left="265"/>
              <w:rPr>
                <w:lang w:val="ro-RO"/>
              </w:rPr>
            </w:pPr>
            <w:r w:rsidRPr="0048040D">
              <w:rPr>
                <w:b/>
                <w:lang w:val="ro-RO"/>
              </w:rPr>
              <w:t>UM</w:t>
            </w:r>
          </w:p>
        </w:tc>
        <w:tc>
          <w:tcPr>
            <w:tcW w:w="25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44E56" w:rsidRPr="0048040D" w:rsidRDefault="000C3B19" w:rsidP="0015073C">
            <w:pPr>
              <w:widowControl w:val="0"/>
              <w:ind w:left="70"/>
              <w:jc w:val="center"/>
              <w:rPr>
                <w:lang w:val="ro-RO"/>
              </w:rPr>
            </w:pPr>
            <w:r w:rsidRPr="0048040D">
              <w:rPr>
                <w:b/>
                <w:bCs/>
                <w:lang w:val="ro-RO"/>
              </w:rPr>
              <w:t>Tarif propus începând cu 01.04</w:t>
            </w:r>
            <w:r w:rsidR="00644E56" w:rsidRPr="0048040D">
              <w:rPr>
                <w:b/>
                <w:bCs/>
                <w:lang w:val="ro-RO"/>
              </w:rPr>
              <w:t>.2023</w:t>
            </w:r>
          </w:p>
        </w:tc>
      </w:tr>
      <w:tr w:rsidR="00644E56" w:rsidRPr="0048040D" w:rsidTr="0015073C">
        <w:trPr>
          <w:trHeight w:val="453"/>
          <w:jc w:val="center"/>
        </w:trPr>
        <w:tc>
          <w:tcPr>
            <w:tcW w:w="9516"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644E56" w:rsidRPr="0048040D" w:rsidRDefault="00644E56" w:rsidP="0015073C">
            <w:pPr>
              <w:widowControl w:val="0"/>
              <w:ind w:left="70"/>
              <w:jc w:val="center"/>
              <w:rPr>
                <w:b/>
                <w:bCs/>
                <w:lang w:val="ro-RO"/>
              </w:rPr>
            </w:pPr>
            <w:r w:rsidRPr="0048040D">
              <w:rPr>
                <w:b/>
                <w:i/>
                <w:lang w:val="ro-RO"/>
              </w:rPr>
              <w:t>SECȚIA</w:t>
            </w:r>
            <w:r w:rsidRPr="0048040D">
              <w:rPr>
                <w:b/>
                <w:i/>
                <w:spacing w:val="-5"/>
                <w:lang w:val="ro-RO"/>
              </w:rPr>
              <w:t xml:space="preserve"> </w:t>
            </w:r>
            <w:r w:rsidRPr="0048040D">
              <w:rPr>
                <w:b/>
                <w:i/>
                <w:lang w:val="ro-RO"/>
              </w:rPr>
              <w:t>SALUBRITATE</w:t>
            </w:r>
          </w:p>
        </w:tc>
      </w:tr>
      <w:tr w:rsidR="00644E56" w:rsidRPr="0048040D" w:rsidTr="00896894">
        <w:trPr>
          <w:trHeight w:val="539"/>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4E56" w:rsidRPr="0048040D" w:rsidRDefault="00644E56" w:rsidP="0015073C">
            <w:pPr>
              <w:widowControl w:val="0"/>
              <w:ind w:left="107"/>
              <w:rPr>
                <w:lang w:val="ro-RO"/>
              </w:rPr>
            </w:pPr>
            <w:r w:rsidRPr="0048040D">
              <w:rPr>
                <w:lang w:val="ro-RO"/>
              </w:rPr>
              <w:t>1.</w:t>
            </w:r>
          </w:p>
        </w:tc>
        <w:tc>
          <w:tcPr>
            <w:tcW w:w="5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4E56" w:rsidRPr="0048040D" w:rsidRDefault="00644E56" w:rsidP="00644E56">
            <w:pPr>
              <w:widowControl w:val="0"/>
              <w:ind w:left="28"/>
              <w:jc w:val="both"/>
              <w:rPr>
                <w:lang w:val="ro-RO"/>
              </w:rPr>
            </w:pPr>
            <w:r w:rsidRPr="0048040D">
              <w:rPr>
                <w:lang w:val="ro-RO"/>
              </w:rPr>
              <w:t>e.Transport deșeuri menajere precolectate în localitățile Chilieni și Coșeni–</w:t>
            </w:r>
            <w:r w:rsidRPr="0048040D">
              <w:rPr>
                <w:spacing w:val="-2"/>
                <w:lang w:val="ro-RO"/>
              </w:rPr>
              <w:t xml:space="preserve"> </w:t>
            </w:r>
            <w:r w:rsidRPr="0048040D">
              <w:rPr>
                <w:b/>
                <w:lang w:val="ro-RO"/>
              </w:rPr>
              <w:t>persoane</w:t>
            </w:r>
            <w:r w:rsidRPr="0048040D">
              <w:rPr>
                <w:b/>
                <w:spacing w:val="-1"/>
                <w:lang w:val="ro-RO"/>
              </w:rPr>
              <w:t xml:space="preserve"> </w:t>
            </w:r>
            <w:r w:rsidRPr="0048040D">
              <w:rPr>
                <w:b/>
                <w:lang w:val="ro-RO"/>
              </w:rPr>
              <w:t>fizice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44E56" w:rsidRPr="0048040D" w:rsidRDefault="00644E56" w:rsidP="0015073C">
            <w:pPr>
              <w:widowControl w:val="0"/>
              <w:ind w:left="85"/>
              <w:rPr>
                <w:lang w:val="ro-RO"/>
              </w:rPr>
            </w:pPr>
          </w:p>
          <w:p w:rsidR="00644E56" w:rsidRPr="0048040D" w:rsidRDefault="00644E56" w:rsidP="0015073C">
            <w:pPr>
              <w:widowControl w:val="0"/>
              <w:ind w:left="85"/>
              <w:rPr>
                <w:lang w:val="ro-RO"/>
              </w:rPr>
            </w:pPr>
            <w:r w:rsidRPr="0048040D">
              <w:rPr>
                <w:lang w:val="ro-RO"/>
              </w:rPr>
              <w:t>pers./lună</w:t>
            </w:r>
          </w:p>
          <w:p w:rsidR="00644E56" w:rsidRPr="0048040D" w:rsidRDefault="00644E56" w:rsidP="0015073C">
            <w:pPr>
              <w:widowControl w:val="0"/>
              <w:ind w:left="85"/>
              <w:rPr>
                <w:lang w:val="ro-RO"/>
              </w:rPr>
            </w:pPr>
          </w:p>
        </w:tc>
        <w:tc>
          <w:tcPr>
            <w:tcW w:w="2575" w:type="dxa"/>
            <w:tcBorders>
              <w:top w:val="single" w:sz="4" w:space="0" w:color="000000"/>
              <w:left w:val="single" w:sz="4" w:space="0" w:color="000000"/>
              <w:bottom w:val="single" w:sz="4" w:space="0" w:color="000000"/>
              <w:right w:val="single" w:sz="4" w:space="0" w:color="000000"/>
            </w:tcBorders>
            <w:shd w:val="clear" w:color="auto" w:fill="auto"/>
          </w:tcPr>
          <w:p w:rsidR="00644E56" w:rsidRPr="0048040D" w:rsidRDefault="00644E56" w:rsidP="0015073C">
            <w:pPr>
              <w:widowControl w:val="0"/>
              <w:ind w:left="332"/>
              <w:jc w:val="center"/>
              <w:rPr>
                <w:bCs/>
                <w:lang w:val="ro-RO"/>
              </w:rPr>
            </w:pPr>
          </w:p>
          <w:p w:rsidR="00644E56" w:rsidRPr="0048040D" w:rsidRDefault="00644E56" w:rsidP="0015073C">
            <w:pPr>
              <w:widowControl w:val="0"/>
              <w:ind w:left="332"/>
              <w:jc w:val="center"/>
              <w:rPr>
                <w:bCs/>
                <w:lang w:val="ro-RO"/>
              </w:rPr>
            </w:pPr>
            <w:r w:rsidRPr="0048040D">
              <w:rPr>
                <w:bCs/>
                <w:lang w:val="ro-RO"/>
              </w:rPr>
              <w:t>15 lei</w:t>
            </w:r>
          </w:p>
        </w:tc>
      </w:tr>
    </w:tbl>
    <w:p w:rsidR="00D66C91" w:rsidRPr="0048040D" w:rsidRDefault="003A431B" w:rsidP="00896894">
      <w:pPr>
        <w:autoSpaceDE w:val="0"/>
        <w:autoSpaceDN w:val="0"/>
        <w:adjustRightInd w:val="0"/>
        <w:ind w:firstLine="567"/>
        <w:jc w:val="both"/>
        <w:rPr>
          <w:lang w:val="ro-RO"/>
        </w:rPr>
      </w:pPr>
      <w:r w:rsidRPr="0048040D">
        <w:rPr>
          <w:b/>
          <w:lang w:val="ro-RO"/>
        </w:rPr>
        <w:t xml:space="preserve"> </w:t>
      </w:r>
      <w:r w:rsidR="006F67A7" w:rsidRPr="0048040D">
        <w:rPr>
          <w:b/>
          <w:lang w:val="ro-RO"/>
        </w:rPr>
        <w:t xml:space="preserve">(2) </w:t>
      </w:r>
      <w:r w:rsidR="006F67A7" w:rsidRPr="0048040D">
        <w:rPr>
          <w:lang w:val="ro-RO"/>
        </w:rPr>
        <w:t>Tarifele serviciilor publice de salubrizare, anexa nr. 6 la Contractul de delegare a gestiunii serviciilor publice de salubrizare a localitățil</w:t>
      </w:r>
      <w:r w:rsidR="00E3695E" w:rsidRPr="0048040D">
        <w:rPr>
          <w:lang w:val="ro-RO"/>
        </w:rPr>
        <w:t>or se înlocuiește cu anexa nr. 2</w:t>
      </w:r>
      <w:r w:rsidR="006F67A7" w:rsidRPr="0048040D">
        <w:rPr>
          <w:lang w:val="ro-RO"/>
        </w:rPr>
        <w:t xml:space="preserve"> la prezentul act adițional, </w:t>
      </w:r>
      <w:r w:rsidR="00896894" w:rsidRPr="0048040D">
        <w:rPr>
          <w:lang w:val="ro-RO"/>
        </w:rPr>
        <w:t>din care face parte integrantă.</w:t>
      </w:r>
    </w:p>
    <w:p w:rsidR="000163CD" w:rsidRPr="0048040D" w:rsidRDefault="000163CD" w:rsidP="000C1927">
      <w:pPr>
        <w:ind w:firstLine="708"/>
        <w:jc w:val="both"/>
        <w:rPr>
          <w:lang w:val="ro-RO"/>
        </w:rPr>
      </w:pPr>
      <w:r w:rsidRPr="0048040D">
        <w:rPr>
          <w:b/>
          <w:lang w:val="ro-RO"/>
        </w:rPr>
        <w:t>Art. 3</w:t>
      </w:r>
      <w:r w:rsidRPr="0048040D">
        <w:rPr>
          <w:lang w:val="ro-RO"/>
        </w:rPr>
        <w:t xml:space="preserve"> </w:t>
      </w:r>
      <w:r w:rsidRPr="0048040D">
        <w:rPr>
          <w:b/>
          <w:lang w:val="ro-RO"/>
        </w:rPr>
        <w:t xml:space="preserve">– </w:t>
      </w:r>
      <w:r w:rsidR="00007311" w:rsidRPr="0048040D">
        <w:rPr>
          <w:lang w:val="ro-RO"/>
        </w:rPr>
        <w:t>Anexele</w:t>
      </w:r>
      <w:r w:rsidRPr="0048040D">
        <w:rPr>
          <w:lang w:val="ro-RO"/>
        </w:rPr>
        <w:t xml:space="preserve"> Caietului de sarcini al serviciului de salubrizare sradală se modifică după cum urmează:</w:t>
      </w:r>
    </w:p>
    <w:p w:rsidR="00CF6DD7" w:rsidRPr="0048040D" w:rsidRDefault="00CF6DD7" w:rsidP="00021B23">
      <w:pPr>
        <w:pStyle w:val="ListParagraph"/>
        <w:numPr>
          <w:ilvl w:val="0"/>
          <w:numId w:val="6"/>
        </w:numPr>
        <w:ind w:left="0" w:firstLine="360"/>
        <w:jc w:val="both"/>
        <w:rPr>
          <w:rFonts w:ascii="Times New Roman" w:hAnsi="Times New Roman"/>
          <w:sz w:val="24"/>
          <w:szCs w:val="24"/>
        </w:rPr>
      </w:pPr>
      <w:r w:rsidRPr="0048040D">
        <w:rPr>
          <w:rFonts w:ascii="Times New Roman" w:hAnsi="Times New Roman"/>
          <w:sz w:val="24"/>
          <w:szCs w:val="24"/>
        </w:rPr>
        <w:t>La Anexa nr: 1/A - Curățat manual zăpadă se int</w:t>
      </w:r>
      <w:r w:rsidR="00841796"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CF6DD7" w:rsidRPr="0048040D" w:rsidTr="0015073C">
        <w:tc>
          <w:tcPr>
            <w:tcW w:w="567"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CF6DD7" w:rsidRPr="0048040D" w:rsidTr="0015073C">
        <w:trPr>
          <w:trHeight w:val="427"/>
        </w:trPr>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Victor Babeș</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 xml:space="preserve">Trotuar scări - partea dreaptă urcare </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160m*1,5m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240 mp</w:t>
            </w:r>
          </w:p>
        </w:tc>
      </w:tr>
      <w:tr w:rsidR="00CF6DD7" w:rsidRPr="0048040D" w:rsidTr="0015073C">
        <w:trPr>
          <w:trHeight w:val="505"/>
        </w:trPr>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Andrei Șaguna</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Partea dreaptă urcare, între str. Kos Karoly-Vasile Goldis</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150m*2m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300 mp</w:t>
            </w:r>
          </w:p>
        </w:tc>
      </w:tr>
      <w:tr w:rsidR="00CF6DD7" w:rsidRPr="0048040D" w:rsidTr="0015073C">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Crângului</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Între Piață și str. Grigore Bălan, partea străzii Fabricii</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600m*2m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1200 mp</w:t>
            </w:r>
          </w:p>
        </w:tc>
      </w:tr>
      <w:tr w:rsidR="00CF6DD7" w:rsidRPr="0048040D" w:rsidTr="0015073C">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1762" w:type="dxa"/>
          </w:tcPr>
          <w:p w:rsidR="00CF6DD7" w:rsidRPr="0048040D" w:rsidRDefault="00FA6E6A" w:rsidP="0015073C">
            <w:pPr>
              <w:pStyle w:val="ListParagraph"/>
              <w:ind w:left="0"/>
              <w:jc w:val="both"/>
              <w:rPr>
                <w:rFonts w:ascii="Times New Roman" w:hAnsi="Times New Roman"/>
                <w:sz w:val="24"/>
                <w:szCs w:val="24"/>
              </w:rPr>
            </w:pPr>
            <w:r>
              <w:rPr>
                <w:rFonts w:ascii="Times New Roman" w:hAnsi="Times New Roman"/>
                <w:sz w:val="24"/>
                <w:szCs w:val="24"/>
              </w:rPr>
              <w:t>Kós Ká</w:t>
            </w:r>
            <w:r w:rsidR="00CF6DD7" w:rsidRPr="0048040D">
              <w:rPr>
                <w:rFonts w:ascii="Times New Roman" w:hAnsi="Times New Roman"/>
                <w:sz w:val="24"/>
                <w:szCs w:val="24"/>
              </w:rPr>
              <w:t>roly</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De la Muzelor Național Secuiesc până la str. Tancsics Mihaly</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320m*2m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640 mp</w:t>
            </w:r>
          </w:p>
        </w:tc>
      </w:tr>
      <w:tr w:rsidR="00CF6DD7" w:rsidRPr="0048040D" w:rsidTr="0015073C">
        <w:trPr>
          <w:trHeight w:val="337"/>
        </w:trPr>
        <w:tc>
          <w:tcPr>
            <w:tcW w:w="567" w:type="dxa"/>
          </w:tcPr>
          <w:p w:rsidR="00CF6DD7" w:rsidRPr="0048040D" w:rsidRDefault="00CF6DD7" w:rsidP="0015073C">
            <w:pPr>
              <w:pStyle w:val="ListParagraph"/>
              <w:ind w:left="0"/>
              <w:jc w:val="both"/>
              <w:rPr>
                <w:rFonts w:ascii="Times New Roman" w:hAnsi="Times New Roman"/>
                <w:b/>
                <w:sz w:val="24"/>
                <w:szCs w:val="24"/>
              </w:rPr>
            </w:pPr>
          </w:p>
        </w:tc>
        <w:tc>
          <w:tcPr>
            <w:tcW w:w="7524" w:type="dxa"/>
            <w:gridSpan w:val="3"/>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CF6DD7" w:rsidRPr="0048040D" w:rsidRDefault="00CF6DD7" w:rsidP="00021B23">
            <w:pPr>
              <w:pStyle w:val="ListParagraph"/>
              <w:numPr>
                <w:ilvl w:val="0"/>
                <w:numId w:val="7"/>
              </w:numPr>
              <w:ind w:hanging="840"/>
              <w:jc w:val="both"/>
              <w:rPr>
                <w:rFonts w:ascii="Times New Roman" w:hAnsi="Times New Roman"/>
                <w:b/>
                <w:sz w:val="24"/>
                <w:szCs w:val="24"/>
              </w:rPr>
            </w:pPr>
          </w:p>
        </w:tc>
      </w:tr>
    </w:tbl>
    <w:p w:rsidR="00CF6DD7" w:rsidRPr="0048040D" w:rsidRDefault="00CF6DD7" w:rsidP="00021B23">
      <w:pPr>
        <w:pStyle w:val="ListParagraph"/>
        <w:numPr>
          <w:ilvl w:val="0"/>
          <w:numId w:val="6"/>
        </w:numPr>
        <w:ind w:left="0" w:firstLine="360"/>
        <w:jc w:val="both"/>
        <w:rPr>
          <w:rFonts w:ascii="Times New Roman" w:hAnsi="Times New Roman"/>
          <w:sz w:val="24"/>
          <w:szCs w:val="24"/>
        </w:rPr>
      </w:pPr>
      <w:r w:rsidRPr="0048040D">
        <w:rPr>
          <w:rFonts w:ascii="Times New Roman" w:hAnsi="Times New Roman"/>
          <w:sz w:val="24"/>
          <w:szCs w:val="24"/>
        </w:rPr>
        <w:t>La Anexa nr. 2 - Curățat mecanic zăpadă de pe trotuar - se int</w:t>
      </w:r>
      <w:r w:rsidR="00841796"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50"/>
        <w:gridCol w:w="4059"/>
        <w:gridCol w:w="1590"/>
        <w:gridCol w:w="1390"/>
      </w:tblGrid>
      <w:tr w:rsidR="00CF6DD7" w:rsidRPr="0048040D" w:rsidTr="0015073C">
        <w:trPr>
          <w:trHeight w:val="253"/>
        </w:trPr>
        <w:tc>
          <w:tcPr>
            <w:tcW w:w="567"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CF6DD7" w:rsidRPr="0048040D" w:rsidTr="0015073C">
        <w:trPr>
          <w:trHeight w:val="427"/>
        </w:trPr>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Stadionului</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Între str. Presei și spitalul –partea spital</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250m*2m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500 mp</w:t>
            </w:r>
          </w:p>
        </w:tc>
      </w:tr>
      <w:tr w:rsidR="00CF6DD7" w:rsidRPr="0048040D" w:rsidTr="0015073C">
        <w:trPr>
          <w:trHeight w:val="505"/>
        </w:trPr>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Konsza Samu</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Pista bicicliști și trotuar – partea Școlii de Artă</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150m*2m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300 mp</w:t>
            </w:r>
          </w:p>
        </w:tc>
      </w:tr>
      <w:tr w:rsidR="00CF6DD7" w:rsidRPr="0048040D" w:rsidTr="0015073C">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Lăcrămioarei</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De la Diakonia până la sens giratoriu</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200m*1,5m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300 mp</w:t>
            </w:r>
          </w:p>
        </w:tc>
      </w:tr>
      <w:tr w:rsidR="00CF6DD7" w:rsidRPr="0048040D" w:rsidTr="0015073C">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Armatei Română</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Partea blocuri de la 1 Dec. 1918 până la str. Mijlocului</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180m*2m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360 mp</w:t>
            </w:r>
          </w:p>
        </w:tc>
      </w:tr>
      <w:tr w:rsidR="00CF6DD7" w:rsidRPr="0048040D" w:rsidTr="0015073C">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5</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P-ța Libertății</w:t>
            </w:r>
          </w:p>
        </w:tc>
        <w:tc>
          <w:tcPr>
            <w:tcW w:w="4172" w:type="dxa"/>
          </w:tcPr>
          <w:p w:rsidR="00CF6DD7" w:rsidRPr="0048040D" w:rsidRDefault="00CF6DD7" w:rsidP="0015073C">
            <w:pPr>
              <w:pStyle w:val="ListParagraph"/>
              <w:ind w:left="0"/>
              <w:jc w:val="both"/>
              <w:rPr>
                <w:rFonts w:ascii="Times New Roman" w:hAnsi="Times New Roman"/>
                <w:sz w:val="24"/>
                <w:szCs w:val="24"/>
              </w:rPr>
            </w:pPr>
          </w:p>
        </w:tc>
        <w:tc>
          <w:tcPr>
            <w:tcW w:w="1590" w:type="dxa"/>
          </w:tcPr>
          <w:p w:rsidR="00CF6DD7" w:rsidRPr="0048040D" w:rsidRDefault="00CF6DD7" w:rsidP="0015073C">
            <w:pPr>
              <w:pStyle w:val="ListParagraph"/>
              <w:ind w:left="0"/>
              <w:jc w:val="both"/>
              <w:rPr>
                <w:rFonts w:ascii="Times New Roman" w:hAnsi="Times New Roman"/>
                <w:sz w:val="24"/>
                <w:szCs w:val="24"/>
              </w:rPr>
            </w:pP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1500 mp</w:t>
            </w:r>
          </w:p>
        </w:tc>
      </w:tr>
      <w:tr w:rsidR="00CF6DD7" w:rsidRPr="0048040D" w:rsidTr="0015073C">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6</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Borviz</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Pista bicicliști</w:t>
            </w:r>
          </w:p>
        </w:tc>
        <w:tc>
          <w:tcPr>
            <w:tcW w:w="1590"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900m*2,5m</w:t>
            </w: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2250 mp</w:t>
            </w:r>
          </w:p>
        </w:tc>
      </w:tr>
      <w:tr w:rsidR="00CF6DD7" w:rsidRPr="0048040D" w:rsidTr="00896894">
        <w:trPr>
          <w:trHeight w:val="121"/>
        </w:trPr>
        <w:tc>
          <w:tcPr>
            <w:tcW w:w="567" w:type="dxa"/>
          </w:tcPr>
          <w:p w:rsidR="00CF6DD7" w:rsidRPr="0048040D" w:rsidRDefault="00CF6DD7" w:rsidP="0015073C">
            <w:pPr>
              <w:pStyle w:val="ListParagraph"/>
              <w:ind w:left="0"/>
              <w:jc w:val="both"/>
              <w:rPr>
                <w:rFonts w:ascii="Times New Roman" w:hAnsi="Times New Roman"/>
                <w:b/>
                <w:sz w:val="24"/>
                <w:szCs w:val="24"/>
              </w:rPr>
            </w:pPr>
          </w:p>
        </w:tc>
        <w:tc>
          <w:tcPr>
            <w:tcW w:w="7524" w:type="dxa"/>
            <w:gridSpan w:val="3"/>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CF6DD7" w:rsidRPr="0048040D" w:rsidRDefault="00CF6DD7" w:rsidP="00021B23">
            <w:pPr>
              <w:pStyle w:val="ListParagraph"/>
              <w:numPr>
                <w:ilvl w:val="0"/>
                <w:numId w:val="8"/>
              </w:numPr>
              <w:jc w:val="both"/>
              <w:rPr>
                <w:rFonts w:ascii="Times New Roman" w:hAnsi="Times New Roman"/>
                <w:b/>
                <w:sz w:val="24"/>
                <w:szCs w:val="24"/>
              </w:rPr>
            </w:pPr>
            <w:r w:rsidRPr="0048040D">
              <w:rPr>
                <w:rFonts w:ascii="Times New Roman" w:hAnsi="Times New Roman"/>
                <w:b/>
                <w:sz w:val="24"/>
                <w:szCs w:val="24"/>
              </w:rPr>
              <w:t>mp</w:t>
            </w:r>
          </w:p>
        </w:tc>
      </w:tr>
    </w:tbl>
    <w:p w:rsidR="00CF6DD7" w:rsidRPr="0048040D" w:rsidRDefault="00CF6DD7" w:rsidP="00021B23">
      <w:pPr>
        <w:pStyle w:val="ListParagraph"/>
        <w:numPr>
          <w:ilvl w:val="0"/>
          <w:numId w:val="6"/>
        </w:numPr>
        <w:ind w:left="0" w:firstLine="360"/>
        <w:jc w:val="both"/>
        <w:rPr>
          <w:rFonts w:ascii="Times New Roman" w:hAnsi="Times New Roman"/>
          <w:sz w:val="24"/>
          <w:szCs w:val="24"/>
        </w:rPr>
      </w:pPr>
      <w:r w:rsidRPr="0048040D">
        <w:rPr>
          <w:rFonts w:ascii="Times New Roman" w:hAnsi="Times New Roman"/>
          <w:sz w:val="24"/>
          <w:szCs w:val="24"/>
        </w:rPr>
        <w:t>La Anexa nr. 2 - Curățat mecanic zăpadă de pe trotuar - se elimină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CF6DD7" w:rsidRPr="0048040D" w:rsidTr="0015073C">
        <w:trPr>
          <w:trHeight w:val="253"/>
        </w:trPr>
        <w:tc>
          <w:tcPr>
            <w:tcW w:w="567"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CF6DD7" w:rsidRPr="0048040D" w:rsidTr="0015073C">
        <w:trPr>
          <w:trHeight w:val="427"/>
        </w:trPr>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Libertății</w:t>
            </w:r>
          </w:p>
        </w:tc>
        <w:tc>
          <w:tcPr>
            <w:tcW w:w="4172" w:type="dxa"/>
          </w:tcPr>
          <w:p w:rsidR="00CF6DD7" w:rsidRPr="0048040D" w:rsidRDefault="001046A6" w:rsidP="0015073C">
            <w:pPr>
              <w:pStyle w:val="ListParagraph"/>
              <w:ind w:left="0"/>
              <w:jc w:val="both"/>
              <w:rPr>
                <w:rFonts w:ascii="Times New Roman" w:hAnsi="Times New Roman"/>
                <w:sz w:val="24"/>
                <w:szCs w:val="24"/>
              </w:rPr>
            </w:pPr>
            <w:r>
              <w:rPr>
                <w:rFonts w:ascii="Times New Roman" w:hAnsi="Times New Roman"/>
                <w:sz w:val="24"/>
                <w:szCs w:val="24"/>
              </w:rPr>
              <w:t>Trotuar între strada Pető</w:t>
            </w:r>
            <w:r w:rsidR="00CF6DD7" w:rsidRPr="0048040D">
              <w:rPr>
                <w:rFonts w:ascii="Times New Roman" w:hAnsi="Times New Roman"/>
                <w:sz w:val="24"/>
                <w:szCs w:val="24"/>
              </w:rPr>
              <w:t>fi Sándor și Gróf Mikó Imre</w:t>
            </w:r>
          </w:p>
        </w:tc>
        <w:tc>
          <w:tcPr>
            <w:tcW w:w="1590" w:type="dxa"/>
          </w:tcPr>
          <w:p w:rsidR="00CF6DD7" w:rsidRPr="0048040D" w:rsidRDefault="00CF6DD7" w:rsidP="0015073C">
            <w:pPr>
              <w:pStyle w:val="ListParagraph"/>
              <w:ind w:left="0"/>
              <w:jc w:val="both"/>
              <w:rPr>
                <w:rFonts w:ascii="Times New Roman" w:hAnsi="Times New Roman"/>
                <w:sz w:val="24"/>
                <w:szCs w:val="24"/>
              </w:rPr>
            </w:pP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560</w:t>
            </w:r>
          </w:p>
        </w:tc>
      </w:tr>
      <w:tr w:rsidR="00CF6DD7" w:rsidRPr="0048040D" w:rsidTr="0015073C">
        <w:trPr>
          <w:trHeight w:val="505"/>
        </w:trPr>
        <w:tc>
          <w:tcPr>
            <w:tcW w:w="567"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Libertății</w:t>
            </w:r>
          </w:p>
        </w:tc>
        <w:tc>
          <w:tcPr>
            <w:tcW w:w="4172"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 xml:space="preserve">Trotuar între stația taxi </w:t>
            </w:r>
          </w:p>
        </w:tc>
        <w:tc>
          <w:tcPr>
            <w:tcW w:w="1590" w:type="dxa"/>
          </w:tcPr>
          <w:p w:rsidR="00CF6DD7" w:rsidRPr="0048040D" w:rsidRDefault="00CF6DD7" w:rsidP="0015073C">
            <w:pPr>
              <w:pStyle w:val="ListParagraph"/>
              <w:ind w:left="0"/>
              <w:jc w:val="both"/>
              <w:rPr>
                <w:rFonts w:ascii="Times New Roman" w:hAnsi="Times New Roman"/>
                <w:sz w:val="24"/>
                <w:szCs w:val="24"/>
              </w:rPr>
            </w:pPr>
          </w:p>
        </w:tc>
        <w:tc>
          <w:tcPr>
            <w:tcW w:w="1265" w:type="dxa"/>
          </w:tcPr>
          <w:p w:rsidR="00CF6DD7" w:rsidRPr="0048040D" w:rsidRDefault="00CF6DD7" w:rsidP="0015073C">
            <w:pPr>
              <w:pStyle w:val="ListParagraph"/>
              <w:ind w:left="0"/>
              <w:jc w:val="both"/>
              <w:rPr>
                <w:rFonts w:ascii="Times New Roman" w:hAnsi="Times New Roman"/>
                <w:sz w:val="24"/>
                <w:szCs w:val="24"/>
              </w:rPr>
            </w:pPr>
            <w:r w:rsidRPr="0048040D">
              <w:rPr>
                <w:rFonts w:ascii="Times New Roman" w:hAnsi="Times New Roman"/>
                <w:sz w:val="24"/>
                <w:szCs w:val="24"/>
              </w:rPr>
              <w:t>750</w:t>
            </w:r>
          </w:p>
        </w:tc>
      </w:tr>
      <w:tr w:rsidR="00CF6DD7" w:rsidRPr="0048040D" w:rsidTr="0015073C">
        <w:trPr>
          <w:trHeight w:val="505"/>
        </w:trPr>
        <w:tc>
          <w:tcPr>
            <w:tcW w:w="8091" w:type="dxa"/>
            <w:gridSpan w:val="4"/>
          </w:tcPr>
          <w:p w:rsidR="00CF6DD7" w:rsidRPr="0048040D" w:rsidRDefault="00CF6DD7" w:rsidP="0015073C">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CF6DD7" w:rsidRPr="0048040D" w:rsidRDefault="00896894" w:rsidP="0015073C">
            <w:pPr>
              <w:pStyle w:val="ListParagraph"/>
              <w:ind w:left="0"/>
              <w:jc w:val="both"/>
              <w:rPr>
                <w:rFonts w:ascii="Times New Roman" w:hAnsi="Times New Roman"/>
                <w:b/>
                <w:sz w:val="24"/>
                <w:szCs w:val="24"/>
              </w:rPr>
            </w:pPr>
            <w:r w:rsidRPr="0048040D">
              <w:rPr>
                <w:rFonts w:ascii="Times New Roman" w:hAnsi="Times New Roman"/>
                <w:b/>
                <w:sz w:val="24"/>
                <w:szCs w:val="24"/>
              </w:rPr>
              <w:t>1.310 mp</w:t>
            </w:r>
          </w:p>
        </w:tc>
      </w:tr>
    </w:tbl>
    <w:p w:rsidR="00D66C91" w:rsidRPr="0048040D" w:rsidRDefault="00D66C91" w:rsidP="00D66C91">
      <w:pPr>
        <w:jc w:val="both"/>
        <w:rPr>
          <w:lang w:val="ro-RO"/>
        </w:rPr>
      </w:pPr>
    </w:p>
    <w:p w:rsidR="00D66C91" w:rsidRPr="0048040D" w:rsidRDefault="00FA70B9" w:rsidP="00021B23">
      <w:pPr>
        <w:pStyle w:val="ListParagraph"/>
        <w:numPr>
          <w:ilvl w:val="0"/>
          <w:numId w:val="6"/>
        </w:numPr>
        <w:jc w:val="both"/>
        <w:rPr>
          <w:rFonts w:ascii="Times New Roman" w:hAnsi="Times New Roman"/>
          <w:sz w:val="24"/>
          <w:szCs w:val="24"/>
        </w:rPr>
      </w:pPr>
      <w:r>
        <w:rPr>
          <w:rFonts w:ascii="Times New Roman" w:hAnsi="Times New Roman"/>
          <w:sz w:val="24"/>
          <w:szCs w:val="24"/>
        </w:rPr>
        <w:lastRenderedPageBreak/>
        <w:t>La Anexa nr. 10 - Mă</w:t>
      </w:r>
      <w:r w:rsidR="00D66C91" w:rsidRPr="0048040D">
        <w:rPr>
          <w:rFonts w:ascii="Times New Roman" w:hAnsi="Times New Roman"/>
          <w:sz w:val="24"/>
          <w:szCs w:val="24"/>
        </w:rPr>
        <w:t>turat mecanic - se int</w:t>
      </w:r>
      <w:r w:rsidR="00841796" w:rsidRPr="0048040D">
        <w:rPr>
          <w:rFonts w:ascii="Times New Roman" w:hAnsi="Times New Roman"/>
          <w:sz w:val="24"/>
          <w:szCs w:val="24"/>
        </w:rPr>
        <w:t>r</w:t>
      </w:r>
      <w:r w:rsidR="00D66C91"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D66C91" w:rsidRPr="0048040D" w:rsidTr="00007311">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66C91" w:rsidRPr="0048040D" w:rsidTr="00007311">
        <w:trPr>
          <w:trHeight w:val="427"/>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Ciucului</w:t>
            </w:r>
          </w:p>
        </w:tc>
        <w:tc>
          <w:tcPr>
            <w:tcW w:w="417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 – între str. 1 Dec. 1918 și Grigore Bălan</w:t>
            </w:r>
          </w:p>
        </w:tc>
        <w:tc>
          <w:tcPr>
            <w:tcW w:w="1590" w:type="dxa"/>
          </w:tcPr>
          <w:p w:rsidR="00D66C91" w:rsidRPr="0048040D" w:rsidRDefault="00D66C91" w:rsidP="00007311">
            <w:pPr>
              <w:rPr>
                <w:lang w:val="ro-RO"/>
              </w:rPr>
            </w:pPr>
            <w:r w:rsidRPr="0048040D">
              <w:rPr>
                <w:lang w:val="ro-RO"/>
              </w:rPr>
              <w:t>460 m x 5 m</w:t>
            </w:r>
          </w:p>
        </w:tc>
        <w:tc>
          <w:tcPr>
            <w:tcW w:w="1265" w:type="dxa"/>
          </w:tcPr>
          <w:p w:rsidR="00D66C91" w:rsidRPr="0048040D" w:rsidRDefault="00D66C91" w:rsidP="00007311">
            <w:pPr>
              <w:rPr>
                <w:lang w:val="ro-RO"/>
              </w:rPr>
            </w:pPr>
            <w:r w:rsidRPr="0048040D">
              <w:rPr>
                <w:lang w:val="ro-RO"/>
              </w:rPr>
              <w:t>2300</w:t>
            </w:r>
          </w:p>
        </w:tc>
      </w:tr>
      <w:tr w:rsidR="00D66C91" w:rsidRPr="0048040D" w:rsidTr="00007311">
        <w:trPr>
          <w:trHeight w:val="505"/>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Verii</w:t>
            </w:r>
          </w:p>
        </w:tc>
        <w:tc>
          <w:tcPr>
            <w:tcW w:w="417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D66C91" w:rsidRPr="0048040D" w:rsidRDefault="00D66C91" w:rsidP="00007311">
            <w:pPr>
              <w:rPr>
                <w:lang w:val="ro-RO"/>
              </w:rPr>
            </w:pPr>
            <w:r w:rsidRPr="0048040D">
              <w:rPr>
                <w:lang w:val="ro-RO"/>
              </w:rPr>
              <w:t>100 m x 5 m</w:t>
            </w:r>
          </w:p>
        </w:tc>
        <w:tc>
          <w:tcPr>
            <w:tcW w:w="1265" w:type="dxa"/>
          </w:tcPr>
          <w:p w:rsidR="00D66C91" w:rsidRPr="0048040D" w:rsidRDefault="00D66C91" w:rsidP="00007311">
            <w:pPr>
              <w:rPr>
                <w:lang w:val="ro-RO"/>
              </w:rPr>
            </w:pPr>
            <w:r w:rsidRPr="0048040D">
              <w:rPr>
                <w:lang w:val="ro-RO"/>
              </w:rPr>
              <w:t>500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D66C91" w:rsidRPr="0048040D" w:rsidRDefault="00FA6E6A" w:rsidP="00007311">
            <w:pPr>
              <w:pStyle w:val="ListParagraph"/>
              <w:ind w:left="0"/>
              <w:jc w:val="both"/>
              <w:rPr>
                <w:rFonts w:ascii="Times New Roman" w:hAnsi="Times New Roman"/>
                <w:sz w:val="24"/>
                <w:szCs w:val="24"/>
              </w:rPr>
            </w:pPr>
            <w:r>
              <w:rPr>
                <w:rFonts w:ascii="Times New Roman" w:hAnsi="Times New Roman"/>
                <w:sz w:val="24"/>
                <w:szCs w:val="24"/>
              </w:rPr>
              <w:t>Beke Gyö</w:t>
            </w:r>
            <w:r w:rsidR="00D66C91" w:rsidRPr="0048040D">
              <w:rPr>
                <w:rFonts w:ascii="Times New Roman" w:hAnsi="Times New Roman"/>
                <w:sz w:val="24"/>
                <w:szCs w:val="24"/>
              </w:rPr>
              <w:t>rgy</w:t>
            </w:r>
          </w:p>
        </w:tc>
        <w:tc>
          <w:tcPr>
            <w:tcW w:w="4172" w:type="dxa"/>
          </w:tcPr>
          <w:p w:rsidR="00D66C91" w:rsidRPr="0048040D" w:rsidRDefault="00D66C91" w:rsidP="00007311">
            <w:pPr>
              <w:rPr>
                <w:lang w:val="ro-RO"/>
              </w:rPr>
            </w:pPr>
            <w:r w:rsidRPr="0048040D">
              <w:rPr>
                <w:lang w:val="ro-RO"/>
              </w:rPr>
              <w:t>Partea carosabilă</w:t>
            </w:r>
          </w:p>
        </w:tc>
        <w:tc>
          <w:tcPr>
            <w:tcW w:w="1590" w:type="dxa"/>
          </w:tcPr>
          <w:p w:rsidR="00D66C91" w:rsidRPr="0048040D" w:rsidRDefault="00D66C91" w:rsidP="00007311">
            <w:pPr>
              <w:rPr>
                <w:lang w:val="ro-RO"/>
              </w:rPr>
            </w:pPr>
            <w:r w:rsidRPr="0048040D">
              <w:rPr>
                <w:lang w:val="ro-RO"/>
              </w:rPr>
              <w:t>240 m x 5 m</w:t>
            </w:r>
          </w:p>
        </w:tc>
        <w:tc>
          <w:tcPr>
            <w:tcW w:w="1265" w:type="dxa"/>
          </w:tcPr>
          <w:p w:rsidR="00D66C91" w:rsidRPr="0048040D" w:rsidRDefault="00D66C91" w:rsidP="00007311">
            <w:pPr>
              <w:rPr>
                <w:lang w:val="ro-RO"/>
              </w:rPr>
            </w:pPr>
            <w:r w:rsidRPr="0048040D">
              <w:rPr>
                <w:lang w:val="ro-RO"/>
              </w:rPr>
              <w:t>1200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1762" w:type="dxa"/>
          </w:tcPr>
          <w:p w:rsidR="00D66C91" w:rsidRPr="0048040D" w:rsidRDefault="00FA6E6A" w:rsidP="00007311">
            <w:pPr>
              <w:pStyle w:val="ListParagraph"/>
              <w:ind w:left="0"/>
              <w:jc w:val="both"/>
              <w:rPr>
                <w:rFonts w:ascii="Times New Roman" w:hAnsi="Times New Roman"/>
                <w:sz w:val="24"/>
                <w:szCs w:val="24"/>
              </w:rPr>
            </w:pPr>
            <w:r>
              <w:rPr>
                <w:rFonts w:ascii="Times New Roman" w:hAnsi="Times New Roman"/>
                <w:sz w:val="24"/>
                <w:szCs w:val="24"/>
              </w:rPr>
              <w:t>Bartók Bő</w:t>
            </w:r>
            <w:r w:rsidR="00D66C91" w:rsidRPr="0048040D">
              <w:rPr>
                <w:rFonts w:ascii="Times New Roman" w:hAnsi="Times New Roman"/>
                <w:sz w:val="24"/>
                <w:szCs w:val="24"/>
              </w:rPr>
              <w:t>la</w:t>
            </w:r>
          </w:p>
        </w:tc>
        <w:tc>
          <w:tcPr>
            <w:tcW w:w="4172" w:type="dxa"/>
          </w:tcPr>
          <w:p w:rsidR="00D66C91" w:rsidRPr="0048040D" w:rsidRDefault="00D66C91" w:rsidP="00007311">
            <w:pPr>
              <w:rPr>
                <w:lang w:val="ro-RO"/>
              </w:rPr>
            </w:pPr>
            <w:r w:rsidRPr="0048040D">
              <w:rPr>
                <w:lang w:val="ro-RO"/>
              </w:rPr>
              <w:t>Partea carosabilă</w:t>
            </w:r>
          </w:p>
        </w:tc>
        <w:tc>
          <w:tcPr>
            <w:tcW w:w="1590" w:type="dxa"/>
          </w:tcPr>
          <w:p w:rsidR="00D66C91" w:rsidRPr="0048040D" w:rsidRDefault="00D66C91" w:rsidP="00007311">
            <w:pPr>
              <w:rPr>
                <w:lang w:val="ro-RO"/>
              </w:rPr>
            </w:pPr>
            <w:r w:rsidRPr="0048040D">
              <w:rPr>
                <w:lang w:val="ro-RO"/>
              </w:rPr>
              <w:t>280 m x 5 m</w:t>
            </w:r>
          </w:p>
        </w:tc>
        <w:tc>
          <w:tcPr>
            <w:tcW w:w="1265" w:type="dxa"/>
          </w:tcPr>
          <w:p w:rsidR="00D66C91" w:rsidRPr="0048040D" w:rsidRDefault="00D66C91" w:rsidP="00007311">
            <w:pPr>
              <w:rPr>
                <w:lang w:val="ro-RO"/>
              </w:rPr>
            </w:pPr>
            <w:r w:rsidRPr="0048040D">
              <w:rPr>
                <w:lang w:val="ro-RO"/>
              </w:rPr>
              <w:t>1400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5</w:t>
            </w:r>
          </w:p>
        </w:tc>
        <w:tc>
          <w:tcPr>
            <w:tcW w:w="1762" w:type="dxa"/>
          </w:tcPr>
          <w:p w:rsidR="00D66C91" w:rsidRPr="0048040D" w:rsidRDefault="00FA6E6A" w:rsidP="00007311">
            <w:pPr>
              <w:pStyle w:val="ListParagraph"/>
              <w:ind w:left="0"/>
              <w:jc w:val="both"/>
              <w:rPr>
                <w:rFonts w:ascii="Times New Roman" w:hAnsi="Times New Roman"/>
                <w:sz w:val="24"/>
                <w:szCs w:val="24"/>
              </w:rPr>
            </w:pPr>
            <w:r>
              <w:rPr>
                <w:rFonts w:ascii="Times New Roman" w:hAnsi="Times New Roman"/>
                <w:sz w:val="24"/>
                <w:szCs w:val="24"/>
              </w:rPr>
              <w:t>Ro</w:t>
            </w:r>
            <w:r w:rsidR="00D66C91" w:rsidRPr="0048040D">
              <w:rPr>
                <w:rFonts w:ascii="Times New Roman" w:hAnsi="Times New Roman"/>
                <w:sz w:val="24"/>
                <w:szCs w:val="24"/>
              </w:rPr>
              <w:t>zelor</w:t>
            </w:r>
          </w:p>
        </w:tc>
        <w:tc>
          <w:tcPr>
            <w:tcW w:w="4172" w:type="dxa"/>
          </w:tcPr>
          <w:p w:rsidR="00D66C91" w:rsidRPr="0048040D" w:rsidRDefault="00D66C91" w:rsidP="00007311">
            <w:pPr>
              <w:rPr>
                <w:lang w:val="ro-RO"/>
              </w:rPr>
            </w:pPr>
            <w:r w:rsidRPr="0048040D">
              <w:rPr>
                <w:lang w:val="ro-RO"/>
              </w:rPr>
              <w:t>Partea carosabilă</w:t>
            </w:r>
          </w:p>
        </w:tc>
        <w:tc>
          <w:tcPr>
            <w:tcW w:w="1590" w:type="dxa"/>
          </w:tcPr>
          <w:p w:rsidR="00D66C91" w:rsidRPr="0048040D" w:rsidRDefault="00D66C91" w:rsidP="00007311">
            <w:pPr>
              <w:rPr>
                <w:lang w:val="ro-RO"/>
              </w:rPr>
            </w:pPr>
            <w:r w:rsidRPr="0048040D">
              <w:rPr>
                <w:lang w:val="ro-RO"/>
              </w:rPr>
              <w:t>600 m x 5 m</w:t>
            </w:r>
          </w:p>
        </w:tc>
        <w:tc>
          <w:tcPr>
            <w:tcW w:w="1265" w:type="dxa"/>
          </w:tcPr>
          <w:p w:rsidR="00D66C91" w:rsidRPr="0048040D" w:rsidRDefault="00D66C91" w:rsidP="00007311">
            <w:pPr>
              <w:rPr>
                <w:lang w:val="ro-RO"/>
              </w:rPr>
            </w:pPr>
            <w:r w:rsidRPr="0048040D">
              <w:rPr>
                <w:lang w:val="ro-RO"/>
              </w:rPr>
              <w:t>3000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6</w:t>
            </w:r>
          </w:p>
        </w:tc>
        <w:tc>
          <w:tcPr>
            <w:tcW w:w="176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Lunca Oltului</w:t>
            </w:r>
          </w:p>
        </w:tc>
        <w:tc>
          <w:tcPr>
            <w:tcW w:w="4172" w:type="dxa"/>
          </w:tcPr>
          <w:p w:rsidR="00D66C91" w:rsidRPr="0048040D" w:rsidRDefault="00D66C91" w:rsidP="00007311">
            <w:pPr>
              <w:rPr>
                <w:lang w:val="ro-RO"/>
              </w:rPr>
            </w:pPr>
            <w:r w:rsidRPr="0048040D">
              <w:rPr>
                <w:lang w:val="ro-RO"/>
              </w:rPr>
              <w:t>Partea carosabilă</w:t>
            </w:r>
          </w:p>
        </w:tc>
        <w:tc>
          <w:tcPr>
            <w:tcW w:w="1590" w:type="dxa"/>
          </w:tcPr>
          <w:p w:rsidR="00D66C91" w:rsidRPr="0048040D" w:rsidRDefault="00D66C91" w:rsidP="00007311">
            <w:pPr>
              <w:rPr>
                <w:lang w:val="ro-RO"/>
              </w:rPr>
            </w:pPr>
            <w:r w:rsidRPr="0048040D">
              <w:rPr>
                <w:lang w:val="ro-RO"/>
              </w:rPr>
              <w:t>1600 m x 5 m</w:t>
            </w:r>
          </w:p>
        </w:tc>
        <w:tc>
          <w:tcPr>
            <w:tcW w:w="1265" w:type="dxa"/>
          </w:tcPr>
          <w:p w:rsidR="00D66C91" w:rsidRPr="0048040D" w:rsidRDefault="00D66C91" w:rsidP="00007311">
            <w:pPr>
              <w:rPr>
                <w:lang w:val="ro-RO"/>
              </w:rPr>
            </w:pPr>
            <w:r w:rsidRPr="0048040D">
              <w:rPr>
                <w:lang w:val="ro-RO"/>
              </w:rPr>
              <w:t>8000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7</w:t>
            </w:r>
          </w:p>
        </w:tc>
        <w:tc>
          <w:tcPr>
            <w:tcW w:w="176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Ciucului</w:t>
            </w:r>
          </w:p>
        </w:tc>
        <w:tc>
          <w:tcPr>
            <w:tcW w:w="417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 – de la str. Lunca Oltului până la vamă</w:t>
            </w:r>
          </w:p>
        </w:tc>
        <w:tc>
          <w:tcPr>
            <w:tcW w:w="1590" w:type="dxa"/>
          </w:tcPr>
          <w:p w:rsidR="00D66C91" w:rsidRPr="0048040D" w:rsidRDefault="00D66C91" w:rsidP="00007311">
            <w:pPr>
              <w:rPr>
                <w:lang w:val="ro-RO"/>
              </w:rPr>
            </w:pPr>
            <w:r w:rsidRPr="0048040D">
              <w:rPr>
                <w:lang w:val="ro-RO"/>
              </w:rPr>
              <w:t>1100 m x 5 m</w:t>
            </w:r>
          </w:p>
        </w:tc>
        <w:tc>
          <w:tcPr>
            <w:tcW w:w="1265" w:type="dxa"/>
          </w:tcPr>
          <w:p w:rsidR="00D66C91" w:rsidRPr="0048040D" w:rsidRDefault="00D66C91" w:rsidP="00007311">
            <w:pPr>
              <w:rPr>
                <w:lang w:val="ro-RO"/>
              </w:rPr>
            </w:pPr>
            <w:r w:rsidRPr="0048040D">
              <w:rPr>
                <w:lang w:val="ro-RO"/>
              </w:rPr>
              <w:t>5500</w:t>
            </w:r>
          </w:p>
        </w:tc>
      </w:tr>
      <w:tr w:rsidR="00D66C91" w:rsidRPr="0048040D" w:rsidTr="00007311">
        <w:trPr>
          <w:trHeight w:val="247"/>
        </w:trPr>
        <w:tc>
          <w:tcPr>
            <w:tcW w:w="567" w:type="dxa"/>
          </w:tcPr>
          <w:p w:rsidR="00D66C91" w:rsidRPr="0048040D" w:rsidRDefault="00D66C91" w:rsidP="00007311">
            <w:pPr>
              <w:pStyle w:val="ListParagraph"/>
              <w:ind w:left="0"/>
              <w:jc w:val="both"/>
              <w:rPr>
                <w:rFonts w:ascii="Times New Roman" w:hAnsi="Times New Roman"/>
                <w:b/>
                <w:sz w:val="24"/>
                <w:szCs w:val="24"/>
              </w:rPr>
            </w:pPr>
          </w:p>
        </w:tc>
        <w:tc>
          <w:tcPr>
            <w:tcW w:w="7524" w:type="dxa"/>
            <w:gridSpan w:val="3"/>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D66C91" w:rsidRPr="0048040D" w:rsidRDefault="00D66C91" w:rsidP="00007311">
            <w:pPr>
              <w:pStyle w:val="ListParagraph"/>
              <w:ind w:left="0"/>
              <w:jc w:val="both"/>
              <w:rPr>
                <w:rFonts w:ascii="Times New Roman" w:hAnsi="Times New Roman"/>
                <w:b/>
                <w:sz w:val="24"/>
                <w:szCs w:val="24"/>
              </w:rPr>
            </w:pPr>
            <w:r w:rsidRPr="0048040D">
              <w:rPr>
                <w:rFonts w:ascii="Times New Roman" w:hAnsi="Times New Roman"/>
                <w:b/>
                <w:sz w:val="24"/>
                <w:szCs w:val="24"/>
              </w:rPr>
              <w:t>21.900 mp</w:t>
            </w:r>
          </w:p>
        </w:tc>
      </w:tr>
    </w:tbl>
    <w:p w:rsidR="00D66C91" w:rsidRPr="0048040D" w:rsidRDefault="00FA70B9" w:rsidP="00021B23">
      <w:pPr>
        <w:pStyle w:val="ListParagraph"/>
        <w:numPr>
          <w:ilvl w:val="0"/>
          <w:numId w:val="6"/>
        </w:numPr>
        <w:ind w:left="0" w:firstLine="360"/>
        <w:jc w:val="both"/>
        <w:rPr>
          <w:rFonts w:ascii="Times New Roman" w:hAnsi="Times New Roman"/>
          <w:sz w:val="24"/>
          <w:szCs w:val="24"/>
        </w:rPr>
      </w:pPr>
      <w:r>
        <w:rPr>
          <w:rFonts w:ascii="Times New Roman" w:hAnsi="Times New Roman"/>
          <w:sz w:val="24"/>
          <w:szCs w:val="24"/>
        </w:rPr>
        <w:t>La Anexa nr. 10 - Mă</w:t>
      </w:r>
      <w:r w:rsidR="00D66C91" w:rsidRPr="0048040D">
        <w:rPr>
          <w:rFonts w:ascii="Times New Roman" w:hAnsi="Times New Roman"/>
          <w:sz w:val="24"/>
          <w:szCs w:val="24"/>
        </w:rPr>
        <w:t>turat mecanic - se elimină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D66C91" w:rsidRPr="0048040D" w:rsidTr="00007311">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66C91" w:rsidRPr="0048040D" w:rsidTr="00007311">
        <w:trPr>
          <w:trHeight w:val="427"/>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Váradi József</w:t>
            </w:r>
          </w:p>
        </w:tc>
        <w:tc>
          <w:tcPr>
            <w:tcW w:w="4172"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carosabi-ronduri</w:t>
            </w:r>
          </w:p>
        </w:tc>
        <w:tc>
          <w:tcPr>
            <w:tcW w:w="1590"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30 m x 5 m</w:t>
            </w:r>
          </w:p>
        </w:tc>
        <w:tc>
          <w:tcPr>
            <w:tcW w:w="1265"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150</w:t>
            </w:r>
          </w:p>
        </w:tc>
      </w:tr>
      <w:tr w:rsidR="00D66C91" w:rsidRPr="0048040D" w:rsidTr="00007311">
        <w:trPr>
          <w:trHeight w:val="247"/>
        </w:trPr>
        <w:tc>
          <w:tcPr>
            <w:tcW w:w="567" w:type="dxa"/>
          </w:tcPr>
          <w:p w:rsidR="00D66C91" w:rsidRPr="0048040D" w:rsidRDefault="00D66C91" w:rsidP="00007311">
            <w:pPr>
              <w:pStyle w:val="ListParagraph"/>
              <w:ind w:left="0"/>
              <w:jc w:val="both"/>
              <w:rPr>
                <w:rFonts w:ascii="Times New Roman" w:hAnsi="Times New Roman"/>
                <w:b/>
                <w:sz w:val="24"/>
                <w:szCs w:val="24"/>
              </w:rPr>
            </w:pPr>
          </w:p>
        </w:tc>
        <w:tc>
          <w:tcPr>
            <w:tcW w:w="7524" w:type="dxa"/>
            <w:gridSpan w:val="3"/>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D66C91" w:rsidRPr="0048040D" w:rsidRDefault="00D66C91" w:rsidP="00007311">
            <w:pPr>
              <w:pStyle w:val="ListParagraph"/>
              <w:ind w:left="0"/>
              <w:jc w:val="both"/>
              <w:rPr>
                <w:rFonts w:ascii="Times New Roman" w:hAnsi="Times New Roman"/>
                <w:b/>
                <w:sz w:val="24"/>
                <w:szCs w:val="24"/>
              </w:rPr>
            </w:pPr>
            <w:r w:rsidRPr="0048040D">
              <w:rPr>
                <w:rFonts w:ascii="Times New Roman" w:hAnsi="Times New Roman"/>
                <w:b/>
                <w:sz w:val="24"/>
                <w:szCs w:val="24"/>
              </w:rPr>
              <w:t>150 mp</w:t>
            </w:r>
          </w:p>
        </w:tc>
      </w:tr>
    </w:tbl>
    <w:p w:rsidR="00D66C91" w:rsidRPr="0048040D" w:rsidRDefault="00FA70B9" w:rsidP="00021B23">
      <w:pPr>
        <w:pStyle w:val="ListParagraph"/>
        <w:numPr>
          <w:ilvl w:val="0"/>
          <w:numId w:val="6"/>
        </w:numPr>
        <w:ind w:left="0" w:firstLine="360"/>
        <w:jc w:val="both"/>
        <w:rPr>
          <w:rFonts w:ascii="Times New Roman" w:hAnsi="Times New Roman"/>
          <w:sz w:val="24"/>
          <w:szCs w:val="24"/>
        </w:rPr>
      </w:pPr>
      <w:r>
        <w:rPr>
          <w:rFonts w:ascii="Times New Roman" w:hAnsi="Times New Roman"/>
          <w:sz w:val="24"/>
          <w:szCs w:val="24"/>
        </w:rPr>
        <w:t>La Anexa nr. 10 - Mă</w:t>
      </w:r>
      <w:r w:rsidR="00D66C91" w:rsidRPr="0048040D">
        <w:rPr>
          <w:rFonts w:ascii="Times New Roman" w:hAnsi="Times New Roman"/>
          <w:sz w:val="24"/>
          <w:szCs w:val="24"/>
        </w:rPr>
        <w:t>turat mecanic – se modifică lungimea suprafeței măt</w:t>
      </w:r>
      <w:r w:rsidR="00841796" w:rsidRPr="0048040D">
        <w:rPr>
          <w:rFonts w:ascii="Times New Roman" w:hAnsi="Times New Roman"/>
          <w:sz w:val="24"/>
          <w:szCs w:val="24"/>
        </w:rPr>
        <w:t>urate</w:t>
      </w:r>
      <w:r w:rsidR="00D66C91" w:rsidRPr="0048040D">
        <w:rPr>
          <w:rFonts w:ascii="Times New Roman" w:hAnsi="Times New Roman"/>
          <w:sz w:val="24"/>
          <w:szCs w:val="24"/>
        </w:rPr>
        <w:t>, după cum urmează:</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D66C91" w:rsidRPr="0048040D" w:rsidTr="00007311">
        <w:trPr>
          <w:trHeight w:val="311"/>
        </w:trPr>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VECHI</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NOI</w:t>
            </w:r>
          </w:p>
        </w:tc>
      </w:tr>
      <w:tr w:rsidR="00D66C91" w:rsidRPr="0048040D" w:rsidTr="00007311">
        <w:trPr>
          <w:trHeight w:val="417"/>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w:t>
            </w:r>
          </w:p>
        </w:tc>
        <w:tc>
          <w:tcPr>
            <w:tcW w:w="1762" w:type="dxa"/>
            <w:noWrap/>
            <w:hideMark/>
          </w:tcPr>
          <w:p w:rsidR="00D66C91" w:rsidRPr="0048040D" w:rsidRDefault="00D66C91" w:rsidP="00007311">
            <w:pPr>
              <w:suppressAutoHyphens w:val="0"/>
              <w:rPr>
                <w:lang w:val="ro-RO" w:eastAsia="ro-RO"/>
              </w:rPr>
            </w:pPr>
            <w:r w:rsidRPr="0048040D">
              <w:rPr>
                <w:lang w:val="ro-RO" w:eastAsia="ro-RO"/>
              </w:rPr>
              <w:t>Kriza János</w:t>
            </w:r>
          </w:p>
        </w:tc>
        <w:tc>
          <w:tcPr>
            <w:tcW w:w="4172" w:type="dxa"/>
            <w:hideMark/>
          </w:tcPr>
          <w:p w:rsidR="00D66C91" w:rsidRPr="0048040D" w:rsidRDefault="00D66C91" w:rsidP="00007311">
            <w:pPr>
              <w:suppressAutoHyphens w:val="0"/>
              <w:rPr>
                <w:lang w:val="ro-RO" w:eastAsia="ro-RO"/>
              </w:rPr>
            </w:pPr>
            <w:r w:rsidRPr="0048040D">
              <w:rPr>
                <w:lang w:val="ro-RO" w:eastAsia="ro-RO"/>
              </w:rPr>
              <w:t>340 m x 5 m – 1700 mp</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200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1000</w:t>
            </w:r>
          </w:p>
        </w:tc>
      </w:tr>
      <w:tr w:rsidR="00D66C91" w:rsidRPr="0048040D" w:rsidTr="00007311">
        <w:trPr>
          <w:trHeight w:val="409"/>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w:t>
            </w:r>
          </w:p>
        </w:tc>
        <w:tc>
          <w:tcPr>
            <w:tcW w:w="1762" w:type="dxa"/>
            <w:noWrap/>
            <w:hideMark/>
          </w:tcPr>
          <w:p w:rsidR="00D66C91" w:rsidRPr="0048040D" w:rsidRDefault="00D66C91" w:rsidP="00007311">
            <w:pPr>
              <w:suppressAutoHyphens w:val="0"/>
              <w:rPr>
                <w:lang w:val="ro-RO" w:eastAsia="ro-RO"/>
              </w:rPr>
            </w:pPr>
            <w:r w:rsidRPr="0048040D">
              <w:rPr>
                <w:lang w:val="ro-RO" w:eastAsia="ro-RO"/>
              </w:rPr>
              <w:t>Libertății</w:t>
            </w:r>
          </w:p>
        </w:tc>
        <w:tc>
          <w:tcPr>
            <w:tcW w:w="4172" w:type="dxa"/>
            <w:hideMark/>
          </w:tcPr>
          <w:p w:rsidR="00D66C91" w:rsidRPr="0048040D" w:rsidRDefault="00D66C91" w:rsidP="00007311">
            <w:pPr>
              <w:suppressAutoHyphens w:val="0"/>
              <w:rPr>
                <w:lang w:val="ro-RO" w:eastAsia="ro-RO"/>
              </w:rPr>
            </w:pPr>
            <w:r w:rsidRPr="0048040D">
              <w:rPr>
                <w:lang w:val="ro-RO" w:eastAsia="ro-RO"/>
              </w:rPr>
              <w:t>500 m x 5 m – 2500 mp</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340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1700</w:t>
            </w:r>
          </w:p>
        </w:tc>
      </w:tr>
      <w:tr w:rsidR="00D66C91" w:rsidRPr="0048040D" w:rsidTr="00007311">
        <w:trPr>
          <w:trHeight w:val="247"/>
        </w:trPr>
        <w:tc>
          <w:tcPr>
            <w:tcW w:w="567" w:type="dxa"/>
          </w:tcPr>
          <w:p w:rsidR="00D66C91" w:rsidRPr="0048040D" w:rsidRDefault="00D66C91" w:rsidP="00007311">
            <w:pPr>
              <w:pStyle w:val="ListParagraph"/>
              <w:ind w:left="0"/>
              <w:jc w:val="both"/>
              <w:rPr>
                <w:rFonts w:ascii="Times New Roman" w:hAnsi="Times New Roman"/>
                <w:b/>
                <w:sz w:val="24"/>
                <w:szCs w:val="24"/>
              </w:rPr>
            </w:pPr>
          </w:p>
        </w:tc>
        <w:tc>
          <w:tcPr>
            <w:tcW w:w="7524" w:type="dxa"/>
            <w:gridSpan w:val="3"/>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D66C91" w:rsidRPr="0048040D" w:rsidRDefault="00D66C91" w:rsidP="00007311">
            <w:pPr>
              <w:pStyle w:val="ListParagraph"/>
              <w:ind w:left="0"/>
              <w:jc w:val="both"/>
              <w:rPr>
                <w:rFonts w:ascii="Times New Roman" w:hAnsi="Times New Roman"/>
                <w:b/>
                <w:sz w:val="24"/>
                <w:szCs w:val="24"/>
              </w:rPr>
            </w:pPr>
            <w:r w:rsidRPr="0048040D">
              <w:rPr>
                <w:rFonts w:ascii="Times New Roman" w:hAnsi="Times New Roman"/>
                <w:b/>
                <w:sz w:val="24"/>
                <w:szCs w:val="24"/>
              </w:rPr>
              <w:t>2700 mp</w:t>
            </w:r>
          </w:p>
        </w:tc>
      </w:tr>
    </w:tbl>
    <w:p w:rsidR="0019543B" w:rsidRPr="0048040D" w:rsidRDefault="00FA70B9" w:rsidP="00021B23">
      <w:pPr>
        <w:pStyle w:val="ListParagraph"/>
        <w:numPr>
          <w:ilvl w:val="0"/>
          <w:numId w:val="6"/>
        </w:numPr>
        <w:ind w:left="0" w:firstLine="360"/>
        <w:jc w:val="both"/>
        <w:rPr>
          <w:rFonts w:ascii="Times New Roman" w:hAnsi="Times New Roman"/>
          <w:sz w:val="24"/>
          <w:szCs w:val="24"/>
        </w:rPr>
      </w:pPr>
      <w:r>
        <w:rPr>
          <w:rFonts w:ascii="Times New Roman" w:hAnsi="Times New Roman"/>
          <w:sz w:val="24"/>
          <w:szCs w:val="24"/>
        </w:rPr>
        <w:t>La Anexa nr. 10 - Mă</w:t>
      </w:r>
      <w:r w:rsidR="0019543B" w:rsidRPr="0048040D">
        <w:rPr>
          <w:rFonts w:ascii="Times New Roman" w:hAnsi="Times New Roman"/>
          <w:sz w:val="24"/>
          <w:szCs w:val="24"/>
        </w:rPr>
        <w:t>turat mecanic trotuar - se int</w:t>
      </w:r>
      <w:r w:rsidR="00841796" w:rsidRPr="0048040D">
        <w:rPr>
          <w:rFonts w:ascii="Times New Roman" w:hAnsi="Times New Roman"/>
          <w:sz w:val="24"/>
          <w:szCs w:val="24"/>
        </w:rPr>
        <w:t>r</w:t>
      </w:r>
      <w:r w:rsidR="0019543B"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19543B" w:rsidRPr="0048040D" w:rsidTr="00007311">
        <w:tc>
          <w:tcPr>
            <w:tcW w:w="567" w:type="dxa"/>
          </w:tcPr>
          <w:p w:rsidR="0019543B" w:rsidRPr="0048040D" w:rsidRDefault="0019543B"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19543B" w:rsidRPr="0048040D" w:rsidRDefault="0019543B"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19543B" w:rsidRPr="0048040D" w:rsidRDefault="0019543B"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19543B" w:rsidRPr="0048040D" w:rsidRDefault="0019543B"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19543B" w:rsidRPr="0048040D" w:rsidRDefault="0019543B"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19543B" w:rsidRPr="0048040D" w:rsidTr="00007311">
        <w:trPr>
          <w:trHeight w:val="427"/>
        </w:trPr>
        <w:tc>
          <w:tcPr>
            <w:tcW w:w="567" w:type="dxa"/>
          </w:tcPr>
          <w:p w:rsidR="0019543B" w:rsidRPr="0048040D" w:rsidRDefault="0019543B"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19543B" w:rsidRPr="0048040D" w:rsidRDefault="001D43DE" w:rsidP="00007311">
            <w:pPr>
              <w:pStyle w:val="ListParagraph"/>
              <w:ind w:left="0"/>
              <w:jc w:val="both"/>
              <w:rPr>
                <w:rFonts w:ascii="Times New Roman" w:hAnsi="Times New Roman"/>
                <w:sz w:val="24"/>
                <w:szCs w:val="24"/>
              </w:rPr>
            </w:pPr>
            <w:r w:rsidRPr="0048040D">
              <w:rPr>
                <w:rFonts w:ascii="Times New Roman" w:hAnsi="Times New Roman"/>
                <w:sz w:val="24"/>
                <w:szCs w:val="24"/>
              </w:rPr>
              <w:t>P-ța Libertății</w:t>
            </w:r>
          </w:p>
        </w:tc>
        <w:tc>
          <w:tcPr>
            <w:tcW w:w="4172" w:type="dxa"/>
          </w:tcPr>
          <w:p w:rsidR="0019543B" w:rsidRPr="0048040D" w:rsidRDefault="0019543B" w:rsidP="00007311">
            <w:pPr>
              <w:pStyle w:val="ListParagraph"/>
              <w:ind w:left="0"/>
              <w:jc w:val="both"/>
              <w:rPr>
                <w:rFonts w:ascii="Times New Roman" w:hAnsi="Times New Roman"/>
                <w:sz w:val="24"/>
                <w:szCs w:val="24"/>
              </w:rPr>
            </w:pPr>
          </w:p>
        </w:tc>
        <w:tc>
          <w:tcPr>
            <w:tcW w:w="1590" w:type="dxa"/>
          </w:tcPr>
          <w:p w:rsidR="0019543B" w:rsidRPr="0048040D" w:rsidRDefault="0019543B" w:rsidP="00007311">
            <w:pPr>
              <w:pStyle w:val="ListParagraph"/>
              <w:ind w:left="0"/>
              <w:jc w:val="both"/>
              <w:rPr>
                <w:rFonts w:ascii="Times New Roman" w:hAnsi="Times New Roman"/>
                <w:sz w:val="24"/>
                <w:szCs w:val="24"/>
              </w:rPr>
            </w:pPr>
          </w:p>
        </w:tc>
        <w:tc>
          <w:tcPr>
            <w:tcW w:w="1265" w:type="dxa"/>
          </w:tcPr>
          <w:p w:rsidR="0019543B" w:rsidRPr="0048040D" w:rsidRDefault="001D43DE" w:rsidP="00007311">
            <w:pPr>
              <w:pStyle w:val="ListParagraph"/>
              <w:ind w:left="0"/>
              <w:jc w:val="both"/>
              <w:rPr>
                <w:rFonts w:ascii="Times New Roman" w:hAnsi="Times New Roman"/>
                <w:sz w:val="24"/>
                <w:szCs w:val="24"/>
              </w:rPr>
            </w:pPr>
            <w:r w:rsidRPr="0048040D">
              <w:rPr>
                <w:rFonts w:ascii="Times New Roman" w:hAnsi="Times New Roman"/>
                <w:sz w:val="24"/>
                <w:szCs w:val="24"/>
              </w:rPr>
              <w:t>5000</w:t>
            </w:r>
          </w:p>
        </w:tc>
      </w:tr>
      <w:tr w:rsidR="0019543B" w:rsidRPr="0048040D" w:rsidTr="00007311">
        <w:trPr>
          <w:trHeight w:val="247"/>
        </w:trPr>
        <w:tc>
          <w:tcPr>
            <w:tcW w:w="567" w:type="dxa"/>
          </w:tcPr>
          <w:p w:rsidR="0019543B" w:rsidRPr="0048040D" w:rsidRDefault="0019543B" w:rsidP="00007311">
            <w:pPr>
              <w:pStyle w:val="ListParagraph"/>
              <w:ind w:left="0"/>
              <w:jc w:val="both"/>
              <w:rPr>
                <w:rFonts w:ascii="Times New Roman" w:hAnsi="Times New Roman"/>
                <w:b/>
                <w:sz w:val="24"/>
                <w:szCs w:val="24"/>
              </w:rPr>
            </w:pPr>
          </w:p>
        </w:tc>
        <w:tc>
          <w:tcPr>
            <w:tcW w:w="7524" w:type="dxa"/>
            <w:gridSpan w:val="3"/>
          </w:tcPr>
          <w:p w:rsidR="0019543B" w:rsidRPr="0048040D" w:rsidRDefault="0019543B"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19543B" w:rsidRPr="0048040D" w:rsidRDefault="0076471D" w:rsidP="00007311">
            <w:pPr>
              <w:pStyle w:val="ListParagraph"/>
              <w:ind w:left="0"/>
              <w:jc w:val="both"/>
              <w:rPr>
                <w:rFonts w:ascii="Times New Roman" w:hAnsi="Times New Roman"/>
                <w:b/>
                <w:sz w:val="24"/>
                <w:szCs w:val="24"/>
              </w:rPr>
            </w:pPr>
            <w:r w:rsidRPr="0048040D">
              <w:rPr>
                <w:rFonts w:ascii="Times New Roman" w:hAnsi="Times New Roman"/>
                <w:b/>
                <w:sz w:val="24"/>
                <w:szCs w:val="24"/>
              </w:rPr>
              <w:t>5000</w:t>
            </w:r>
            <w:r w:rsidR="0019543B" w:rsidRPr="0048040D">
              <w:rPr>
                <w:rFonts w:ascii="Times New Roman" w:hAnsi="Times New Roman"/>
                <w:b/>
                <w:sz w:val="24"/>
                <w:szCs w:val="24"/>
              </w:rPr>
              <w:t xml:space="preserve"> mp</w:t>
            </w:r>
          </w:p>
        </w:tc>
      </w:tr>
    </w:tbl>
    <w:p w:rsidR="0076471D" w:rsidRPr="0048040D" w:rsidRDefault="00FA70B9" w:rsidP="00021B23">
      <w:pPr>
        <w:pStyle w:val="ListParagraph"/>
        <w:numPr>
          <w:ilvl w:val="0"/>
          <w:numId w:val="6"/>
        </w:numPr>
        <w:ind w:left="0" w:firstLine="360"/>
        <w:jc w:val="both"/>
        <w:rPr>
          <w:rFonts w:ascii="Times New Roman" w:hAnsi="Times New Roman"/>
          <w:sz w:val="24"/>
          <w:szCs w:val="24"/>
        </w:rPr>
      </w:pPr>
      <w:r>
        <w:rPr>
          <w:rFonts w:ascii="Times New Roman" w:hAnsi="Times New Roman"/>
          <w:sz w:val="24"/>
          <w:szCs w:val="24"/>
        </w:rPr>
        <w:t>La Anexa nr. 10 - Mă</w:t>
      </w:r>
      <w:r w:rsidR="0076471D" w:rsidRPr="0048040D">
        <w:rPr>
          <w:rFonts w:ascii="Times New Roman" w:hAnsi="Times New Roman"/>
          <w:sz w:val="24"/>
          <w:szCs w:val="24"/>
        </w:rPr>
        <w:t>turat mecanic trotuar – se modif</w:t>
      </w:r>
      <w:r w:rsidR="00841796" w:rsidRPr="0048040D">
        <w:rPr>
          <w:rFonts w:ascii="Times New Roman" w:hAnsi="Times New Roman"/>
          <w:sz w:val="24"/>
          <w:szCs w:val="24"/>
        </w:rPr>
        <w:t>ică lungimea suprafeței măturate</w:t>
      </w:r>
      <w:r w:rsidR="0076471D" w:rsidRPr="0048040D">
        <w:rPr>
          <w:rFonts w:ascii="Times New Roman" w:hAnsi="Times New Roman"/>
          <w:sz w:val="24"/>
          <w:szCs w:val="24"/>
        </w:rPr>
        <w:t>, după cum urmează:</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76471D" w:rsidRPr="0048040D" w:rsidTr="00007311">
        <w:tc>
          <w:tcPr>
            <w:tcW w:w="567" w:type="dxa"/>
          </w:tcPr>
          <w:p w:rsidR="0076471D" w:rsidRPr="0048040D" w:rsidRDefault="0076471D"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76471D" w:rsidRPr="0048040D" w:rsidRDefault="0076471D"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76471D" w:rsidRPr="0048040D" w:rsidRDefault="009C5AE9"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VECHI</w:t>
            </w:r>
          </w:p>
        </w:tc>
        <w:tc>
          <w:tcPr>
            <w:tcW w:w="1590" w:type="dxa"/>
          </w:tcPr>
          <w:p w:rsidR="0076471D" w:rsidRPr="0048040D" w:rsidRDefault="0076471D"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76471D" w:rsidRPr="0048040D" w:rsidRDefault="009C5AE9"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NOI</w:t>
            </w:r>
          </w:p>
        </w:tc>
      </w:tr>
      <w:tr w:rsidR="0076471D" w:rsidRPr="0048040D" w:rsidTr="00007311">
        <w:trPr>
          <w:trHeight w:val="427"/>
        </w:trPr>
        <w:tc>
          <w:tcPr>
            <w:tcW w:w="567" w:type="dxa"/>
          </w:tcPr>
          <w:p w:rsidR="0076471D" w:rsidRPr="0048040D" w:rsidRDefault="0076471D"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76471D" w:rsidRPr="0048040D" w:rsidRDefault="001D43DE" w:rsidP="00007311">
            <w:pPr>
              <w:pStyle w:val="ListParagraph"/>
              <w:ind w:left="0"/>
              <w:jc w:val="both"/>
              <w:rPr>
                <w:rFonts w:ascii="Times New Roman" w:hAnsi="Times New Roman"/>
                <w:sz w:val="24"/>
                <w:szCs w:val="24"/>
              </w:rPr>
            </w:pPr>
            <w:r w:rsidRPr="0048040D">
              <w:rPr>
                <w:rFonts w:ascii="Times New Roman" w:hAnsi="Times New Roman"/>
                <w:sz w:val="24"/>
                <w:szCs w:val="24"/>
              </w:rPr>
              <w:t>Kossuth Lajos</w:t>
            </w:r>
          </w:p>
        </w:tc>
        <w:tc>
          <w:tcPr>
            <w:tcW w:w="4172" w:type="dxa"/>
          </w:tcPr>
          <w:p w:rsidR="0076471D" w:rsidRPr="0048040D" w:rsidRDefault="001D43DE" w:rsidP="00007311">
            <w:pPr>
              <w:pStyle w:val="ListParagraph"/>
              <w:ind w:left="0"/>
              <w:jc w:val="both"/>
              <w:rPr>
                <w:rFonts w:ascii="Times New Roman" w:hAnsi="Times New Roman"/>
                <w:sz w:val="24"/>
                <w:szCs w:val="24"/>
              </w:rPr>
            </w:pPr>
            <w:r w:rsidRPr="0048040D">
              <w:rPr>
                <w:rFonts w:ascii="Times New Roman" w:hAnsi="Times New Roman"/>
                <w:sz w:val="24"/>
                <w:szCs w:val="24"/>
              </w:rPr>
              <w:t>880m x 2,5 m- 2200 mp</w:t>
            </w:r>
          </w:p>
        </w:tc>
        <w:tc>
          <w:tcPr>
            <w:tcW w:w="1590" w:type="dxa"/>
          </w:tcPr>
          <w:p w:rsidR="0076471D" w:rsidRPr="0048040D" w:rsidRDefault="001D43DE" w:rsidP="00007311">
            <w:pPr>
              <w:pStyle w:val="ListParagraph"/>
              <w:ind w:left="0"/>
              <w:jc w:val="both"/>
              <w:rPr>
                <w:rFonts w:ascii="Times New Roman" w:hAnsi="Times New Roman"/>
                <w:sz w:val="24"/>
                <w:szCs w:val="24"/>
              </w:rPr>
            </w:pPr>
            <w:r w:rsidRPr="0048040D">
              <w:rPr>
                <w:rFonts w:ascii="Times New Roman" w:hAnsi="Times New Roman"/>
                <w:sz w:val="24"/>
                <w:szCs w:val="24"/>
              </w:rPr>
              <w:t>220 mx2,5 m</w:t>
            </w:r>
          </w:p>
        </w:tc>
        <w:tc>
          <w:tcPr>
            <w:tcW w:w="1265" w:type="dxa"/>
          </w:tcPr>
          <w:p w:rsidR="0076471D" w:rsidRPr="0048040D" w:rsidRDefault="001D43DE" w:rsidP="00007311">
            <w:pPr>
              <w:pStyle w:val="ListParagraph"/>
              <w:ind w:left="0"/>
              <w:jc w:val="both"/>
              <w:rPr>
                <w:rFonts w:ascii="Times New Roman" w:hAnsi="Times New Roman"/>
                <w:sz w:val="24"/>
                <w:szCs w:val="24"/>
              </w:rPr>
            </w:pPr>
            <w:r w:rsidRPr="0048040D">
              <w:rPr>
                <w:rFonts w:ascii="Times New Roman" w:hAnsi="Times New Roman"/>
                <w:sz w:val="24"/>
                <w:szCs w:val="24"/>
              </w:rPr>
              <w:t>550</w:t>
            </w:r>
          </w:p>
        </w:tc>
      </w:tr>
      <w:tr w:rsidR="0076471D" w:rsidRPr="0048040D" w:rsidTr="00007311">
        <w:trPr>
          <w:trHeight w:val="247"/>
        </w:trPr>
        <w:tc>
          <w:tcPr>
            <w:tcW w:w="567" w:type="dxa"/>
          </w:tcPr>
          <w:p w:rsidR="0076471D" w:rsidRPr="0048040D" w:rsidRDefault="0076471D" w:rsidP="00007311">
            <w:pPr>
              <w:pStyle w:val="ListParagraph"/>
              <w:ind w:left="0"/>
              <w:jc w:val="both"/>
              <w:rPr>
                <w:rFonts w:ascii="Times New Roman" w:hAnsi="Times New Roman"/>
                <w:b/>
                <w:sz w:val="24"/>
                <w:szCs w:val="24"/>
              </w:rPr>
            </w:pPr>
          </w:p>
        </w:tc>
        <w:tc>
          <w:tcPr>
            <w:tcW w:w="7524" w:type="dxa"/>
            <w:gridSpan w:val="3"/>
          </w:tcPr>
          <w:p w:rsidR="0076471D" w:rsidRPr="0048040D" w:rsidRDefault="0076471D"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76471D" w:rsidRPr="0048040D" w:rsidRDefault="0076471D" w:rsidP="00007311">
            <w:pPr>
              <w:pStyle w:val="ListParagraph"/>
              <w:ind w:left="0"/>
              <w:jc w:val="both"/>
              <w:rPr>
                <w:rFonts w:ascii="Times New Roman" w:hAnsi="Times New Roman"/>
                <w:b/>
                <w:sz w:val="24"/>
                <w:szCs w:val="24"/>
              </w:rPr>
            </w:pPr>
            <w:r w:rsidRPr="0048040D">
              <w:rPr>
                <w:rFonts w:ascii="Times New Roman" w:hAnsi="Times New Roman"/>
                <w:b/>
                <w:sz w:val="24"/>
                <w:szCs w:val="24"/>
              </w:rPr>
              <w:t>550 mp</w:t>
            </w:r>
          </w:p>
        </w:tc>
      </w:tr>
    </w:tbl>
    <w:p w:rsidR="00D66C91" w:rsidRPr="0048040D" w:rsidRDefault="00FA70B9" w:rsidP="00021B23">
      <w:pPr>
        <w:pStyle w:val="ListParagraph"/>
        <w:numPr>
          <w:ilvl w:val="0"/>
          <w:numId w:val="6"/>
        </w:numPr>
        <w:jc w:val="both"/>
        <w:rPr>
          <w:rFonts w:ascii="Times New Roman" w:hAnsi="Times New Roman"/>
          <w:sz w:val="24"/>
          <w:szCs w:val="24"/>
        </w:rPr>
      </w:pPr>
      <w:r>
        <w:rPr>
          <w:rFonts w:ascii="Times New Roman" w:hAnsi="Times New Roman"/>
          <w:sz w:val="24"/>
          <w:szCs w:val="24"/>
        </w:rPr>
        <w:t>La Anexa nr. 11A - Mă</w:t>
      </w:r>
      <w:r w:rsidR="00D66C91" w:rsidRPr="0048040D">
        <w:rPr>
          <w:rFonts w:ascii="Times New Roman" w:hAnsi="Times New Roman"/>
          <w:sz w:val="24"/>
          <w:szCs w:val="24"/>
        </w:rPr>
        <w:t>turat manual incluzând și parcările de reședință - se int</w:t>
      </w:r>
      <w:r w:rsidR="00841796" w:rsidRPr="0048040D">
        <w:rPr>
          <w:rFonts w:ascii="Times New Roman" w:hAnsi="Times New Roman"/>
          <w:sz w:val="24"/>
          <w:szCs w:val="24"/>
        </w:rPr>
        <w:t>r</w:t>
      </w:r>
      <w:r w:rsidR="00D66C91"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985"/>
        <w:gridCol w:w="3949"/>
        <w:gridCol w:w="1590"/>
        <w:gridCol w:w="1265"/>
      </w:tblGrid>
      <w:tr w:rsidR="00D66C91" w:rsidRPr="0048040D" w:rsidTr="00FA70B9">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98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3949"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w:t>
            </w:r>
          </w:p>
        </w:tc>
        <w:tc>
          <w:tcPr>
            <w:tcW w:w="1985" w:type="dxa"/>
            <w:noWrap/>
            <w:hideMark/>
          </w:tcPr>
          <w:p w:rsidR="00D66C91" w:rsidRPr="0048040D" w:rsidRDefault="00FA70B9" w:rsidP="00007311">
            <w:pPr>
              <w:suppressAutoHyphens w:val="0"/>
              <w:rPr>
                <w:lang w:val="ro-RO" w:eastAsia="ro-RO"/>
              </w:rPr>
            </w:pPr>
            <w:r>
              <w:rPr>
                <w:lang w:val="ro-RO" w:eastAsia="ro-RO"/>
              </w:rPr>
              <w:t>1 Decembrie</w:t>
            </w:r>
            <w:r w:rsidR="00D66C91" w:rsidRPr="0048040D">
              <w:rPr>
                <w:lang w:val="ro-RO" w:eastAsia="ro-RO"/>
              </w:rPr>
              <w:t>1918</w:t>
            </w:r>
          </w:p>
        </w:tc>
        <w:tc>
          <w:tcPr>
            <w:tcW w:w="3949" w:type="dxa"/>
            <w:hideMark/>
          </w:tcPr>
          <w:p w:rsidR="00D66C91" w:rsidRPr="0048040D" w:rsidRDefault="00D66C91" w:rsidP="00007311">
            <w:pPr>
              <w:suppressAutoHyphens w:val="0"/>
              <w:rPr>
                <w:lang w:val="ro-RO" w:eastAsia="ro-RO"/>
              </w:rPr>
            </w:pPr>
            <w:r w:rsidRPr="0048040D">
              <w:rPr>
                <w:lang w:val="ro-RO" w:eastAsia="ro-RO"/>
              </w:rPr>
              <w:t>spate bl. 1 alei + parcări</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5000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w:t>
            </w:r>
          </w:p>
        </w:tc>
        <w:tc>
          <w:tcPr>
            <w:tcW w:w="1985" w:type="dxa"/>
            <w:noWrap/>
            <w:hideMark/>
          </w:tcPr>
          <w:p w:rsidR="00D66C91" w:rsidRPr="0048040D" w:rsidRDefault="00D66C91" w:rsidP="00007311">
            <w:pPr>
              <w:suppressAutoHyphens w:val="0"/>
              <w:rPr>
                <w:lang w:val="ro-RO" w:eastAsia="ro-RO"/>
              </w:rPr>
            </w:pPr>
            <w:r w:rsidRPr="0048040D">
              <w:rPr>
                <w:lang w:val="ro-RO" w:eastAsia="ro-RO"/>
              </w:rPr>
              <w:t>Rozelor</w:t>
            </w:r>
          </w:p>
        </w:tc>
        <w:tc>
          <w:tcPr>
            <w:tcW w:w="3949"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600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3000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3</w:t>
            </w:r>
          </w:p>
        </w:tc>
        <w:tc>
          <w:tcPr>
            <w:tcW w:w="1985" w:type="dxa"/>
            <w:noWrap/>
            <w:hideMark/>
          </w:tcPr>
          <w:p w:rsidR="00D66C91" w:rsidRPr="0048040D" w:rsidRDefault="00D66C91" w:rsidP="00007311">
            <w:pPr>
              <w:suppressAutoHyphens w:val="0"/>
              <w:rPr>
                <w:lang w:val="ro-RO" w:eastAsia="ro-RO"/>
              </w:rPr>
            </w:pPr>
            <w:r w:rsidRPr="0048040D">
              <w:rPr>
                <w:lang w:val="ro-RO" w:eastAsia="ro-RO"/>
              </w:rPr>
              <w:t>Ghioceilor</w:t>
            </w:r>
          </w:p>
        </w:tc>
        <w:tc>
          <w:tcPr>
            <w:tcW w:w="3949"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720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3600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lastRenderedPageBreak/>
              <w:t>4</w:t>
            </w:r>
          </w:p>
        </w:tc>
        <w:tc>
          <w:tcPr>
            <w:tcW w:w="1985" w:type="dxa"/>
            <w:noWrap/>
            <w:hideMark/>
          </w:tcPr>
          <w:p w:rsidR="00D66C91" w:rsidRPr="0048040D" w:rsidRDefault="00D66C91" w:rsidP="00007311">
            <w:pPr>
              <w:suppressAutoHyphens w:val="0"/>
              <w:rPr>
                <w:lang w:val="ro-RO" w:eastAsia="ro-RO"/>
              </w:rPr>
            </w:pPr>
            <w:r w:rsidRPr="0048040D">
              <w:rPr>
                <w:lang w:val="ro-RO" w:eastAsia="ro-RO"/>
              </w:rPr>
              <w:t>Zorilor</w:t>
            </w:r>
          </w:p>
        </w:tc>
        <w:tc>
          <w:tcPr>
            <w:tcW w:w="3949"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640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3200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5</w:t>
            </w:r>
          </w:p>
        </w:tc>
        <w:tc>
          <w:tcPr>
            <w:tcW w:w="1985" w:type="dxa"/>
            <w:noWrap/>
            <w:hideMark/>
          </w:tcPr>
          <w:p w:rsidR="00D66C91" w:rsidRPr="0048040D" w:rsidRDefault="00D66C91" w:rsidP="00007311">
            <w:pPr>
              <w:suppressAutoHyphens w:val="0"/>
              <w:rPr>
                <w:lang w:val="ro-RO" w:eastAsia="ro-RO"/>
              </w:rPr>
            </w:pPr>
            <w:r w:rsidRPr="0048040D">
              <w:rPr>
                <w:lang w:val="ro-RO" w:eastAsia="ro-RO"/>
              </w:rPr>
              <w:t>Salcâmilor</w:t>
            </w:r>
          </w:p>
        </w:tc>
        <w:tc>
          <w:tcPr>
            <w:tcW w:w="3949"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640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3200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6</w:t>
            </w:r>
          </w:p>
        </w:tc>
        <w:tc>
          <w:tcPr>
            <w:tcW w:w="1985" w:type="dxa"/>
            <w:noWrap/>
            <w:hideMark/>
          </w:tcPr>
          <w:p w:rsidR="00D66C91" w:rsidRPr="0048040D" w:rsidRDefault="00D66C91" w:rsidP="00007311">
            <w:pPr>
              <w:suppressAutoHyphens w:val="0"/>
              <w:rPr>
                <w:lang w:val="ro-RO" w:eastAsia="ro-RO"/>
              </w:rPr>
            </w:pPr>
            <w:r w:rsidRPr="0048040D">
              <w:rPr>
                <w:lang w:val="ro-RO" w:eastAsia="ro-RO"/>
              </w:rPr>
              <w:t>Vânătorilor</w:t>
            </w:r>
          </w:p>
        </w:tc>
        <w:tc>
          <w:tcPr>
            <w:tcW w:w="3949"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640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3200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7</w:t>
            </w:r>
          </w:p>
        </w:tc>
        <w:tc>
          <w:tcPr>
            <w:tcW w:w="1985" w:type="dxa"/>
            <w:noWrap/>
            <w:hideMark/>
          </w:tcPr>
          <w:p w:rsidR="00D66C91" w:rsidRPr="0048040D" w:rsidRDefault="00D66C91" w:rsidP="00007311">
            <w:pPr>
              <w:suppressAutoHyphens w:val="0"/>
              <w:rPr>
                <w:lang w:val="ro-RO" w:eastAsia="ro-RO"/>
              </w:rPr>
            </w:pPr>
            <w:r w:rsidRPr="0048040D">
              <w:rPr>
                <w:lang w:val="ro-RO" w:eastAsia="ro-RO"/>
              </w:rPr>
              <w:t>Cserey Jánosné</w:t>
            </w:r>
          </w:p>
        </w:tc>
        <w:tc>
          <w:tcPr>
            <w:tcW w:w="3949"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500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2500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8</w:t>
            </w:r>
          </w:p>
        </w:tc>
        <w:tc>
          <w:tcPr>
            <w:tcW w:w="1985" w:type="dxa"/>
            <w:noWrap/>
            <w:hideMark/>
          </w:tcPr>
          <w:p w:rsidR="00D66C91" w:rsidRPr="0048040D" w:rsidRDefault="00D66C91" w:rsidP="00007311">
            <w:pPr>
              <w:suppressAutoHyphens w:val="0"/>
              <w:rPr>
                <w:lang w:val="ro-RO" w:eastAsia="ro-RO"/>
              </w:rPr>
            </w:pPr>
            <w:r w:rsidRPr="0048040D">
              <w:rPr>
                <w:lang w:val="ro-RO" w:eastAsia="ro-RO"/>
              </w:rPr>
              <w:t>Vânătorilor</w:t>
            </w:r>
          </w:p>
        </w:tc>
        <w:tc>
          <w:tcPr>
            <w:tcW w:w="3949" w:type="dxa"/>
            <w:hideMark/>
          </w:tcPr>
          <w:p w:rsidR="00D66C91" w:rsidRPr="0048040D" w:rsidRDefault="00D66C91" w:rsidP="00007311">
            <w:pPr>
              <w:suppressAutoHyphens w:val="0"/>
              <w:rPr>
                <w:lang w:val="ro-RO" w:eastAsia="ro-RO"/>
              </w:rPr>
            </w:pPr>
            <w:r w:rsidRPr="0048040D">
              <w:rPr>
                <w:lang w:val="ro-RO" w:eastAsia="ro-RO"/>
              </w:rPr>
              <w:t>partea nouă</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600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3000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9</w:t>
            </w:r>
          </w:p>
        </w:tc>
        <w:tc>
          <w:tcPr>
            <w:tcW w:w="1985" w:type="dxa"/>
            <w:noWrap/>
            <w:hideMark/>
          </w:tcPr>
          <w:p w:rsidR="00D66C91" w:rsidRPr="0048040D" w:rsidRDefault="00D66C91" w:rsidP="00007311">
            <w:pPr>
              <w:suppressAutoHyphens w:val="0"/>
              <w:rPr>
                <w:lang w:val="ro-RO" w:eastAsia="ro-RO"/>
              </w:rPr>
            </w:pPr>
            <w:r w:rsidRPr="0048040D">
              <w:rPr>
                <w:lang w:val="ro-RO" w:eastAsia="ro-RO"/>
              </w:rPr>
              <w:t>Gelei József</w:t>
            </w:r>
          </w:p>
        </w:tc>
        <w:tc>
          <w:tcPr>
            <w:tcW w:w="3949" w:type="dxa"/>
            <w:hideMark/>
          </w:tcPr>
          <w:p w:rsidR="00D66C91" w:rsidRPr="0048040D" w:rsidRDefault="00D66C91" w:rsidP="00007311">
            <w:pPr>
              <w:suppressAutoHyphens w:val="0"/>
              <w:rPr>
                <w:lang w:val="ro-RO" w:eastAsia="ro-RO"/>
              </w:rPr>
            </w:pPr>
            <w:r w:rsidRPr="0048040D">
              <w:rPr>
                <w:lang w:val="ro-RO" w:eastAsia="ro-RO"/>
              </w:rPr>
              <w:t>parcare lângă piață</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1200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10</w:t>
            </w:r>
          </w:p>
        </w:tc>
        <w:tc>
          <w:tcPr>
            <w:tcW w:w="1985" w:type="dxa"/>
            <w:noWrap/>
            <w:hideMark/>
          </w:tcPr>
          <w:p w:rsidR="00D66C91" w:rsidRPr="0048040D" w:rsidRDefault="00D66C91" w:rsidP="00007311">
            <w:pPr>
              <w:suppressAutoHyphens w:val="0"/>
              <w:rPr>
                <w:lang w:val="ro-RO" w:eastAsia="ro-RO"/>
              </w:rPr>
            </w:pPr>
            <w:r w:rsidRPr="0048040D">
              <w:rPr>
                <w:lang w:val="ro-RO" w:eastAsia="ro-RO"/>
              </w:rPr>
              <w:t>Koréh Endre</w:t>
            </w:r>
          </w:p>
        </w:tc>
        <w:tc>
          <w:tcPr>
            <w:tcW w:w="3949"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100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500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11</w:t>
            </w:r>
          </w:p>
        </w:tc>
        <w:tc>
          <w:tcPr>
            <w:tcW w:w="1985" w:type="dxa"/>
            <w:noWrap/>
            <w:hideMark/>
          </w:tcPr>
          <w:p w:rsidR="00D66C91" w:rsidRPr="0048040D" w:rsidRDefault="00D66C91" w:rsidP="00007311">
            <w:pPr>
              <w:suppressAutoHyphens w:val="0"/>
              <w:rPr>
                <w:lang w:val="ro-RO" w:eastAsia="ro-RO"/>
              </w:rPr>
            </w:pPr>
            <w:r w:rsidRPr="0048040D">
              <w:rPr>
                <w:lang w:val="ro-RO" w:eastAsia="ro-RO"/>
              </w:rPr>
              <w:t>Dealului</w:t>
            </w:r>
          </w:p>
        </w:tc>
        <w:tc>
          <w:tcPr>
            <w:tcW w:w="3949" w:type="dxa"/>
            <w:hideMark/>
          </w:tcPr>
          <w:p w:rsidR="00D66C91" w:rsidRPr="0048040D" w:rsidRDefault="00D66C91" w:rsidP="00007311">
            <w:pPr>
              <w:suppressAutoHyphens w:val="0"/>
              <w:rPr>
                <w:lang w:val="ro-RO" w:eastAsia="ro-RO"/>
              </w:rPr>
            </w:pPr>
            <w:r w:rsidRPr="0048040D">
              <w:rPr>
                <w:lang w:val="ro-RO" w:eastAsia="ro-RO"/>
              </w:rPr>
              <w:t>parcul Dani Kinga</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400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12</w:t>
            </w:r>
          </w:p>
        </w:tc>
        <w:tc>
          <w:tcPr>
            <w:tcW w:w="1985" w:type="dxa"/>
            <w:noWrap/>
            <w:hideMark/>
          </w:tcPr>
          <w:p w:rsidR="00D66C91" w:rsidRPr="0048040D" w:rsidRDefault="00D66C91" w:rsidP="00007311">
            <w:pPr>
              <w:suppressAutoHyphens w:val="0"/>
              <w:rPr>
                <w:lang w:val="ro-RO" w:eastAsia="ro-RO"/>
              </w:rPr>
            </w:pPr>
            <w:r w:rsidRPr="0048040D">
              <w:rPr>
                <w:lang w:val="ro-RO" w:eastAsia="ro-RO"/>
              </w:rPr>
              <w:t>Dealului</w:t>
            </w:r>
          </w:p>
        </w:tc>
        <w:tc>
          <w:tcPr>
            <w:tcW w:w="3949" w:type="dxa"/>
            <w:hideMark/>
          </w:tcPr>
          <w:p w:rsidR="00D66C91" w:rsidRPr="0048040D" w:rsidRDefault="00D66C91" w:rsidP="00007311">
            <w:pPr>
              <w:suppressAutoHyphens w:val="0"/>
              <w:rPr>
                <w:lang w:val="ro-RO" w:eastAsia="ro-RO"/>
              </w:rPr>
            </w:pPr>
            <w:r w:rsidRPr="0048040D">
              <w:rPr>
                <w:lang w:val="ro-RO" w:eastAsia="ro-RO"/>
              </w:rPr>
              <w:t>stația taxi</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250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13</w:t>
            </w:r>
          </w:p>
        </w:tc>
        <w:tc>
          <w:tcPr>
            <w:tcW w:w="1985" w:type="dxa"/>
            <w:noWrap/>
            <w:hideMark/>
          </w:tcPr>
          <w:p w:rsidR="00D66C91" w:rsidRPr="0048040D" w:rsidRDefault="00D66C91" w:rsidP="00007311">
            <w:pPr>
              <w:suppressAutoHyphens w:val="0"/>
              <w:rPr>
                <w:lang w:val="ro-RO" w:eastAsia="ro-RO"/>
              </w:rPr>
            </w:pPr>
            <w:r w:rsidRPr="0048040D">
              <w:rPr>
                <w:lang w:val="ro-RO" w:eastAsia="ro-RO"/>
              </w:rPr>
              <w:t>Dealului</w:t>
            </w:r>
          </w:p>
        </w:tc>
        <w:tc>
          <w:tcPr>
            <w:tcW w:w="3949" w:type="dxa"/>
            <w:hideMark/>
          </w:tcPr>
          <w:p w:rsidR="00D66C91" w:rsidRPr="0048040D" w:rsidRDefault="00D66C91" w:rsidP="00007311">
            <w:pPr>
              <w:suppressAutoHyphens w:val="0"/>
              <w:rPr>
                <w:lang w:val="ro-RO" w:eastAsia="ro-RO"/>
              </w:rPr>
            </w:pPr>
            <w:r w:rsidRPr="0048040D">
              <w:rPr>
                <w:lang w:val="ro-RO" w:eastAsia="ro-RO"/>
              </w:rPr>
              <w:t>parcare lângă grădiniță</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200</w:t>
            </w:r>
          </w:p>
        </w:tc>
      </w:tr>
      <w:tr w:rsidR="00D66C91" w:rsidRPr="0048040D" w:rsidTr="00FA70B9">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14</w:t>
            </w:r>
          </w:p>
        </w:tc>
        <w:tc>
          <w:tcPr>
            <w:tcW w:w="1985" w:type="dxa"/>
            <w:noWrap/>
            <w:hideMark/>
          </w:tcPr>
          <w:p w:rsidR="00D66C91" w:rsidRPr="0048040D" w:rsidRDefault="00D66C91" w:rsidP="00007311">
            <w:pPr>
              <w:suppressAutoHyphens w:val="0"/>
              <w:rPr>
                <w:lang w:val="ro-RO" w:eastAsia="ro-RO"/>
              </w:rPr>
            </w:pPr>
            <w:r w:rsidRPr="0048040D">
              <w:rPr>
                <w:lang w:val="ro-RO" w:eastAsia="ro-RO"/>
              </w:rPr>
              <w:t>Dealului</w:t>
            </w:r>
          </w:p>
        </w:tc>
        <w:tc>
          <w:tcPr>
            <w:tcW w:w="3949" w:type="dxa"/>
            <w:hideMark/>
          </w:tcPr>
          <w:p w:rsidR="00D66C91" w:rsidRPr="0048040D" w:rsidRDefault="00D66C91" w:rsidP="00007311">
            <w:pPr>
              <w:suppressAutoHyphens w:val="0"/>
              <w:rPr>
                <w:lang w:val="ro-RO" w:eastAsia="ro-RO"/>
              </w:rPr>
            </w:pPr>
            <w:r w:rsidRPr="0048040D">
              <w:rPr>
                <w:lang w:val="ro-RO" w:eastAsia="ro-RO"/>
              </w:rPr>
              <w:t>parcare lângă garaje</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200</w:t>
            </w:r>
          </w:p>
        </w:tc>
      </w:tr>
      <w:tr w:rsidR="00D66C91" w:rsidRPr="0048040D" w:rsidTr="00FA70B9">
        <w:trPr>
          <w:trHeight w:val="31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985"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3949"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TOTAL</w:t>
            </w:r>
          </w:p>
        </w:tc>
        <w:tc>
          <w:tcPr>
            <w:tcW w:w="1265" w:type="dxa"/>
            <w:noWrap/>
            <w:hideMark/>
          </w:tcPr>
          <w:p w:rsidR="00D66C91" w:rsidRPr="0048040D" w:rsidRDefault="00D66C91" w:rsidP="00007311">
            <w:pPr>
              <w:suppressAutoHyphens w:val="0"/>
              <w:jc w:val="center"/>
              <w:rPr>
                <w:b/>
                <w:bCs/>
                <w:lang w:val="ro-RO" w:eastAsia="ro-RO"/>
              </w:rPr>
            </w:pPr>
            <w:r w:rsidRPr="0048040D">
              <w:rPr>
                <w:b/>
                <w:bCs/>
                <w:lang w:val="ro-RO" w:eastAsia="ro-RO"/>
              </w:rPr>
              <w:t>29</w:t>
            </w:r>
            <w:r w:rsidR="00896894" w:rsidRPr="0048040D">
              <w:rPr>
                <w:b/>
                <w:bCs/>
                <w:lang w:val="ro-RO" w:eastAsia="ro-RO"/>
              </w:rPr>
              <w:t>.</w:t>
            </w:r>
            <w:r w:rsidRPr="0048040D">
              <w:rPr>
                <w:b/>
                <w:bCs/>
                <w:lang w:val="ro-RO" w:eastAsia="ro-RO"/>
              </w:rPr>
              <w:t>450</w:t>
            </w:r>
            <w:r w:rsidR="00896894" w:rsidRPr="0048040D">
              <w:rPr>
                <w:b/>
                <w:bCs/>
                <w:lang w:val="ro-RO" w:eastAsia="ro-RO"/>
              </w:rPr>
              <w:t xml:space="preserve"> </w:t>
            </w:r>
          </w:p>
        </w:tc>
      </w:tr>
    </w:tbl>
    <w:p w:rsidR="00D66C91" w:rsidRPr="0048040D" w:rsidRDefault="00D66C91" w:rsidP="00021B23">
      <w:pPr>
        <w:pStyle w:val="ListParagraph"/>
        <w:numPr>
          <w:ilvl w:val="0"/>
          <w:numId w:val="6"/>
        </w:numPr>
        <w:jc w:val="both"/>
        <w:rPr>
          <w:rFonts w:ascii="Times New Roman" w:hAnsi="Times New Roman"/>
          <w:sz w:val="24"/>
          <w:szCs w:val="24"/>
        </w:rPr>
      </w:pPr>
      <w:r w:rsidRPr="0048040D">
        <w:rPr>
          <w:rFonts w:ascii="Times New Roman" w:hAnsi="Times New Roman"/>
          <w:sz w:val="24"/>
          <w:szCs w:val="24"/>
        </w:rPr>
        <w:t xml:space="preserve">La Anexa nr. 11A - </w:t>
      </w:r>
      <w:r w:rsidR="000F26B8">
        <w:rPr>
          <w:rFonts w:ascii="Times New Roman" w:hAnsi="Times New Roman"/>
          <w:sz w:val="24"/>
          <w:szCs w:val="24"/>
        </w:rPr>
        <w:t>Mă</w:t>
      </w:r>
      <w:r w:rsidRPr="0048040D">
        <w:rPr>
          <w:rFonts w:ascii="Times New Roman" w:hAnsi="Times New Roman"/>
          <w:sz w:val="24"/>
          <w:szCs w:val="24"/>
        </w:rPr>
        <w:t>turat manual incluzând și parcările de reședință - se elimină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D66C91" w:rsidRPr="0048040D" w:rsidTr="00007311">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66C91" w:rsidRPr="0048040D" w:rsidTr="00007311">
        <w:trPr>
          <w:trHeight w:val="319"/>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w:t>
            </w:r>
          </w:p>
        </w:tc>
        <w:tc>
          <w:tcPr>
            <w:tcW w:w="1762" w:type="dxa"/>
            <w:noWrap/>
            <w:hideMark/>
          </w:tcPr>
          <w:p w:rsidR="00D66C91" w:rsidRPr="0048040D" w:rsidRDefault="00D66C91" w:rsidP="00007311">
            <w:pPr>
              <w:suppressAutoHyphens w:val="0"/>
              <w:rPr>
                <w:lang w:val="ro-RO" w:eastAsia="ro-RO"/>
              </w:rPr>
            </w:pPr>
            <w:r w:rsidRPr="0048040D">
              <w:rPr>
                <w:lang w:val="ro-RO" w:eastAsia="ro-RO"/>
              </w:rPr>
              <w:t>Libertății</w:t>
            </w:r>
          </w:p>
        </w:tc>
        <w:tc>
          <w:tcPr>
            <w:tcW w:w="4172" w:type="dxa"/>
            <w:hideMark/>
          </w:tcPr>
          <w:p w:rsidR="00D66C91" w:rsidRPr="0048040D" w:rsidRDefault="00D66C91" w:rsidP="00007311">
            <w:pPr>
              <w:suppressAutoHyphens w:val="0"/>
              <w:rPr>
                <w:lang w:val="ro-RO" w:eastAsia="ro-RO"/>
              </w:rPr>
            </w:pPr>
            <w:r w:rsidRPr="0048040D">
              <w:rPr>
                <w:lang w:val="ro-RO" w:eastAsia="ro-RO"/>
              </w:rPr>
              <w:t>parcare din fața teatruluiTamási Áron</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240 m x 3 m</w:t>
            </w:r>
          </w:p>
        </w:tc>
        <w:tc>
          <w:tcPr>
            <w:tcW w:w="1265" w:type="dxa"/>
            <w:hideMark/>
          </w:tcPr>
          <w:p w:rsidR="00D66C91" w:rsidRPr="0048040D" w:rsidRDefault="00D66C91" w:rsidP="00007311">
            <w:pPr>
              <w:suppressAutoHyphens w:val="0"/>
              <w:jc w:val="center"/>
              <w:rPr>
                <w:lang w:val="ro-RO" w:eastAsia="ro-RO"/>
              </w:rPr>
            </w:pPr>
            <w:r w:rsidRPr="0048040D">
              <w:rPr>
                <w:lang w:val="ro-RO" w:eastAsia="ro-RO"/>
              </w:rPr>
              <w:t>720</w:t>
            </w:r>
          </w:p>
        </w:tc>
      </w:tr>
      <w:tr w:rsidR="00D66C91" w:rsidRPr="0048040D" w:rsidTr="00007311">
        <w:trPr>
          <w:trHeight w:val="422"/>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w:t>
            </w:r>
          </w:p>
        </w:tc>
        <w:tc>
          <w:tcPr>
            <w:tcW w:w="1762" w:type="dxa"/>
            <w:noWrap/>
            <w:hideMark/>
          </w:tcPr>
          <w:p w:rsidR="00D66C91" w:rsidRPr="0048040D" w:rsidRDefault="00D66C91" w:rsidP="00007311">
            <w:pPr>
              <w:suppressAutoHyphens w:val="0"/>
              <w:rPr>
                <w:lang w:val="ro-RO" w:eastAsia="ro-RO"/>
              </w:rPr>
            </w:pPr>
            <w:r w:rsidRPr="0048040D">
              <w:rPr>
                <w:lang w:val="ro-RO" w:eastAsia="ro-RO"/>
              </w:rPr>
              <w:t>Libertății</w:t>
            </w:r>
          </w:p>
        </w:tc>
        <w:tc>
          <w:tcPr>
            <w:tcW w:w="4172"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300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1500</w:t>
            </w:r>
          </w:p>
        </w:tc>
      </w:tr>
      <w:tr w:rsidR="00D66C91" w:rsidRPr="0048040D" w:rsidTr="00007311">
        <w:trPr>
          <w:trHeight w:val="41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762"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4172"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TOTAL</w:t>
            </w:r>
          </w:p>
        </w:tc>
        <w:tc>
          <w:tcPr>
            <w:tcW w:w="1265" w:type="dxa"/>
            <w:noWrap/>
            <w:hideMark/>
          </w:tcPr>
          <w:p w:rsidR="00D66C91" w:rsidRPr="0048040D" w:rsidRDefault="00D66C91" w:rsidP="00007311">
            <w:pPr>
              <w:suppressAutoHyphens w:val="0"/>
              <w:jc w:val="center"/>
              <w:rPr>
                <w:b/>
                <w:bCs/>
                <w:lang w:val="ro-RO" w:eastAsia="ro-RO"/>
              </w:rPr>
            </w:pPr>
            <w:r w:rsidRPr="0048040D">
              <w:rPr>
                <w:b/>
                <w:bCs/>
                <w:lang w:val="ro-RO" w:eastAsia="ro-RO"/>
              </w:rPr>
              <w:t>2</w:t>
            </w:r>
            <w:r w:rsidR="00896894" w:rsidRPr="0048040D">
              <w:rPr>
                <w:b/>
                <w:bCs/>
                <w:lang w:val="ro-RO" w:eastAsia="ro-RO"/>
              </w:rPr>
              <w:t>.</w:t>
            </w:r>
            <w:r w:rsidRPr="0048040D">
              <w:rPr>
                <w:b/>
                <w:bCs/>
                <w:lang w:val="ro-RO" w:eastAsia="ro-RO"/>
              </w:rPr>
              <w:t>220</w:t>
            </w:r>
          </w:p>
        </w:tc>
      </w:tr>
    </w:tbl>
    <w:p w:rsidR="00D66C91" w:rsidRPr="0048040D" w:rsidRDefault="000F26B8" w:rsidP="00021B23">
      <w:pPr>
        <w:pStyle w:val="ListParagraph"/>
        <w:numPr>
          <w:ilvl w:val="0"/>
          <w:numId w:val="6"/>
        </w:numPr>
        <w:jc w:val="both"/>
        <w:rPr>
          <w:rFonts w:ascii="Times New Roman" w:hAnsi="Times New Roman"/>
          <w:sz w:val="24"/>
          <w:szCs w:val="24"/>
        </w:rPr>
      </w:pPr>
      <w:r>
        <w:rPr>
          <w:rFonts w:ascii="Times New Roman" w:hAnsi="Times New Roman"/>
          <w:sz w:val="24"/>
          <w:szCs w:val="24"/>
        </w:rPr>
        <w:t xml:space="preserve"> La Anexa nr. 11A - Mă</w:t>
      </w:r>
      <w:r w:rsidR="00D66C91" w:rsidRPr="0048040D">
        <w:rPr>
          <w:rFonts w:ascii="Times New Roman" w:hAnsi="Times New Roman"/>
          <w:sz w:val="24"/>
          <w:szCs w:val="24"/>
        </w:rPr>
        <w:t>turat manual incluzând și parcările de reședință – se modif</w:t>
      </w:r>
      <w:r w:rsidR="00841796" w:rsidRPr="0048040D">
        <w:rPr>
          <w:rFonts w:ascii="Times New Roman" w:hAnsi="Times New Roman"/>
          <w:sz w:val="24"/>
          <w:szCs w:val="24"/>
        </w:rPr>
        <w:t>ică lungimea suprafeței măturate</w:t>
      </w:r>
      <w:r w:rsidR="00D66C91" w:rsidRPr="0048040D">
        <w:rPr>
          <w:rFonts w:ascii="Times New Roman" w:hAnsi="Times New Roman"/>
          <w:sz w:val="24"/>
          <w:szCs w:val="24"/>
        </w:rPr>
        <w:t>, după cum urmează:</w:t>
      </w:r>
    </w:p>
    <w:tbl>
      <w:tblPr>
        <w:tblStyle w:val="TableGrid"/>
        <w:tblW w:w="9356" w:type="dxa"/>
        <w:tblInd w:w="-147" w:type="dxa"/>
        <w:tblLook w:val="04A0" w:firstRow="1" w:lastRow="0" w:firstColumn="1" w:lastColumn="0" w:noHBand="0" w:noVBand="1"/>
      </w:tblPr>
      <w:tblGrid>
        <w:gridCol w:w="567"/>
        <w:gridCol w:w="3119"/>
        <w:gridCol w:w="2815"/>
        <w:gridCol w:w="1590"/>
        <w:gridCol w:w="1265"/>
      </w:tblGrid>
      <w:tr w:rsidR="00D66C91" w:rsidRPr="0048040D" w:rsidTr="00007311">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3119"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281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VECHI</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NOI</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w:t>
            </w:r>
          </w:p>
        </w:tc>
        <w:tc>
          <w:tcPr>
            <w:tcW w:w="3119" w:type="dxa"/>
            <w:noWrap/>
            <w:hideMark/>
          </w:tcPr>
          <w:p w:rsidR="00D66C91" w:rsidRPr="0048040D" w:rsidRDefault="00D66C91" w:rsidP="00007311">
            <w:pPr>
              <w:suppressAutoHyphens w:val="0"/>
              <w:rPr>
                <w:lang w:val="ro-RO" w:eastAsia="ro-RO"/>
              </w:rPr>
            </w:pPr>
            <w:r w:rsidRPr="0048040D">
              <w:rPr>
                <w:lang w:val="ro-RO" w:eastAsia="ro-RO"/>
              </w:rPr>
              <w:t>Kossuth Lajos – trotuar</w:t>
            </w:r>
          </w:p>
        </w:tc>
        <w:tc>
          <w:tcPr>
            <w:tcW w:w="2815" w:type="dxa"/>
            <w:hideMark/>
          </w:tcPr>
          <w:p w:rsidR="00D66C91" w:rsidRPr="0048040D" w:rsidRDefault="00D66C91" w:rsidP="00007311">
            <w:pPr>
              <w:suppressAutoHyphens w:val="0"/>
              <w:rPr>
                <w:lang w:val="ro-RO" w:eastAsia="ro-RO"/>
              </w:rPr>
            </w:pPr>
            <w:r w:rsidRPr="0048040D">
              <w:rPr>
                <w:lang w:val="ro-RO" w:eastAsia="ro-RO"/>
              </w:rPr>
              <w:t>1110 m x 2 m – 2220 mp</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600 m x 2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1200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w:t>
            </w:r>
          </w:p>
        </w:tc>
        <w:tc>
          <w:tcPr>
            <w:tcW w:w="3119" w:type="dxa"/>
            <w:noWrap/>
            <w:hideMark/>
          </w:tcPr>
          <w:p w:rsidR="00D66C91" w:rsidRPr="0048040D" w:rsidRDefault="00D66C91" w:rsidP="00007311">
            <w:pPr>
              <w:suppressAutoHyphens w:val="0"/>
              <w:rPr>
                <w:lang w:val="ro-RO" w:eastAsia="ro-RO"/>
              </w:rPr>
            </w:pPr>
            <w:r w:rsidRPr="0048040D">
              <w:rPr>
                <w:lang w:val="ro-RO" w:eastAsia="ro-RO"/>
              </w:rPr>
              <w:t>Grigore Bălan – lângă bl.105</w:t>
            </w:r>
          </w:p>
        </w:tc>
        <w:tc>
          <w:tcPr>
            <w:tcW w:w="2815" w:type="dxa"/>
            <w:hideMark/>
          </w:tcPr>
          <w:p w:rsidR="00D66C91" w:rsidRPr="0048040D" w:rsidRDefault="00D66C91" w:rsidP="00007311">
            <w:pPr>
              <w:suppressAutoHyphens w:val="0"/>
              <w:rPr>
                <w:lang w:val="ro-RO" w:eastAsia="ro-RO"/>
              </w:rPr>
            </w:pPr>
            <w:r w:rsidRPr="0048040D">
              <w:rPr>
                <w:lang w:val="ro-RO" w:eastAsia="ro-RO"/>
              </w:rPr>
              <w:t>18 m x 5 m – 90 mp</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90 m x 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450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3</w:t>
            </w:r>
          </w:p>
        </w:tc>
        <w:tc>
          <w:tcPr>
            <w:tcW w:w="3119" w:type="dxa"/>
            <w:noWrap/>
            <w:hideMark/>
          </w:tcPr>
          <w:p w:rsidR="00D66C91" w:rsidRPr="0048040D" w:rsidRDefault="00FA6E6A" w:rsidP="00007311">
            <w:pPr>
              <w:suppressAutoHyphens w:val="0"/>
              <w:rPr>
                <w:lang w:val="ro-RO" w:eastAsia="ro-RO"/>
              </w:rPr>
            </w:pPr>
            <w:r>
              <w:rPr>
                <w:lang w:val="ro-RO" w:eastAsia="ro-RO"/>
              </w:rPr>
              <w:t>Narciselor – Pia</w:t>
            </w:r>
            <w:r w:rsidR="00D66C91" w:rsidRPr="0048040D">
              <w:rPr>
                <w:lang w:val="ro-RO" w:eastAsia="ro-RO"/>
              </w:rPr>
              <w:t>ța + parcare</w:t>
            </w:r>
          </w:p>
        </w:tc>
        <w:tc>
          <w:tcPr>
            <w:tcW w:w="2815" w:type="dxa"/>
            <w:hideMark/>
          </w:tcPr>
          <w:p w:rsidR="00D66C91" w:rsidRPr="0048040D" w:rsidRDefault="00D66C91" w:rsidP="00007311">
            <w:pPr>
              <w:suppressAutoHyphens w:val="0"/>
              <w:rPr>
                <w:lang w:val="ro-RO" w:eastAsia="ro-RO"/>
              </w:rPr>
            </w:pPr>
            <w:r w:rsidRPr="0048040D">
              <w:rPr>
                <w:lang w:val="ro-RO" w:eastAsia="ro-RO"/>
              </w:rPr>
              <w:t>1760 mp</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2200</w:t>
            </w:r>
          </w:p>
        </w:tc>
      </w:tr>
      <w:tr w:rsidR="00D66C91" w:rsidRPr="0048040D" w:rsidTr="00007311">
        <w:trPr>
          <w:trHeight w:val="31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3119"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2815"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TOTAL</w:t>
            </w:r>
          </w:p>
        </w:tc>
        <w:tc>
          <w:tcPr>
            <w:tcW w:w="1265" w:type="dxa"/>
            <w:noWrap/>
            <w:hideMark/>
          </w:tcPr>
          <w:p w:rsidR="00D66C91" w:rsidRPr="0048040D" w:rsidRDefault="00D66C91" w:rsidP="00007311">
            <w:pPr>
              <w:suppressAutoHyphens w:val="0"/>
              <w:jc w:val="center"/>
              <w:rPr>
                <w:b/>
                <w:bCs/>
                <w:lang w:val="ro-RO" w:eastAsia="ro-RO"/>
              </w:rPr>
            </w:pPr>
            <w:r w:rsidRPr="0048040D">
              <w:rPr>
                <w:b/>
                <w:bCs/>
                <w:lang w:val="ro-RO" w:eastAsia="ro-RO"/>
              </w:rPr>
              <w:t>3</w:t>
            </w:r>
            <w:r w:rsidR="00896894" w:rsidRPr="0048040D">
              <w:rPr>
                <w:b/>
                <w:bCs/>
                <w:lang w:val="ro-RO" w:eastAsia="ro-RO"/>
              </w:rPr>
              <w:t>.</w:t>
            </w:r>
            <w:r w:rsidRPr="0048040D">
              <w:rPr>
                <w:b/>
                <w:bCs/>
                <w:lang w:val="ro-RO" w:eastAsia="ro-RO"/>
              </w:rPr>
              <w:t>850</w:t>
            </w:r>
          </w:p>
        </w:tc>
      </w:tr>
    </w:tbl>
    <w:p w:rsidR="00D66C91" w:rsidRPr="0048040D" w:rsidRDefault="00D66C91" w:rsidP="00021B23">
      <w:pPr>
        <w:pStyle w:val="ListParagraph"/>
        <w:numPr>
          <w:ilvl w:val="0"/>
          <w:numId w:val="6"/>
        </w:numPr>
        <w:jc w:val="both"/>
        <w:rPr>
          <w:rFonts w:ascii="Times New Roman" w:hAnsi="Times New Roman"/>
          <w:sz w:val="24"/>
          <w:szCs w:val="24"/>
        </w:rPr>
      </w:pPr>
      <w:r w:rsidRPr="0048040D">
        <w:rPr>
          <w:rFonts w:ascii="Times New Roman" w:hAnsi="Times New Roman"/>
          <w:sz w:val="24"/>
          <w:szCs w:val="24"/>
        </w:rPr>
        <w:t xml:space="preserve"> La Anexa nr. 12A - Spălat mecanic străzi - se int</w:t>
      </w:r>
      <w:r w:rsidR="00841796"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2410"/>
        <w:gridCol w:w="3524"/>
        <w:gridCol w:w="1590"/>
        <w:gridCol w:w="1265"/>
      </w:tblGrid>
      <w:tr w:rsidR="00D66C91" w:rsidRPr="0048040D" w:rsidTr="00007311">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241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3524"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66C91" w:rsidRPr="0048040D" w:rsidTr="00451B92">
        <w:trPr>
          <w:trHeight w:val="293"/>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D66C91" w:rsidRPr="0048040D" w:rsidRDefault="00224CF6" w:rsidP="00007311">
            <w:pPr>
              <w:suppressAutoHyphens w:val="0"/>
              <w:rPr>
                <w:lang w:val="ro-RO" w:eastAsia="ro-RO"/>
              </w:rPr>
            </w:pPr>
            <w:r>
              <w:rPr>
                <w:lang w:val="ro-RO"/>
              </w:rPr>
              <w:t>Gyertyánffy</w:t>
            </w:r>
            <w:r w:rsidR="00D66C91" w:rsidRPr="0048040D">
              <w:rPr>
                <w:lang w:val="ro-RO"/>
              </w:rPr>
              <w:t xml:space="preserve"> Ferenc</w:t>
            </w:r>
          </w:p>
        </w:tc>
        <w:tc>
          <w:tcPr>
            <w:tcW w:w="3524" w:type="dxa"/>
            <w:tcBorders>
              <w:top w:val="single" w:sz="4" w:space="0" w:color="auto"/>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single" w:sz="4" w:space="0" w:color="auto"/>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200 m x 5 m</w:t>
            </w:r>
          </w:p>
        </w:tc>
        <w:tc>
          <w:tcPr>
            <w:tcW w:w="1265" w:type="dxa"/>
            <w:tcBorders>
              <w:top w:val="single" w:sz="4" w:space="0" w:color="auto"/>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1000</w:t>
            </w:r>
          </w:p>
        </w:tc>
      </w:tr>
      <w:tr w:rsidR="00D66C91" w:rsidRPr="0048040D" w:rsidTr="00490656">
        <w:trPr>
          <w:trHeight w:val="243"/>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Toamnei</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250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1250</w:t>
            </w:r>
          </w:p>
        </w:tc>
      </w:tr>
      <w:tr w:rsidR="00D66C91" w:rsidRPr="0048040D" w:rsidTr="00451B92">
        <w:trPr>
          <w:trHeight w:val="335"/>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Verii</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100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500</w:t>
            </w:r>
          </w:p>
        </w:tc>
      </w:tr>
      <w:tr w:rsidR="00D66C91" w:rsidRPr="0048040D" w:rsidTr="00490656">
        <w:trPr>
          <w:trHeight w:val="299"/>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4</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Ozunului</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150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750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5</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Morii</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150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750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6</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Bartók Béla</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280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1400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7</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Rozelor</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600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3000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8</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Koréh Endre</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100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500</w:t>
            </w:r>
          </w:p>
        </w:tc>
      </w:tr>
      <w:tr w:rsidR="00D66C91" w:rsidRPr="0048040D" w:rsidTr="00007311">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9</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Zöld Péter</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270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1350</w:t>
            </w:r>
          </w:p>
        </w:tc>
      </w:tr>
      <w:tr w:rsidR="00D66C91" w:rsidRPr="0048040D" w:rsidTr="00007311">
        <w:trPr>
          <w:trHeight w:val="175"/>
        </w:trPr>
        <w:tc>
          <w:tcPr>
            <w:tcW w:w="567" w:type="dxa"/>
          </w:tcPr>
          <w:p w:rsidR="00D66C91" w:rsidRPr="0048040D" w:rsidRDefault="00D66C91" w:rsidP="00007311">
            <w:pPr>
              <w:pStyle w:val="ListParagraph"/>
              <w:ind w:left="0"/>
              <w:jc w:val="both"/>
              <w:rPr>
                <w:rFonts w:ascii="Times New Roman" w:hAnsi="Times New Roman"/>
                <w:sz w:val="24"/>
                <w:szCs w:val="24"/>
              </w:rPr>
            </w:pPr>
            <w:r w:rsidRPr="0048040D">
              <w:rPr>
                <w:rFonts w:ascii="Times New Roman" w:hAnsi="Times New Roman"/>
                <w:sz w:val="24"/>
                <w:szCs w:val="24"/>
              </w:rPr>
              <w:t>10</w:t>
            </w:r>
          </w:p>
        </w:tc>
        <w:tc>
          <w:tcPr>
            <w:tcW w:w="2410" w:type="dxa"/>
            <w:tcBorders>
              <w:top w:val="nil"/>
              <w:left w:val="single" w:sz="4" w:space="0" w:color="auto"/>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Beke György</w:t>
            </w:r>
          </w:p>
        </w:tc>
        <w:tc>
          <w:tcPr>
            <w:tcW w:w="3524"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rPr>
                <w:lang w:val="ro-RO"/>
              </w:rPr>
            </w:pPr>
            <w:r w:rsidRPr="0048040D">
              <w:rPr>
                <w:lang w:val="ro-RO"/>
              </w:rPr>
              <w:t> </w:t>
            </w:r>
          </w:p>
        </w:tc>
        <w:tc>
          <w:tcPr>
            <w:tcW w:w="1590"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240 m x 5 m</w:t>
            </w:r>
          </w:p>
        </w:tc>
        <w:tc>
          <w:tcPr>
            <w:tcW w:w="1265" w:type="dxa"/>
            <w:tcBorders>
              <w:top w:val="nil"/>
              <w:left w:val="nil"/>
              <w:bottom w:val="single" w:sz="4" w:space="0" w:color="auto"/>
              <w:right w:val="single" w:sz="4" w:space="0" w:color="auto"/>
            </w:tcBorders>
            <w:shd w:val="clear" w:color="auto" w:fill="auto"/>
            <w:vAlign w:val="bottom"/>
          </w:tcPr>
          <w:p w:rsidR="00D66C91" w:rsidRPr="0048040D" w:rsidRDefault="00D66C91" w:rsidP="00007311">
            <w:pPr>
              <w:jc w:val="center"/>
              <w:rPr>
                <w:lang w:val="ro-RO"/>
              </w:rPr>
            </w:pPr>
            <w:r w:rsidRPr="0048040D">
              <w:rPr>
                <w:lang w:val="ro-RO"/>
              </w:rPr>
              <w:t>1200</w:t>
            </w:r>
          </w:p>
        </w:tc>
      </w:tr>
      <w:tr w:rsidR="00D66C91" w:rsidRPr="0048040D" w:rsidTr="00DB2B73">
        <w:trPr>
          <w:trHeight w:val="281"/>
        </w:trPr>
        <w:tc>
          <w:tcPr>
            <w:tcW w:w="567" w:type="dxa"/>
          </w:tcPr>
          <w:p w:rsidR="00D66C91" w:rsidRPr="0048040D" w:rsidRDefault="00D66C91" w:rsidP="00007311">
            <w:pPr>
              <w:pStyle w:val="ListParagraph"/>
              <w:ind w:left="0"/>
              <w:jc w:val="both"/>
              <w:rPr>
                <w:rFonts w:ascii="Times New Roman" w:hAnsi="Times New Roman"/>
                <w:b/>
                <w:sz w:val="24"/>
                <w:szCs w:val="24"/>
              </w:rPr>
            </w:pPr>
          </w:p>
        </w:tc>
        <w:tc>
          <w:tcPr>
            <w:tcW w:w="7524" w:type="dxa"/>
            <w:gridSpan w:val="3"/>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D66C91" w:rsidRPr="0048040D" w:rsidRDefault="00D66C91" w:rsidP="00007311">
            <w:pPr>
              <w:pStyle w:val="ListParagraph"/>
              <w:ind w:left="0"/>
              <w:jc w:val="both"/>
              <w:rPr>
                <w:rFonts w:ascii="Times New Roman" w:hAnsi="Times New Roman"/>
                <w:b/>
                <w:sz w:val="24"/>
                <w:szCs w:val="24"/>
              </w:rPr>
            </w:pPr>
            <w:r w:rsidRPr="0048040D">
              <w:rPr>
                <w:rFonts w:ascii="Times New Roman" w:hAnsi="Times New Roman"/>
                <w:b/>
                <w:sz w:val="24"/>
                <w:szCs w:val="24"/>
              </w:rPr>
              <w:t>11.700 mp</w:t>
            </w:r>
          </w:p>
        </w:tc>
      </w:tr>
    </w:tbl>
    <w:p w:rsidR="008D33AD" w:rsidRDefault="008D33AD" w:rsidP="008D33AD">
      <w:pPr>
        <w:pStyle w:val="ListParagraph"/>
        <w:jc w:val="both"/>
        <w:rPr>
          <w:rFonts w:ascii="Times New Roman" w:hAnsi="Times New Roman"/>
          <w:sz w:val="24"/>
          <w:szCs w:val="24"/>
        </w:rPr>
      </w:pPr>
    </w:p>
    <w:p w:rsidR="008D33AD" w:rsidRDefault="008D33AD">
      <w:pPr>
        <w:suppressAutoHyphens w:val="0"/>
        <w:spacing w:after="160" w:line="259" w:lineRule="auto"/>
        <w:rPr>
          <w:rFonts w:eastAsia="Calibri"/>
          <w:lang w:val="ro-RO" w:eastAsia="en-US"/>
        </w:rPr>
      </w:pPr>
      <w:r>
        <w:br w:type="page"/>
      </w:r>
    </w:p>
    <w:p w:rsidR="00D66C91" w:rsidRPr="0048040D" w:rsidRDefault="00D66C91" w:rsidP="00021B23">
      <w:pPr>
        <w:pStyle w:val="ListParagraph"/>
        <w:numPr>
          <w:ilvl w:val="0"/>
          <w:numId w:val="6"/>
        </w:numPr>
        <w:jc w:val="both"/>
        <w:rPr>
          <w:rFonts w:ascii="Times New Roman" w:hAnsi="Times New Roman"/>
          <w:sz w:val="24"/>
          <w:szCs w:val="24"/>
        </w:rPr>
      </w:pPr>
      <w:r w:rsidRPr="0048040D">
        <w:rPr>
          <w:rFonts w:ascii="Times New Roman" w:hAnsi="Times New Roman"/>
          <w:sz w:val="24"/>
          <w:szCs w:val="24"/>
        </w:rPr>
        <w:lastRenderedPageBreak/>
        <w:t>La Anexa mr. 13 - Spălat mecanic trotuar – se int</w:t>
      </w:r>
      <w:r w:rsidR="00AE11AF"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2694"/>
        <w:gridCol w:w="3118"/>
        <w:gridCol w:w="1712"/>
        <w:gridCol w:w="1265"/>
      </w:tblGrid>
      <w:tr w:rsidR="00D66C91" w:rsidRPr="0048040D" w:rsidTr="00007311">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2694"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3118"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71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w:t>
            </w:r>
          </w:p>
        </w:tc>
        <w:tc>
          <w:tcPr>
            <w:tcW w:w="2694" w:type="dxa"/>
            <w:noWrap/>
            <w:hideMark/>
          </w:tcPr>
          <w:p w:rsidR="00D66C91" w:rsidRPr="0048040D" w:rsidRDefault="00D66C91" w:rsidP="00007311">
            <w:pPr>
              <w:suppressAutoHyphens w:val="0"/>
              <w:rPr>
                <w:lang w:val="ro-RO" w:eastAsia="ro-RO"/>
              </w:rPr>
            </w:pPr>
            <w:r w:rsidRPr="0048040D">
              <w:rPr>
                <w:lang w:val="ro-RO" w:eastAsia="ro-RO"/>
              </w:rPr>
              <w:t>P-ța Libertății</w:t>
            </w:r>
          </w:p>
        </w:tc>
        <w:tc>
          <w:tcPr>
            <w:tcW w:w="3118" w:type="dxa"/>
            <w:hideMark/>
          </w:tcPr>
          <w:p w:rsidR="00D66C91" w:rsidRPr="0048040D" w:rsidRDefault="00D66C91" w:rsidP="00007311">
            <w:pPr>
              <w:suppressAutoHyphens w:val="0"/>
              <w:rPr>
                <w:lang w:val="ro-RO" w:eastAsia="ro-RO"/>
              </w:rPr>
            </w:pPr>
            <w:r w:rsidRPr="0048040D">
              <w:rPr>
                <w:lang w:val="ro-RO" w:eastAsia="ro-RO"/>
              </w:rPr>
              <w:t> </w:t>
            </w:r>
          </w:p>
        </w:tc>
        <w:tc>
          <w:tcPr>
            <w:tcW w:w="1712"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5000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w:t>
            </w:r>
          </w:p>
        </w:tc>
        <w:tc>
          <w:tcPr>
            <w:tcW w:w="2694" w:type="dxa"/>
            <w:noWrap/>
            <w:hideMark/>
          </w:tcPr>
          <w:p w:rsidR="00D66C91" w:rsidRPr="0048040D" w:rsidRDefault="00D66C91" w:rsidP="00007311">
            <w:pPr>
              <w:suppressAutoHyphens w:val="0"/>
              <w:rPr>
                <w:lang w:val="ro-RO" w:eastAsia="ro-RO"/>
              </w:rPr>
            </w:pPr>
            <w:r w:rsidRPr="0048040D">
              <w:rPr>
                <w:lang w:val="ro-RO" w:eastAsia="ro-RO"/>
              </w:rPr>
              <w:t>Borviz</w:t>
            </w:r>
          </w:p>
        </w:tc>
        <w:tc>
          <w:tcPr>
            <w:tcW w:w="3118" w:type="dxa"/>
            <w:hideMark/>
          </w:tcPr>
          <w:p w:rsidR="00D66C91" w:rsidRPr="0048040D" w:rsidRDefault="00D66C91" w:rsidP="00007311">
            <w:pPr>
              <w:suppressAutoHyphens w:val="0"/>
              <w:rPr>
                <w:lang w:val="ro-RO" w:eastAsia="ro-RO"/>
              </w:rPr>
            </w:pPr>
            <w:r w:rsidRPr="0048040D">
              <w:rPr>
                <w:lang w:val="ro-RO" w:eastAsia="ro-RO"/>
              </w:rPr>
              <w:t>pista bicicliști</w:t>
            </w:r>
          </w:p>
        </w:tc>
        <w:tc>
          <w:tcPr>
            <w:tcW w:w="1712" w:type="dxa"/>
            <w:noWrap/>
            <w:hideMark/>
          </w:tcPr>
          <w:p w:rsidR="00D66C91" w:rsidRPr="0048040D" w:rsidRDefault="00D66C91" w:rsidP="00007311">
            <w:pPr>
              <w:suppressAutoHyphens w:val="0"/>
              <w:jc w:val="center"/>
              <w:rPr>
                <w:lang w:val="ro-RO" w:eastAsia="ro-RO"/>
              </w:rPr>
            </w:pPr>
            <w:r w:rsidRPr="0048040D">
              <w:rPr>
                <w:lang w:val="ro-RO" w:eastAsia="ro-RO"/>
              </w:rPr>
              <w:t>900 m x 2,5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2250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3</w:t>
            </w:r>
          </w:p>
        </w:tc>
        <w:tc>
          <w:tcPr>
            <w:tcW w:w="2694" w:type="dxa"/>
            <w:noWrap/>
            <w:hideMark/>
          </w:tcPr>
          <w:p w:rsidR="00D66C91" w:rsidRPr="0048040D" w:rsidRDefault="00D66C91" w:rsidP="00007311">
            <w:pPr>
              <w:suppressAutoHyphens w:val="0"/>
              <w:rPr>
                <w:lang w:val="ro-RO" w:eastAsia="ro-RO"/>
              </w:rPr>
            </w:pPr>
            <w:r w:rsidRPr="0048040D">
              <w:rPr>
                <w:lang w:val="ro-RO" w:eastAsia="ro-RO"/>
              </w:rPr>
              <w:t>Konsza Samu</w:t>
            </w:r>
          </w:p>
        </w:tc>
        <w:tc>
          <w:tcPr>
            <w:tcW w:w="3118" w:type="dxa"/>
            <w:hideMark/>
          </w:tcPr>
          <w:p w:rsidR="00D66C91" w:rsidRPr="0048040D" w:rsidRDefault="00D66C91" w:rsidP="00007311">
            <w:pPr>
              <w:suppressAutoHyphens w:val="0"/>
              <w:rPr>
                <w:lang w:val="ro-RO" w:eastAsia="ro-RO"/>
              </w:rPr>
            </w:pPr>
            <w:r w:rsidRPr="0048040D">
              <w:rPr>
                <w:lang w:val="ro-RO" w:eastAsia="ro-RO"/>
              </w:rPr>
              <w:t>pista bicicliști și trotuar – partea școlii de artă</w:t>
            </w:r>
          </w:p>
        </w:tc>
        <w:tc>
          <w:tcPr>
            <w:tcW w:w="1712" w:type="dxa"/>
            <w:noWrap/>
            <w:hideMark/>
          </w:tcPr>
          <w:p w:rsidR="00D66C91" w:rsidRPr="0048040D" w:rsidRDefault="00D66C91" w:rsidP="00007311">
            <w:pPr>
              <w:suppressAutoHyphens w:val="0"/>
              <w:jc w:val="center"/>
              <w:rPr>
                <w:lang w:val="ro-RO" w:eastAsia="ro-RO"/>
              </w:rPr>
            </w:pPr>
            <w:r w:rsidRPr="0048040D">
              <w:rPr>
                <w:lang w:val="ro-RO" w:eastAsia="ro-RO"/>
              </w:rPr>
              <w:t>150 m x 2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4</w:t>
            </w:r>
          </w:p>
        </w:tc>
        <w:tc>
          <w:tcPr>
            <w:tcW w:w="2694" w:type="dxa"/>
            <w:noWrap/>
            <w:hideMark/>
          </w:tcPr>
          <w:p w:rsidR="00D66C91" w:rsidRPr="0048040D" w:rsidRDefault="00D66C91" w:rsidP="00007311">
            <w:pPr>
              <w:suppressAutoHyphens w:val="0"/>
              <w:rPr>
                <w:lang w:val="ro-RO" w:eastAsia="ro-RO"/>
              </w:rPr>
            </w:pPr>
            <w:r w:rsidRPr="0048040D">
              <w:rPr>
                <w:lang w:val="ro-RO" w:eastAsia="ro-RO"/>
              </w:rPr>
              <w:t>Váradi József</w:t>
            </w:r>
          </w:p>
        </w:tc>
        <w:tc>
          <w:tcPr>
            <w:tcW w:w="3118" w:type="dxa"/>
            <w:hideMark/>
          </w:tcPr>
          <w:p w:rsidR="00D66C91" w:rsidRPr="0048040D" w:rsidRDefault="00D66C91" w:rsidP="00007311">
            <w:pPr>
              <w:suppressAutoHyphens w:val="0"/>
              <w:rPr>
                <w:lang w:val="ro-RO" w:eastAsia="ro-RO"/>
              </w:rPr>
            </w:pPr>
            <w:r w:rsidRPr="0048040D">
              <w:rPr>
                <w:lang w:val="ro-RO" w:eastAsia="ro-RO"/>
              </w:rPr>
              <w:t>pista bicicliști</w:t>
            </w:r>
          </w:p>
        </w:tc>
        <w:tc>
          <w:tcPr>
            <w:tcW w:w="1712" w:type="dxa"/>
            <w:noWrap/>
            <w:hideMark/>
          </w:tcPr>
          <w:p w:rsidR="00D66C91" w:rsidRPr="0048040D" w:rsidRDefault="00D66C91" w:rsidP="00007311">
            <w:pPr>
              <w:suppressAutoHyphens w:val="0"/>
              <w:jc w:val="center"/>
              <w:rPr>
                <w:lang w:val="ro-RO" w:eastAsia="ro-RO"/>
              </w:rPr>
            </w:pPr>
            <w:r w:rsidRPr="0048040D">
              <w:rPr>
                <w:lang w:val="ro-RO" w:eastAsia="ro-RO"/>
              </w:rPr>
              <w:t>200 m x 3 m</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600</w:t>
            </w:r>
          </w:p>
        </w:tc>
      </w:tr>
      <w:tr w:rsidR="00D66C91" w:rsidRPr="0048040D" w:rsidTr="00007311">
        <w:trPr>
          <w:trHeight w:val="31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2694"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3118"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1712" w:type="dxa"/>
            <w:noWrap/>
            <w:hideMark/>
          </w:tcPr>
          <w:p w:rsidR="00D66C91" w:rsidRPr="0048040D" w:rsidRDefault="00D66C91" w:rsidP="00007311">
            <w:pPr>
              <w:suppressAutoHyphens w:val="0"/>
              <w:jc w:val="center"/>
              <w:rPr>
                <w:b/>
                <w:bCs/>
                <w:lang w:val="ro-RO" w:eastAsia="ro-RO"/>
              </w:rPr>
            </w:pPr>
            <w:r w:rsidRPr="0048040D">
              <w:rPr>
                <w:b/>
                <w:bCs/>
                <w:lang w:val="ro-RO" w:eastAsia="ro-RO"/>
              </w:rPr>
              <w:t>TOTAL</w:t>
            </w:r>
          </w:p>
        </w:tc>
        <w:tc>
          <w:tcPr>
            <w:tcW w:w="1265" w:type="dxa"/>
            <w:noWrap/>
            <w:hideMark/>
          </w:tcPr>
          <w:p w:rsidR="00D66C91" w:rsidRPr="0048040D" w:rsidRDefault="00D66C91" w:rsidP="00007311">
            <w:pPr>
              <w:suppressAutoHyphens w:val="0"/>
              <w:jc w:val="center"/>
              <w:rPr>
                <w:b/>
                <w:bCs/>
                <w:lang w:val="ro-RO" w:eastAsia="ro-RO"/>
              </w:rPr>
            </w:pPr>
            <w:r w:rsidRPr="0048040D">
              <w:rPr>
                <w:b/>
                <w:bCs/>
                <w:lang w:val="ro-RO" w:eastAsia="ro-RO"/>
              </w:rPr>
              <w:t>8.150 mp</w:t>
            </w:r>
          </w:p>
        </w:tc>
      </w:tr>
    </w:tbl>
    <w:p w:rsidR="00D66C91" w:rsidRPr="0048040D" w:rsidRDefault="00D66C91" w:rsidP="00021B23">
      <w:pPr>
        <w:pStyle w:val="ListParagraph"/>
        <w:numPr>
          <w:ilvl w:val="0"/>
          <w:numId w:val="6"/>
        </w:numPr>
        <w:jc w:val="both"/>
        <w:rPr>
          <w:rFonts w:ascii="Times New Roman" w:hAnsi="Times New Roman"/>
          <w:sz w:val="24"/>
          <w:szCs w:val="24"/>
        </w:rPr>
      </w:pPr>
      <w:r w:rsidRPr="0048040D">
        <w:rPr>
          <w:rFonts w:ascii="Times New Roman" w:hAnsi="Times New Roman"/>
          <w:sz w:val="24"/>
          <w:szCs w:val="24"/>
        </w:rPr>
        <w:t>La Anexa mr. 13 - Spălat mecanic trotuar – se modifică lungimea suprafeței, după cum urmează:</w:t>
      </w:r>
    </w:p>
    <w:tbl>
      <w:tblPr>
        <w:tblStyle w:val="TableGrid"/>
        <w:tblW w:w="9356" w:type="dxa"/>
        <w:tblInd w:w="-147" w:type="dxa"/>
        <w:tblLook w:val="04A0" w:firstRow="1" w:lastRow="0" w:firstColumn="1" w:lastColumn="0" w:noHBand="0" w:noVBand="1"/>
      </w:tblPr>
      <w:tblGrid>
        <w:gridCol w:w="567"/>
        <w:gridCol w:w="3544"/>
        <w:gridCol w:w="2268"/>
        <w:gridCol w:w="1712"/>
        <w:gridCol w:w="1265"/>
      </w:tblGrid>
      <w:tr w:rsidR="00D66C91" w:rsidRPr="0048040D" w:rsidTr="00007311">
        <w:trPr>
          <w:trHeight w:val="249"/>
        </w:trPr>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3544"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2268"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VECHI</w:t>
            </w:r>
          </w:p>
        </w:tc>
        <w:tc>
          <w:tcPr>
            <w:tcW w:w="1712"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 NOI</w:t>
            </w:r>
          </w:p>
        </w:tc>
      </w:tr>
      <w:tr w:rsidR="00D66C91" w:rsidRPr="0048040D" w:rsidTr="00007311">
        <w:trPr>
          <w:trHeight w:val="25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6C91" w:rsidRPr="0048040D" w:rsidRDefault="00D66C91" w:rsidP="00007311">
            <w:pPr>
              <w:suppressAutoHyphens w:val="0"/>
              <w:jc w:val="center"/>
              <w:rPr>
                <w:lang w:val="ro-RO" w:eastAsia="ro-RO"/>
              </w:rPr>
            </w:pPr>
            <w:r w:rsidRPr="0048040D">
              <w:rPr>
                <w:lang w:val="ro-RO"/>
              </w:rPr>
              <w:t>1</w:t>
            </w:r>
          </w:p>
        </w:tc>
        <w:tc>
          <w:tcPr>
            <w:tcW w:w="3544" w:type="dxa"/>
            <w:tcBorders>
              <w:top w:val="single" w:sz="4" w:space="0" w:color="auto"/>
              <w:left w:val="nil"/>
              <w:bottom w:val="single" w:sz="4" w:space="0" w:color="auto"/>
              <w:right w:val="single" w:sz="4" w:space="0" w:color="auto"/>
            </w:tcBorders>
            <w:shd w:val="clear" w:color="auto" w:fill="auto"/>
            <w:noWrap/>
            <w:vAlign w:val="bottom"/>
            <w:hideMark/>
          </w:tcPr>
          <w:p w:rsidR="00D66C91" w:rsidRPr="0048040D" w:rsidRDefault="00D66C91" w:rsidP="00007311">
            <w:pPr>
              <w:rPr>
                <w:lang w:val="ro-RO"/>
              </w:rPr>
            </w:pPr>
            <w:r w:rsidRPr="0048040D">
              <w:rPr>
                <w:lang w:val="ro-RO"/>
              </w:rPr>
              <w:t>Libertății</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D66C91" w:rsidRPr="0048040D" w:rsidRDefault="00D66C91" w:rsidP="00007311">
            <w:pPr>
              <w:rPr>
                <w:lang w:val="ro-RO"/>
              </w:rPr>
            </w:pPr>
            <w:r w:rsidRPr="0048040D">
              <w:rPr>
                <w:lang w:val="ro-RO"/>
              </w:rPr>
              <w:t>2000</w:t>
            </w:r>
          </w:p>
        </w:tc>
        <w:tc>
          <w:tcPr>
            <w:tcW w:w="1712" w:type="dxa"/>
            <w:tcBorders>
              <w:top w:val="single" w:sz="4" w:space="0" w:color="auto"/>
              <w:left w:val="nil"/>
              <w:bottom w:val="single" w:sz="4" w:space="0" w:color="auto"/>
              <w:right w:val="single" w:sz="4" w:space="0" w:color="auto"/>
            </w:tcBorders>
            <w:shd w:val="clear" w:color="auto" w:fill="auto"/>
            <w:noWrap/>
            <w:vAlign w:val="bottom"/>
            <w:hideMark/>
          </w:tcPr>
          <w:p w:rsidR="00D66C91" w:rsidRPr="0048040D" w:rsidRDefault="00D66C91" w:rsidP="00007311">
            <w:pPr>
              <w:jc w:val="center"/>
              <w:rPr>
                <w:lang w:val="ro-RO"/>
              </w:rPr>
            </w:pPr>
            <w:r w:rsidRPr="0048040D">
              <w:rPr>
                <w:lang w:val="ro-RO"/>
              </w:rPr>
              <w:t> </w:t>
            </w:r>
          </w:p>
        </w:tc>
        <w:tc>
          <w:tcPr>
            <w:tcW w:w="1265" w:type="dxa"/>
            <w:tcBorders>
              <w:top w:val="single" w:sz="4" w:space="0" w:color="auto"/>
              <w:left w:val="nil"/>
              <w:bottom w:val="single" w:sz="4" w:space="0" w:color="auto"/>
              <w:right w:val="single" w:sz="4" w:space="0" w:color="auto"/>
            </w:tcBorders>
            <w:shd w:val="clear" w:color="auto" w:fill="auto"/>
            <w:noWrap/>
            <w:vAlign w:val="bottom"/>
            <w:hideMark/>
          </w:tcPr>
          <w:p w:rsidR="00D66C91" w:rsidRPr="0048040D" w:rsidRDefault="00D66C91" w:rsidP="00007311">
            <w:pPr>
              <w:jc w:val="center"/>
              <w:rPr>
                <w:lang w:val="ro-RO"/>
              </w:rPr>
            </w:pPr>
            <w:r w:rsidRPr="0048040D">
              <w:rPr>
                <w:lang w:val="ro-RO"/>
              </w:rPr>
              <w:t>1500</w:t>
            </w:r>
          </w:p>
        </w:tc>
      </w:tr>
      <w:tr w:rsidR="00D66C91" w:rsidRPr="0048040D" w:rsidTr="00007311">
        <w:trPr>
          <w:trHeight w:val="25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66C91" w:rsidRPr="0048040D" w:rsidRDefault="00D66C91" w:rsidP="00007311">
            <w:pPr>
              <w:jc w:val="center"/>
              <w:rPr>
                <w:lang w:val="ro-RO"/>
              </w:rPr>
            </w:pPr>
            <w:r w:rsidRPr="0048040D">
              <w:rPr>
                <w:lang w:val="ro-RO"/>
              </w:rPr>
              <w:t>2</w:t>
            </w:r>
          </w:p>
        </w:tc>
        <w:tc>
          <w:tcPr>
            <w:tcW w:w="3544" w:type="dxa"/>
            <w:tcBorders>
              <w:top w:val="nil"/>
              <w:left w:val="nil"/>
              <w:bottom w:val="single" w:sz="4" w:space="0" w:color="auto"/>
              <w:right w:val="single" w:sz="4" w:space="0" w:color="auto"/>
            </w:tcBorders>
            <w:shd w:val="clear" w:color="auto" w:fill="auto"/>
            <w:noWrap/>
            <w:vAlign w:val="bottom"/>
            <w:hideMark/>
          </w:tcPr>
          <w:p w:rsidR="00D66C91" w:rsidRPr="0048040D" w:rsidRDefault="00D66C91" w:rsidP="00007311">
            <w:pPr>
              <w:rPr>
                <w:lang w:val="ro-RO"/>
              </w:rPr>
            </w:pPr>
            <w:r w:rsidRPr="0048040D">
              <w:rPr>
                <w:lang w:val="ro-RO"/>
              </w:rPr>
              <w:t>Kossuth Lajos – trotuar + Tein</w:t>
            </w:r>
          </w:p>
        </w:tc>
        <w:tc>
          <w:tcPr>
            <w:tcW w:w="2268" w:type="dxa"/>
            <w:tcBorders>
              <w:top w:val="nil"/>
              <w:left w:val="nil"/>
              <w:bottom w:val="single" w:sz="4" w:space="0" w:color="auto"/>
              <w:right w:val="single" w:sz="4" w:space="0" w:color="auto"/>
            </w:tcBorders>
            <w:shd w:val="clear" w:color="auto" w:fill="auto"/>
            <w:vAlign w:val="bottom"/>
            <w:hideMark/>
          </w:tcPr>
          <w:p w:rsidR="00D66C91" w:rsidRPr="0048040D" w:rsidRDefault="00D66C91" w:rsidP="00007311">
            <w:pPr>
              <w:rPr>
                <w:lang w:val="ro-RO"/>
              </w:rPr>
            </w:pPr>
            <w:r w:rsidRPr="0048040D">
              <w:rPr>
                <w:lang w:val="ro-RO"/>
              </w:rPr>
              <w:t>2200</w:t>
            </w:r>
          </w:p>
        </w:tc>
        <w:tc>
          <w:tcPr>
            <w:tcW w:w="1712" w:type="dxa"/>
            <w:tcBorders>
              <w:top w:val="nil"/>
              <w:left w:val="nil"/>
              <w:bottom w:val="single" w:sz="4" w:space="0" w:color="auto"/>
              <w:right w:val="single" w:sz="4" w:space="0" w:color="auto"/>
            </w:tcBorders>
            <w:shd w:val="clear" w:color="auto" w:fill="auto"/>
            <w:noWrap/>
            <w:vAlign w:val="bottom"/>
            <w:hideMark/>
          </w:tcPr>
          <w:p w:rsidR="00D66C91" w:rsidRPr="0048040D" w:rsidRDefault="00D66C91" w:rsidP="00007311">
            <w:pPr>
              <w:jc w:val="center"/>
              <w:rPr>
                <w:lang w:val="ro-RO"/>
              </w:rPr>
            </w:pPr>
            <w:r w:rsidRPr="0048040D">
              <w:rPr>
                <w:lang w:val="ro-RO"/>
              </w:rPr>
              <w:t> </w:t>
            </w:r>
          </w:p>
        </w:tc>
        <w:tc>
          <w:tcPr>
            <w:tcW w:w="1265" w:type="dxa"/>
            <w:tcBorders>
              <w:top w:val="nil"/>
              <w:left w:val="nil"/>
              <w:bottom w:val="single" w:sz="4" w:space="0" w:color="auto"/>
              <w:right w:val="single" w:sz="4" w:space="0" w:color="auto"/>
            </w:tcBorders>
            <w:shd w:val="clear" w:color="auto" w:fill="auto"/>
            <w:noWrap/>
            <w:vAlign w:val="bottom"/>
            <w:hideMark/>
          </w:tcPr>
          <w:p w:rsidR="00D66C91" w:rsidRPr="0048040D" w:rsidRDefault="00D66C91" w:rsidP="00007311">
            <w:pPr>
              <w:jc w:val="center"/>
              <w:rPr>
                <w:lang w:val="ro-RO"/>
              </w:rPr>
            </w:pPr>
            <w:r w:rsidRPr="0048040D">
              <w:rPr>
                <w:lang w:val="ro-RO"/>
              </w:rPr>
              <w:t>550</w:t>
            </w:r>
          </w:p>
        </w:tc>
      </w:tr>
      <w:tr w:rsidR="00D66C91" w:rsidRPr="0048040D" w:rsidTr="00007311">
        <w:trPr>
          <w:trHeight w:val="31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3544"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2268"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1712" w:type="dxa"/>
            <w:noWrap/>
            <w:hideMark/>
          </w:tcPr>
          <w:p w:rsidR="00D66C91" w:rsidRPr="0048040D" w:rsidRDefault="00D66C91" w:rsidP="00007311">
            <w:pPr>
              <w:suppressAutoHyphens w:val="0"/>
              <w:jc w:val="center"/>
              <w:rPr>
                <w:b/>
                <w:bCs/>
                <w:lang w:val="ro-RO" w:eastAsia="ro-RO"/>
              </w:rPr>
            </w:pPr>
            <w:r w:rsidRPr="0048040D">
              <w:rPr>
                <w:b/>
                <w:bCs/>
                <w:lang w:val="ro-RO" w:eastAsia="ro-RO"/>
              </w:rPr>
              <w:t>TOTAL</w:t>
            </w:r>
          </w:p>
        </w:tc>
        <w:tc>
          <w:tcPr>
            <w:tcW w:w="1265" w:type="dxa"/>
            <w:noWrap/>
            <w:hideMark/>
          </w:tcPr>
          <w:p w:rsidR="00D66C91" w:rsidRPr="0048040D" w:rsidRDefault="00D66C91" w:rsidP="00007311">
            <w:pPr>
              <w:suppressAutoHyphens w:val="0"/>
              <w:jc w:val="center"/>
              <w:rPr>
                <w:b/>
                <w:bCs/>
                <w:lang w:val="ro-RO" w:eastAsia="ro-RO"/>
              </w:rPr>
            </w:pPr>
            <w:r w:rsidRPr="0048040D">
              <w:rPr>
                <w:b/>
                <w:bCs/>
                <w:lang w:val="ro-RO" w:eastAsia="ro-RO"/>
              </w:rPr>
              <w:t>2.050 mp</w:t>
            </w:r>
          </w:p>
        </w:tc>
      </w:tr>
    </w:tbl>
    <w:p w:rsidR="00773941" w:rsidRPr="0048040D" w:rsidRDefault="00D66C91" w:rsidP="00021B23">
      <w:pPr>
        <w:pStyle w:val="ListParagraph"/>
        <w:numPr>
          <w:ilvl w:val="0"/>
          <w:numId w:val="6"/>
        </w:numPr>
        <w:jc w:val="both"/>
        <w:rPr>
          <w:rFonts w:ascii="Times New Roman" w:hAnsi="Times New Roman"/>
          <w:sz w:val="24"/>
          <w:szCs w:val="24"/>
        </w:rPr>
      </w:pPr>
      <w:r w:rsidRPr="0048040D">
        <w:rPr>
          <w:rFonts w:ascii="Times New Roman" w:hAnsi="Times New Roman"/>
          <w:sz w:val="24"/>
          <w:szCs w:val="24"/>
        </w:rPr>
        <w:t>Anexa nr. 14A - Stropit mecanic străzi - se int</w:t>
      </w:r>
      <w:r w:rsidR="005B51CF"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2127"/>
        <w:gridCol w:w="3807"/>
        <w:gridCol w:w="1590"/>
        <w:gridCol w:w="1265"/>
      </w:tblGrid>
      <w:tr w:rsidR="00D66C91" w:rsidRPr="0048040D" w:rsidTr="00773941">
        <w:trPr>
          <w:trHeight w:val="114"/>
        </w:trPr>
        <w:tc>
          <w:tcPr>
            <w:tcW w:w="56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212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3807"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D66C91" w:rsidRPr="0048040D" w:rsidRDefault="00D66C91"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D66C91" w:rsidRPr="0048040D" w:rsidTr="00007311">
        <w:trPr>
          <w:trHeight w:val="255"/>
        </w:trPr>
        <w:tc>
          <w:tcPr>
            <w:tcW w:w="567" w:type="dxa"/>
            <w:noWrap/>
          </w:tcPr>
          <w:p w:rsidR="00D66C91" w:rsidRPr="0048040D" w:rsidRDefault="00D66C91" w:rsidP="00007311">
            <w:pPr>
              <w:suppressAutoHyphens w:val="0"/>
              <w:jc w:val="center"/>
              <w:rPr>
                <w:lang w:val="ro-RO" w:eastAsia="ro-RO"/>
              </w:rPr>
            </w:pPr>
          </w:p>
        </w:tc>
        <w:tc>
          <w:tcPr>
            <w:tcW w:w="2127" w:type="dxa"/>
            <w:noWrap/>
          </w:tcPr>
          <w:p w:rsidR="00D66C91" w:rsidRPr="0048040D" w:rsidRDefault="00D66C91" w:rsidP="00007311">
            <w:pPr>
              <w:suppressAutoHyphens w:val="0"/>
              <w:rPr>
                <w:lang w:val="ro-RO" w:eastAsia="ro-RO"/>
              </w:rPr>
            </w:pPr>
          </w:p>
        </w:tc>
        <w:tc>
          <w:tcPr>
            <w:tcW w:w="3807" w:type="dxa"/>
          </w:tcPr>
          <w:p w:rsidR="00D66C91" w:rsidRPr="0048040D" w:rsidRDefault="00D66C91" w:rsidP="00007311">
            <w:pPr>
              <w:suppressAutoHyphens w:val="0"/>
              <w:rPr>
                <w:lang w:val="ro-RO" w:eastAsia="ro-RO"/>
              </w:rPr>
            </w:pPr>
          </w:p>
        </w:tc>
        <w:tc>
          <w:tcPr>
            <w:tcW w:w="1590" w:type="dxa"/>
            <w:noWrap/>
          </w:tcPr>
          <w:p w:rsidR="00D66C91" w:rsidRPr="0048040D" w:rsidRDefault="00D66C91" w:rsidP="00007311">
            <w:pPr>
              <w:suppressAutoHyphens w:val="0"/>
              <w:jc w:val="center"/>
              <w:rPr>
                <w:lang w:val="ro-RO" w:eastAsia="ro-RO"/>
              </w:rPr>
            </w:pPr>
          </w:p>
        </w:tc>
        <w:tc>
          <w:tcPr>
            <w:tcW w:w="1265" w:type="dxa"/>
            <w:noWrap/>
          </w:tcPr>
          <w:p w:rsidR="00D66C91" w:rsidRPr="0048040D" w:rsidRDefault="00D66C91" w:rsidP="00007311">
            <w:pPr>
              <w:suppressAutoHyphens w:val="0"/>
              <w:jc w:val="center"/>
              <w:rPr>
                <w:lang w:val="ro-RO" w:eastAsia="ro-RO"/>
              </w:rPr>
            </w:pP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w:t>
            </w:r>
          </w:p>
        </w:tc>
        <w:tc>
          <w:tcPr>
            <w:tcW w:w="2127" w:type="dxa"/>
            <w:noWrap/>
            <w:hideMark/>
          </w:tcPr>
          <w:p w:rsidR="00D66C91" w:rsidRPr="0048040D" w:rsidRDefault="00D66C91" w:rsidP="00007311">
            <w:pPr>
              <w:suppressAutoHyphens w:val="0"/>
              <w:rPr>
                <w:lang w:val="ro-RO" w:eastAsia="ro-RO"/>
              </w:rPr>
            </w:pPr>
            <w:r w:rsidRPr="0048040D">
              <w:rPr>
                <w:lang w:val="ro-RO" w:eastAsia="ro-RO"/>
              </w:rPr>
              <w:t>Lunca Oltului</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9000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w:t>
            </w:r>
          </w:p>
        </w:tc>
        <w:tc>
          <w:tcPr>
            <w:tcW w:w="2127" w:type="dxa"/>
            <w:noWrap/>
            <w:hideMark/>
          </w:tcPr>
          <w:p w:rsidR="00D66C91" w:rsidRPr="0048040D" w:rsidRDefault="00D66C91" w:rsidP="00007311">
            <w:pPr>
              <w:suppressAutoHyphens w:val="0"/>
              <w:rPr>
                <w:lang w:val="ro-RO" w:eastAsia="ro-RO"/>
              </w:rPr>
            </w:pPr>
            <w:r w:rsidRPr="0048040D">
              <w:rPr>
                <w:lang w:val="ro-RO" w:eastAsia="ro-RO"/>
              </w:rPr>
              <w:t>Pădurii</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875</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3</w:t>
            </w:r>
          </w:p>
        </w:tc>
        <w:tc>
          <w:tcPr>
            <w:tcW w:w="2127" w:type="dxa"/>
            <w:noWrap/>
            <w:hideMark/>
          </w:tcPr>
          <w:p w:rsidR="00D66C91" w:rsidRPr="0048040D" w:rsidRDefault="00D66C91" w:rsidP="00007311">
            <w:pPr>
              <w:suppressAutoHyphens w:val="0"/>
              <w:rPr>
                <w:lang w:val="ro-RO" w:eastAsia="ro-RO"/>
              </w:rPr>
            </w:pPr>
            <w:r w:rsidRPr="0048040D">
              <w:rPr>
                <w:lang w:val="ro-RO" w:eastAsia="ro-RO"/>
              </w:rPr>
              <w:t>Bartók Béla</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1400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4</w:t>
            </w:r>
          </w:p>
        </w:tc>
        <w:tc>
          <w:tcPr>
            <w:tcW w:w="2127" w:type="dxa"/>
            <w:noWrap/>
            <w:hideMark/>
          </w:tcPr>
          <w:p w:rsidR="00D66C91" w:rsidRPr="0048040D" w:rsidRDefault="00D66C91" w:rsidP="00007311">
            <w:pPr>
              <w:suppressAutoHyphens w:val="0"/>
              <w:rPr>
                <w:lang w:val="ro-RO" w:eastAsia="ro-RO"/>
              </w:rPr>
            </w:pPr>
            <w:r w:rsidRPr="0048040D">
              <w:rPr>
                <w:lang w:val="ro-RO" w:eastAsia="ro-RO"/>
              </w:rPr>
              <w:t>Koréh Endre</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1895</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5</w:t>
            </w:r>
          </w:p>
        </w:tc>
        <w:tc>
          <w:tcPr>
            <w:tcW w:w="2127" w:type="dxa"/>
            <w:noWrap/>
            <w:hideMark/>
          </w:tcPr>
          <w:p w:rsidR="00D66C91" w:rsidRPr="0048040D" w:rsidRDefault="00D66C91" w:rsidP="00007311">
            <w:pPr>
              <w:suppressAutoHyphens w:val="0"/>
              <w:rPr>
                <w:lang w:val="ro-RO" w:eastAsia="ro-RO"/>
              </w:rPr>
            </w:pPr>
            <w:r w:rsidRPr="0048040D">
              <w:rPr>
                <w:lang w:val="ro-RO" w:eastAsia="ro-RO"/>
              </w:rPr>
              <w:t xml:space="preserve">Gáll Lajos </w:t>
            </w:r>
          </w:p>
        </w:tc>
        <w:tc>
          <w:tcPr>
            <w:tcW w:w="3807" w:type="dxa"/>
            <w:noWrap/>
            <w:hideMark/>
          </w:tcPr>
          <w:p w:rsidR="00D66C91" w:rsidRPr="0048040D" w:rsidRDefault="00D66C91" w:rsidP="00007311">
            <w:pPr>
              <w:suppressAutoHyphens w:val="0"/>
              <w:rPr>
                <w:lang w:val="ro-RO" w:eastAsia="ro-RO"/>
              </w:rPr>
            </w:pPr>
            <w:r w:rsidRPr="0048040D">
              <w:rPr>
                <w:lang w:val="ro-RO" w:eastAsia="ro-RO"/>
              </w:rPr>
              <w:t>intre str.Koréh Endre si Bartók Béla</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500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6</w:t>
            </w:r>
          </w:p>
        </w:tc>
        <w:tc>
          <w:tcPr>
            <w:tcW w:w="2127" w:type="dxa"/>
            <w:noWrap/>
            <w:hideMark/>
          </w:tcPr>
          <w:p w:rsidR="00D66C91" w:rsidRPr="0048040D" w:rsidRDefault="00D66C91" w:rsidP="00007311">
            <w:pPr>
              <w:suppressAutoHyphens w:val="0"/>
              <w:rPr>
                <w:lang w:val="ro-RO" w:eastAsia="ro-RO"/>
              </w:rPr>
            </w:pPr>
            <w:r w:rsidRPr="0048040D">
              <w:rPr>
                <w:lang w:val="ro-RO" w:eastAsia="ro-RO"/>
              </w:rPr>
              <w:t>Soarelui</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750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7</w:t>
            </w:r>
          </w:p>
        </w:tc>
        <w:tc>
          <w:tcPr>
            <w:tcW w:w="2127" w:type="dxa"/>
            <w:noWrap/>
            <w:hideMark/>
          </w:tcPr>
          <w:p w:rsidR="00D66C91" w:rsidRPr="0048040D" w:rsidRDefault="00D66C91" w:rsidP="00007311">
            <w:pPr>
              <w:suppressAutoHyphens w:val="0"/>
              <w:rPr>
                <w:lang w:val="ro-RO" w:eastAsia="ro-RO"/>
              </w:rPr>
            </w:pPr>
            <w:r w:rsidRPr="0048040D">
              <w:rPr>
                <w:lang w:val="ro-RO" w:eastAsia="ro-RO"/>
              </w:rPr>
              <w:t>Rozelor</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3000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8</w:t>
            </w:r>
          </w:p>
        </w:tc>
        <w:tc>
          <w:tcPr>
            <w:tcW w:w="2127" w:type="dxa"/>
            <w:noWrap/>
            <w:hideMark/>
          </w:tcPr>
          <w:p w:rsidR="00D66C91" w:rsidRPr="0048040D" w:rsidRDefault="00D66C91" w:rsidP="00007311">
            <w:pPr>
              <w:suppressAutoHyphens w:val="0"/>
              <w:rPr>
                <w:lang w:val="ro-RO" w:eastAsia="ro-RO"/>
              </w:rPr>
            </w:pPr>
            <w:r w:rsidRPr="0048040D">
              <w:rPr>
                <w:lang w:val="ro-RO" w:eastAsia="ro-RO"/>
              </w:rPr>
              <w:t xml:space="preserve">Salcâmilor </w:t>
            </w:r>
          </w:p>
        </w:tc>
        <w:tc>
          <w:tcPr>
            <w:tcW w:w="3807" w:type="dxa"/>
            <w:noWrap/>
            <w:hideMark/>
          </w:tcPr>
          <w:p w:rsidR="00D66C91" w:rsidRPr="0048040D" w:rsidRDefault="00D66C91" w:rsidP="00007311">
            <w:pPr>
              <w:suppressAutoHyphens w:val="0"/>
              <w:rPr>
                <w:lang w:val="ro-RO" w:eastAsia="ro-RO"/>
              </w:rPr>
            </w:pPr>
            <w:r w:rsidRPr="0048040D">
              <w:rPr>
                <w:lang w:val="ro-RO" w:eastAsia="ro-RO"/>
              </w:rPr>
              <w:t>partea de sus</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2500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9</w:t>
            </w:r>
          </w:p>
        </w:tc>
        <w:tc>
          <w:tcPr>
            <w:tcW w:w="2127" w:type="dxa"/>
            <w:noWrap/>
            <w:hideMark/>
          </w:tcPr>
          <w:p w:rsidR="00D66C91" w:rsidRPr="0048040D" w:rsidRDefault="00D66C91" w:rsidP="00007311">
            <w:pPr>
              <w:suppressAutoHyphens w:val="0"/>
              <w:rPr>
                <w:lang w:val="ro-RO" w:eastAsia="ro-RO"/>
              </w:rPr>
            </w:pPr>
            <w:r w:rsidRPr="0048040D">
              <w:rPr>
                <w:lang w:val="ro-RO" w:eastAsia="ro-RO"/>
              </w:rPr>
              <w:t>Váradi József</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9750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10</w:t>
            </w:r>
          </w:p>
        </w:tc>
        <w:tc>
          <w:tcPr>
            <w:tcW w:w="2127" w:type="dxa"/>
            <w:noWrap/>
            <w:hideMark/>
          </w:tcPr>
          <w:p w:rsidR="00D66C91" w:rsidRPr="0048040D" w:rsidRDefault="00D66C91" w:rsidP="00007311">
            <w:pPr>
              <w:suppressAutoHyphens w:val="0"/>
              <w:rPr>
                <w:lang w:val="ro-RO" w:eastAsia="ro-RO"/>
              </w:rPr>
            </w:pPr>
            <w:r w:rsidRPr="0048040D">
              <w:rPr>
                <w:lang w:val="ro-RO" w:eastAsia="ro-RO"/>
              </w:rPr>
              <w:t xml:space="preserve">Borviz </w:t>
            </w:r>
          </w:p>
        </w:tc>
        <w:tc>
          <w:tcPr>
            <w:tcW w:w="3807" w:type="dxa"/>
            <w:noWrap/>
            <w:hideMark/>
          </w:tcPr>
          <w:p w:rsidR="00D66C91" w:rsidRPr="0048040D" w:rsidRDefault="00D66C91" w:rsidP="00007311">
            <w:pPr>
              <w:suppressAutoHyphens w:val="0"/>
              <w:rPr>
                <w:lang w:val="ro-RO" w:eastAsia="ro-RO"/>
              </w:rPr>
            </w:pPr>
            <w:r w:rsidRPr="0048040D">
              <w:rPr>
                <w:lang w:val="ro-RO" w:eastAsia="ro-RO"/>
              </w:rPr>
              <w:t>de la str.Debren până la barieră</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4500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11</w:t>
            </w:r>
          </w:p>
        </w:tc>
        <w:tc>
          <w:tcPr>
            <w:tcW w:w="2127" w:type="dxa"/>
            <w:noWrap/>
            <w:hideMark/>
          </w:tcPr>
          <w:p w:rsidR="00D66C91" w:rsidRPr="0048040D" w:rsidRDefault="00D66C91" w:rsidP="00007311">
            <w:pPr>
              <w:suppressAutoHyphens w:val="0"/>
              <w:rPr>
                <w:lang w:val="ro-RO" w:eastAsia="ro-RO"/>
              </w:rPr>
            </w:pPr>
            <w:r w:rsidRPr="0048040D">
              <w:rPr>
                <w:lang w:val="ro-RO" w:eastAsia="ro-RO"/>
              </w:rPr>
              <w:t xml:space="preserve">Muncitorilor </w:t>
            </w:r>
          </w:p>
        </w:tc>
        <w:tc>
          <w:tcPr>
            <w:tcW w:w="3807" w:type="dxa"/>
            <w:noWrap/>
            <w:hideMark/>
          </w:tcPr>
          <w:p w:rsidR="00D66C91" w:rsidRPr="0048040D" w:rsidRDefault="00D66C91" w:rsidP="00007311">
            <w:pPr>
              <w:suppressAutoHyphens w:val="0"/>
              <w:rPr>
                <w:lang w:val="ro-RO" w:eastAsia="ro-RO"/>
              </w:rPr>
            </w:pPr>
            <w:r w:rsidRPr="0048040D">
              <w:rPr>
                <w:lang w:val="ro-RO" w:eastAsia="ro-RO"/>
              </w:rPr>
              <w:t>între str.Fabricii și Țigaretei</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1225</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12</w:t>
            </w:r>
          </w:p>
        </w:tc>
        <w:tc>
          <w:tcPr>
            <w:tcW w:w="2127" w:type="dxa"/>
            <w:noWrap/>
            <w:hideMark/>
          </w:tcPr>
          <w:p w:rsidR="00D66C91" w:rsidRPr="0048040D" w:rsidRDefault="00D66C91" w:rsidP="00007311">
            <w:pPr>
              <w:suppressAutoHyphens w:val="0"/>
              <w:rPr>
                <w:lang w:val="ro-RO" w:eastAsia="ro-RO"/>
              </w:rPr>
            </w:pPr>
            <w:r w:rsidRPr="0048040D">
              <w:rPr>
                <w:lang w:val="ro-RO" w:eastAsia="ro-RO"/>
              </w:rPr>
              <w:t>Cetății</w:t>
            </w:r>
          </w:p>
        </w:tc>
        <w:tc>
          <w:tcPr>
            <w:tcW w:w="3807"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1625</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13</w:t>
            </w:r>
          </w:p>
        </w:tc>
        <w:tc>
          <w:tcPr>
            <w:tcW w:w="2127" w:type="dxa"/>
            <w:noWrap/>
            <w:hideMark/>
          </w:tcPr>
          <w:p w:rsidR="00D66C91" w:rsidRPr="0048040D" w:rsidRDefault="00D66C91" w:rsidP="00007311">
            <w:pPr>
              <w:suppressAutoHyphens w:val="0"/>
              <w:rPr>
                <w:lang w:val="ro-RO" w:eastAsia="ro-RO"/>
              </w:rPr>
            </w:pPr>
            <w:r w:rsidRPr="0048040D">
              <w:rPr>
                <w:lang w:val="ro-RO" w:eastAsia="ro-RO"/>
              </w:rPr>
              <w:t>Al.Căminului</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750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14</w:t>
            </w:r>
          </w:p>
        </w:tc>
        <w:tc>
          <w:tcPr>
            <w:tcW w:w="2127" w:type="dxa"/>
            <w:noWrap/>
            <w:hideMark/>
          </w:tcPr>
          <w:p w:rsidR="00D66C91" w:rsidRPr="0048040D" w:rsidRDefault="00D66C91" w:rsidP="00007311">
            <w:pPr>
              <w:suppressAutoHyphens w:val="0"/>
              <w:rPr>
                <w:lang w:val="ro-RO" w:eastAsia="ro-RO"/>
              </w:rPr>
            </w:pPr>
            <w:r w:rsidRPr="0048040D">
              <w:rPr>
                <w:lang w:val="ro-RO" w:eastAsia="ro-RO"/>
              </w:rPr>
              <w:t>Câmpului</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2200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15</w:t>
            </w:r>
          </w:p>
        </w:tc>
        <w:tc>
          <w:tcPr>
            <w:tcW w:w="2127" w:type="dxa"/>
            <w:noWrap/>
            <w:hideMark/>
          </w:tcPr>
          <w:p w:rsidR="00D66C91" w:rsidRPr="0048040D" w:rsidRDefault="00D66C91" w:rsidP="00007311">
            <w:pPr>
              <w:suppressAutoHyphens w:val="0"/>
              <w:rPr>
                <w:lang w:val="ro-RO" w:eastAsia="ro-RO"/>
              </w:rPr>
            </w:pPr>
            <w:r w:rsidRPr="0048040D">
              <w:rPr>
                <w:lang w:val="ro-RO" w:eastAsia="ro-RO"/>
              </w:rPr>
              <w:t xml:space="preserve">Ferencváros </w:t>
            </w:r>
          </w:p>
        </w:tc>
        <w:tc>
          <w:tcPr>
            <w:tcW w:w="3807" w:type="dxa"/>
            <w:hideMark/>
          </w:tcPr>
          <w:p w:rsidR="00D66C91" w:rsidRPr="0048040D" w:rsidRDefault="00D66C91" w:rsidP="00007311">
            <w:pPr>
              <w:suppressAutoHyphens w:val="0"/>
              <w:rPr>
                <w:lang w:val="ro-RO" w:eastAsia="ro-RO"/>
              </w:rPr>
            </w:pPr>
            <w:r w:rsidRPr="0048040D">
              <w:rPr>
                <w:lang w:val="ro-RO" w:eastAsia="ro-RO"/>
              </w:rPr>
              <w:t>între Câmpului și Romulus C.</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600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16</w:t>
            </w:r>
          </w:p>
        </w:tc>
        <w:tc>
          <w:tcPr>
            <w:tcW w:w="2127" w:type="dxa"/>
            <w:noWrap/>
            <w:hideMark/>
          </w:tcPr>
          <w:p w:rsidR="00D66C91" w:rsidRPr="0048040D" w:rsidRDefault="00D66C91" w:rsidP="00007311">
            <w:pPr>
              <w:suppressAutoHyphens w:val="0"/>
              <w:rPr>
                <w:lang w:val="ro-RO" w:eastAsia="ro-RO"/>
              </w:rPr>
            </w:pPr>
            <w:r w:rsidRPr="0048040D">
              <w:rPr>
                <w:lang w:val="ro-RO" w:eastAsia="ro-RO"/>
              </w:rPr>
              <w:t>Arcușului</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3125</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17</w:t>
            </w:r>
          </w:p>
        </w:tc>
        <w:tc>
          <w:tcPr>
            <w:tcW w:w="2127" w:type="dxa"/>
            <w:noWrap/>
            <w:hideMark/>
          </w:tcPr>
          <w:p w:rsidR="00D66C91" w:rsidRPr="0048040D" w:rsidRDefault="00D66C91" w:rsidP="00007311">
            <w:pPr>
              <w:suppressAutoHyphens w:val="0"/>
              <w:rPr>
                <w:lang w:val="ro-RO" w:eastAsia="ro-RO"/>
              </w:rPr>
            </w:pPr>
            <w:r w:rsidRPr="0048040D">
              <w:rPr>
                <w:lang w:val="ro-RO" w:eastAsia="ro-RO"/>
              </w:rPr>
              <w:t>Mikes Kelemen</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1725</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18</w:t>
            </w:r>
          </w:p>
        </w:tc>
        <w:tc>
          <w:tcPr>
            <w:tcW w:w="2127" w:type="dxa"/>
            <w:noWrap/>
            <w:hideMark/>
          </w:tcPr>
          <w:p w:rsidR="00D66C91" w:rsidRPr="0048040D" w:rsidRDefault="00D66C91" w:rsidP="00007311">
            <w:pPr>
              <w:suppressAutoHyphens w:val="0"/>
              <w:rPr>
                <w:lang w:val="ro-RO" w:eastAsia="ro-RO"/>
              </w:rPr>
            </w:pPr>
            <w:r w:rsidRPr="0048040D">
              <w:rPr>
                <w:lang w:val="ro-RO" w:eastAsia="ro-RO"/>
              </w:rPr>
              <w:t>Crizantemei</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1200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19</w:t>
            </w:r>
          </w:p>
        </w:tc>
        <w:tc>
          <w:tcPr>
            <w:tcW w:w="2127" w:type="dxa"/>
            <w:noWrap/>
            <w:hideMark/>
          </w:tcPr>
          <w:p w:rsidR="00D66C91" w:rsidRPr="0048040D" w:rsidRDefault="006A516B" w:rsidP="00007311">
            <w:pPr>
              <w:suppressAutoHyphens w:val="0"/>
              <w:rPr>
                <w:lang w:val="ro-RO" w:eastAsia="ro-RO"/>
              </w:rPr>
            </w:pPr>
            <w:r>
              <w:rPr>
                <w:lang w:val="ro-RO" w:eastAsia="ro-RO"/>
              </w:rPr>
              <w:t>Lalelei</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1775</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20</w:t>
            </w:r>
          </w:p>
        </w:tc>
        <w:tc>
          <w:tcPr>
            <w:tcW w:w="2127" w:type="dxa"/>
            <w:noWrap/>
            <w:hideMark/>
          </w:tcPr>
          <w:p w:rsidR="00D66C91" w:rsidRPr="0048040D" w:rsidRDefault="00D66C91" w:rsidP="00007311">
            <w:pPr>
              <w:suppressAutoHyphens w:val="0"/>
              <w:rPr>
                <w:lang w:val="ro-RO" w:eastAsia="ro-RO"/>
              </w:rPr>
            </w:pPr>
            <w:r w:rsidRPr="0048040D">
              <w:rPr>
                <w:lang w:val="ro-RO" w:eastAsia="ro-RO"/>
              </w:rPr>
              <w:t>Constructorilor</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9600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21</w:t>
            </w:r>
          </w:p>
        </w:tc>
        <w:tc>
          <w:tcPr>
            <w:tcW w:w="2127" w:type="dxa"/>
            <w:noWrap/>
            <w:hideMark/>
          </w:tcPr>
          <w:p w:rsidR="00D66C91" w:rsidRPr="0048040D" w:rsidRDefault="00D66C91" w:rsidP="00007311">
            <w:pPr>
              <w:suppressAutoHyphens w:val="0"/>
              <w:rPr>
                <w:lang w:val="ro-RO" w:eastAsia="ro-RO"/>
              </w:rPr>
            </w:pPr>
            <w:r w:rsidRPr="0048040D">
              <w:rPr>
                <w:lang w:val="ro-RO" w:eastAsia="ro-RO"/>
              </w:rPr>
              <w:t>Ceferiștilor</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2500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22</w:t>
            </w:r>
          </w:p>
        </w:tc>
        <w:tc>
          <w:tcPr>
            <w:tcW w:w="2127" w:type="dxa"/>
            <w:noWrap/>
            <w:hideMark/>
          </w:tcPr>
          <w:p w:rsidR="00D66C91" w:rsidRPr="0048040D" w:rsidRDefault="008D33AD" w:rsidP="00007311">
            <w:pPr>
              <w:suppressAutoHyphens w:val="0"/>
              <w:rPr>
                <w:lang w:val="ro-RO" w:eastAsia="ro-RO"/>
              </w:rPr>
            </w:pPr>
            <w:r>
              <w:rPr>
                <w:lang w:val="ro-RO" w:eastAsia="ro-RO"/>
              </w:rPr>
              <w:t>Gyertyá</w:t>
            </w:r>
            <w:r w:rsidR="00D66C91" w:rsidRPr="0048040D">
              <w:rPr>
                <w:lang w:val="ro-RO" w:eastAsia="ro-RO"/>
              </w:rPr>
              <w:t>nffy Ferenc</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1000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23</w:t>
            </w:r>
          </w:p>
        </w:tc>
        <w:tc>
          <w:tcPr>
            <w:tcW w:w="2127" w:type="dxa"/>
            <w:noWrap/>
            <w:hideMark/>
          </w:tcPr>
          <w:p w:rsidR="00D66C91" w:rsidRPr="0048040D" w:rsidRDefault="00D66C91" w:rsidP="00007311">
            <w:pPr>
              <w:suppressAutoHyphens w:val="0"/>
              <w:rPr>
                <w:lang w:val="ro-RO" w:eastAsia="ro-RO"/>
              </w:rPr>
            </w:pPr>
            <w:r w:rsidRPr="0048040D">
              <w:rPr>
                <w:lang w:val="ro-RO" w:eastAsia="ro-RO"/>
              </w:rPr>
              <w:t>Toamnei</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1250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24</w:t>
            </w:r>
          </w:p>
        </w:tc>
        <w:tc>
          <w:tcPr>
            <w:tcW w:w="2127" w:type="dxa"/>
            <w:noWrap/>
            <w:hideMark/>
          </w:tcPr>
          <w:p w:rsidR="00D66C91" w:rsidRPr="0048040D" w:rsidRDefault="00D66C91" w:rsidP="00007311">
            <w:pPr>
              <w:suppressAutoHyphens w:val="0"/>
              <w:rPr>
                <w:lang w:val="ro-RO" w:eastAsia="ro-RO"/>
              </w:rPr>
            </w:pPr>
            <w:r w:rsidRPr="0048040D">
              <w:rPr>
                <w:lang w:val="ro-RO" w:eastAsia="ro-RO"/>
              </w:rPr>
              <w:t>Gării</w:t>
            </w:r>
          </w:p>
        </w:tc>
        <w:tc>
          <w:tcPr>
            <w:tcW w:w="3807" w:type="dxa"/>
            <w:hideMark/>
          </w:tcPr>
          <w:p w:rsidR="00D66C91" w:rsidRPr="0048040D" w:rsidRDefault="00D66C91" w:rsidP="00007311">
            <w:pPr>
              <w:suppressAutoHyphens w:val="0"/>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1550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25</w:t>
            </w:r>
          </w:p>
        </w:tc>
        <w:tc>
          <w:tcPr>
            <w:tcW w:w="2127" w:type="dxa"/>
            <w:noWrap/>
            <w:hideMark/>
          </w:tcPr>
          <w:p w:rsidR="00D66C91" w:rsidRPr="0048040D" w:rsidRDefault="00D66C91" w:rsidP="00007311">
            <w:pPr>
              <w:suppressAutoHyphens w:val="0"/>
              <w:rPr>
                <w:lang w:val="ro-RO" w:eastAsia="ro-RO"/>
              </w:rPr>
            </w:pPr>
            <w:r w:rsidRPr="0048040D">
              <w:rPr>
                <w:lang w:val="ro-RO" w:eastAsia="ro-RO"/>
              </w:rPr>
              <w:t>Armata Română</w:t>
            </w:r>
          </w:p>
        </w:tc>
        <w:tc>
          <w:tcPr>
            <w:tcW w:w="3807" w:type="dxa"/>
            <w:noWrap/>
            <w:hideMark/>
          </w:tcPr>
          <w:p w:rsidR="00D66C91" w:rsidRPr="0048040D" w:rsidRDefault="00D66C91" w:rsidP="00007311">
            <w:pPr>
              <w:suppressAutoHyphens w:val="0"/>
              <w:rPr>
                <w:lang w:val="ro-RO" w:eastAsia="ro-RO"/>
              </w:rPr>
            </w:pPr>
            <w:r w:rsidRPr="0048040D">
              <w:rPr>
                <w:lang w:val="ro-RO" w:eastAsia="ro-RO"/>
              </w:rPr>
              <w:t>intre str. Gării și Constructorilor</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1900</w:t>
            </w:r>
          </w:p>
        </w:tc>
      </w:tr>
      <w:tr w:rsidR="00D66C91" w:rsidRPr="0048040D" w:rsidTr="00007311">
        <w:trPr>
          <w:trHeight w:val="255"/>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26</w:t>
            </w:r>
          </w:p>
        </w:tc>
        <w:tc>
          <w:tcPr>
            <w:tcW w:w="2127" w:type="dxa"/>
            <w:noWrap/>
            <w:hideMark/>
          </w:tcPr>
          <w:p w:rsidR="00D66C91" w:rsidRPr="0048040D" w:rsidRDefault="00D66C91" w:rsidP="00007311">
            <w:pPr>
              <w:suppressAutoHyphens w:val="0"/>
              <w:rPr>
                <w:lang w:val="ro-RO" w:eastAsia="ro-RO"/>
              </w:rPr>
            </w:pPr>
            <w:r w:rsidRPr="0048040D">
              <w:rPr>
                <w:lang w:val="ro-RO" w:eastAsia="ro-RO"/>
              </w:rPr>
              <w:t xml:space="preserve">Ciucului </w:t>
            </w:r>
          </w:p>
        </w:tc>
        <w:tc>
          <w:tcPr>
            <w:tcW w:w="3807" w:type="dxa"/>
            <w:hideMark/>
          </w:tcPr>
          <w:p w:rsidR="00D66C91" w:rsidRPr="0048040D" w:rsidRDefault="00D66C91" w:rsidP="00007311">
            <w:pPr>
              <w:suppressAutoHyphens w:val="0"/>
              <w:rPr>
                <w:lang w:val="ro-RO" w:eastAsia="ro-RO"/>
              </w:rPr>
            </w:pPr>
            <w:r w:rsidRPr="0048040D">
              <w:rPr>
                <w:lang w:val="ro-RO" w:eastAsia="ro-RO"/>
              </w:rPr>
              <w:t>de la Lunca Oltului până la vamă</w:t>
            </w:r>
          </w:p>
        </w:tc>
        <w:tc>
          <w:tcPr>
            <w:tcW w:w="1590"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1265" w:type="dxa"/>
            <w:noWrap/>
            <w:hideMark/>
          </w:tcPr>
          <w:p w:rsidR="00D66C91" w:rsidRPr="0048040D" w:rsidRDefault="00D66C91" w:rsidP="00007311">
            <w:pPr>
              <w:suppressAutoHyphens w:val="0"/>
              <w:jc w:val="center"/>
              <w:rPr>
                <w:lang w:val="ro-RO" w:eastAsia="ro-RO"/>
              </w:rPr>
            </w:pPr>
            <w:r w:rsidRPr="0048040D">
              <w:rPr>
                <w:lang w:val="ro-RO" w:eastAsia="ro-RO"/>
              </w:rPr>
              <w:t>6600</w:t>
            </w:r>
          </w:p>
        </w:tc>
      </w:tr>
      <w:tr w:rsidR="00D66C91" w:rsidRPr="0048040D" w:rsidTr="00773941">
        <w:trPr>
          <w:trHeight w:val="452"/>
        </w:trPr>
        <w:tc>
          <w:tcPr>
            <w:tcW w:w="567" w:type="dxa"/>
            <w:noWrap/>
            <w:hideMark/>
          </w:tcPr>
          <w:p w:rsidR="00D66C91" w:rsidRPr="0048040D" w:rsidRDefault="00D66C91" w:rsidP="00007311">
            <w:pPr>
              <w:suppressAutoHyphens w:val="0"/>
              <w:jc w:val="center"/>
              <w:rPr>
                <w:lang w:val="ro-RO" w:eastAsia="ro-RO"/>
              </w:rPr>
            </w:pPr>
            <w:r w:rsidRPr="0048040D">
              <w:rPr>
                <w:lang w:val="ro-RO" w:eastAsia="ro-RO"/>
              </w:rPr>
              <w:t> </w:t>
            </w:r>
          </w:p>
        </w:tc>
        <w:tc>
          <w:tcPr>
            <w:tcW w:w="2127"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3807" w:type="dxa"/>
            <w:noWrap/>
            <w:hideMark/>
          </w:tcPr>
          <w:p w:rsidR="00D66C91" w:rsidRPr="0048040D" w:rsidRDefault="00D66C91" w:rsidP="00007311">
            <w:pPr>
              <w:suppressAutoHyphens w:val="0"/>
              <w:jc w:val="right"/>
              <w:rPr>
                <w:lang w:val="ro-RO" w:eastAsia="ro-RO"/>
              </w:rPr>
            </w:pPr>
            <w:r w:rsidRPr="0048040D">
              <w:rPr>
                <w:lang w:val="ro-RO" w:eastAsia="ro-RO"/>
              </w:rPr>
              <w:t> </w:t>
            </w:r>
          </w:p>
        </w:tc>
        <w:tc>
          <w:tcPr>
            <w:tcW w:w="1590" w:type="dxa"/>
            <w:noWrap/>
            <w:hideMark/>
          </w:tcPr>
          <w:p w:rsidR="00D66C91" w:rsidRPr="0048040D" w:rsidRDefault="00D66C91" w:rsidP="00007311">
            <w:pPr>
              <w:suppressAutoHyphens w:val="0"/>
              <w:jc w:val="center"/>
              <w:rPr>
                <w:b/>
                <w:bCs/>
                <w:lang w:val="ro-RO" w:eastAsia="ro-RO"/>
              </w:rPr>
            </w:pPr>
            <w:r w:rsidRPr="0048040D">
              <w:rPr>
                <w:b/>
                <w:bCs/>
                <w:lang w:val="ro-RO" w:eastAsia="ro-RO"/>
              </w:rPr>
              <w:t>TOTAL</w:t>
            </w:r>
          </w:p>
        </w:tc>
        <w:tc>
          <w:tcPr>
            <w:tcW w:w="1265" w:type="dxa"/>
            <w:noWrap/>
            <w:hideMark/>
          </w:tcPr>
          <w:p w:rsidR="00D66C91" w:rsidRPr="0048040D" w:rsidRDefault="00D66C91" w:rsidP="00007311">
            <w:pPr>
              <w:suppressAutoHyphens w:val="0"/>
              <w:jc w:val="center"/>
              <w:rPr>
                <w:b/>
                <w:bCs/>
                <w:lang w:val="ro-RO" w:eastAsia="ro-RO"/>
              </w:rPr>
            </w:pPr>
            <w:r w:rsidRPr="0048040D">
              <w:rPr>
                <w:b/>
                <w:bCs/>
                <w:lang w:val="ro-RO" w:eastAsia="ro-RO"/>
              </w:rPr>
              <w:t>72.795</w:t>
            </w:r>
          </w:p>
        </w:tc>
      </w:tr>
    </w:tbl>
    <w:p w:rsidR="00B543AC" w:rsidRPr="0048040D" w:rsidRDefault="00B543AC" w:rsidP="00B543AC">
      <w:pPr>
        <w:pStyle w:val="ListParagraph"/>
        <w:jc w:val="both"/>
        <w:rPr>
          <w:rFonts w:ascii="Times New Roman" w:hAnsi="Times New Roman"/>
          <w:sz w:val="24"/>
          <w:szCs w:val="24"/>
        </w:rPr>
      </w:pPr>
    </w:p>
    <w:p w:rsidR="00B543AC" w:rsidRPr="0048040D" w:rsidRDefault="00B543AC">
      <w:pPr>
        <w:suppressAutoHyphens w:val="0"/>
        <w:spacing w:after="160" w:line="259" w:lineRule="auto"/>
        <w:rPr>
          <w:rFonts w:eastAsia="Calibri"/>
          <w:lang w:val="ro-RO" w:eastAsia="en-US"/>
        </w:rPr>
      </w:pPr>
      <w:r w:rsidRPr="0048040D">
        <w:rPr>
          <w:lang w:val="ro-RO"/>
        </w:rPr>
        <w:br w:type="page"/>
      </w:r>
    </w:p>
    <w:p w:rsidR="00AD0CFC" w:rsidRPr="0048040D" w:rsidRDefault="00AD0CFC" w:rsidP="00021B23">
      <w:pPr>
        <w:pStyle w:val="ListParagraph"/>
        <w:numPr>
          <w:ilvl w:val="0"/>
          <w:numId w:val="6"/>
        </w:numPr>
        <w:jc w:val="both"/>
        <w:rPr>
          <w:rFonts w:ascii="Times New Roman" w:hAnsi="Times New Roman"/>
          <w:sz w:val="24"/>
          <w:szCs w:val="24"/>
        </w:rPr>
      </w:pPr>
      <w:r w:rsidRPr="0048040D">
        <w:rPr>
          <w:rFonts w:ascii="Times New Roman" w:hAnsi="Times New Roman"/>
          <w:sz w:val="24"/>
          <w:szCs w:val="24"/>
        </w:rPr>
        <w:lastRenderedPageBreak/>
        <w:t>La Anexa nr. 15</w:t>
      </w:r>
      <w:r w:rsidR="003E6084">
        <w:rPr>
          <w:rFonts w:ascii="Times New Roman" w:hAnsi="Times New Roman"/>
          <w:sz w:val="24"/>
          <w:szCs w:val="24"/>
        </w:rPr>
        <w:t xml:space="preserve"> </w:t>
      </w:r>
      <w:r w:rsidRPr="0048040D">
        <w:rPr>
          <w:rFonts w:ascii="Times New Roman" w:hAnsi="Times New Roman"/>
          <w:sz w:val="24"/>
          <w:szCs w:val="24"/>
        </w:rPr>
        <w:t>A – Curățat zăpadă - se int</w:t>
      </w:r>
      <w:r w:rsidR="00841796" w:rsidRPr="0048040D">
        <w:rPr>
          <w:rFonts w:ascii="Times New Roman" w:hAnsi="Times New Roman"/>
          <w:sz w:val="24"/>
          <w:szCs w:val="24"/>
        </w:rPr>
        <w:t>r</w:t>
      </w:r>
      <w:r w:rsidRPr="0048040D">
        <w:rPr>
          <w:rFonts w:ascii="Times New Roman" w:hAnsi="Times New Roman"/>
          <w:sz w:val="24"/>
          <w:szCs w:val="24"/>
        </w:rPr>
        <w:t>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AD0CFC" w:rsidRPr="0048040D" w:rsidTr="00007311">
        <w:trPr>
          <w:trHeight w:val="255"/>
        </w:trPr>
        <w:tc>
          <w:tcPr>
            <w:tcW w:w="567" w:type="dxa"/>
            <w:noWrap/>
            <w:hideMark/>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noWrap/>
            <w:hideMark/>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noWrap/>
            <w:hideMark/>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noWrap/>
            <w:hideMark/>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noWrap/>
            <w:hideMark/>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AD0CFC" w:rsidRPr="0048040D" w:rsidTr="00007311">
        <w:trPr>
          <w:trHeight w:val="255"/>
        </w:trPr>
        <w:tc>
          <w:tcPr>
            <w:tcW w:w="567" w:type="dxa"/>
            <w:noWrap/>
            <w:hideMark/>
          </w:tcPr>
          <w:p w:rsidR="00AD0CFC" w:rsidRPr="0048040D" w:rsidRDefault="00AD0CFC" w:rsidP="00007311">
            <w:pPr>
              <w:suppressAutoHyphens w:val="0"/>
              <w:jc w:val="center"/>
              <w:rPr>
                <w:lang w:val="ro-RO" w:eastAsia="ro-RO"/>
              </w:rPr>
            </w:pPr>
            <w:r w:rsidRPr="0048040D">
              <w:rPr>
                <w:lang w:val="ro-RO" w:eastAsia="ro-RO"/>
              </w:rPr>
              <w:t>1</w:t>
            </w:r>
          </w:p>
        </w:tc>
        <w:tc>
          <w:tcPr>
            <w:tcW w:w="1762" w:type="dxa"/>
            <w:noWrap/>
            <w:hideMark/>
          </w:tcPr>
          <w:p w:rsidR="00AD0CFC" w:rsidRPr="0048040D" w:rsidRDefault="00AD0CFC" w:rsidP="00007311">
            <w:pPr>
              <w:suppressAutoHyphens w:val="0"/>
              <w:rPr>
                <w:lang w:val="ro-RO" w:eastAsia="ro-RO"/>
              </w:rPr>
            </w:pPr>
            <w:r w:rsidRPr="0048040D">
              <w:rPr>
                <w:lang w:val="ro-RO" w:eastAsia="ro-RO"/>
              </w:rPr>
              <w:t>Sporturilor</w:t>
            </w:r>
          </w:p>
        </w:tc>
        <w:tc>
          <w:tcPr>
            <w:tcW w:w="4172" w:type="dxa"/>
            <w:hideMark/>
          </w:tcPr>
          <w:p w:rsidR="00AD0CFC" w:rsidRPr="0048040D" w:rsidRDefault="00AD0CFC" w:rsidP="00007311">
            <w:pPr>
              <w:suppressAutoHyphens w:val="0"/>
              <w:rPr>
                <w:lang w:val="ro-RO" w:eastAsia="ro-RO"/>
              </w:rPr>
            </w:pPr>
            <w:r w:rsidRPr="0048040D">
              <w:rPr>
                <w:lang w:val="ro-RO" w:eastAsia="ro-RO"/>
              </w:rPr>
              <w:t>partea carosabilă</w:t>
            </w:r>
          </w:p>
        </w:tc>
        <w:tc>
          <w:tcPr>
            <w:tcW w:w="1590" w:type="dxa"/>
            <w:noWrap/>
            <w:hideMark/>
          </w:tcPr>
          <w:p w:rsidR="00AD0CFC" w:rsidRPr="0048040D" w:rsidRDefault="00AD0CFC" w:rsidP="00007311">
            <w:pPr>
              <w:suppressAutoHyphens w:val="0"/>
              <w:jc w:val="center"/>
              <w:rPr>
                <w:lang w:val="ro-RO" w:eastAsia="ro-RO"/>
              </w:rPr>
            </w:pPr>
            <w:r w:rsidRPr="0048040D">
              <w:rPr>
                <w:lang w:val="ro-RO" w:eastAsia="ro-RO"/>
              </w:rPr>
              <w:t>620 m x 5 m</w:t>
            </w:r>
          </w:p>
        </w:tc>
        <w:tc>
          <w:tcPr>
            <w:tcW w:w="1265" w:type="dxa"/>
            <w:hideMark/>
          </w:tcPr>
          <w:p w:rsidR="00AD0CFC" w:rsidRPr="0048040D" w:rsidRDefault="00AD0CFC" w:rsidP="00007311">
            <w:pPr>
              <w:suppressAutoHyphens w:val="0"/>
              <w:jc w:val="center"/>
              <w:rPr>
                <w:lang w:val="ro-RO" w:eastAsia="ro-RO"/>
              </w:rPr>
            </w:pPr>
            <w:r w:rsidRPr="0048040D">
              <w:rPr>
                <w:lang w:val="ro-RO" w:eastAsia="ro-RO"/>
              </w:rPr>
              <w:t>3100</w:t>
            </w:r>
          </w:p>
        </w:tc>
      </w:tr>
      <w:tr w:rsidR="00AD0CFC" w:rsidRPr="0048040D" w:rsidTr="00007311">
        <w:trPr>
          <w:trHeight w:val="255"/>
        </w:trPr>
        <w:tc>
          <w:tcPr>
            <w:tcW w:w="567" w:type="dxa"/>
            <w:noWrap/>
            <w:hideMark/>
          </w:tcPr>
          <w:p w:rsidR="00AD0CFC" w:rsidRPr="0048040D" w:rsidRDefault="00AD0CFC" w:rsidP="00007311">
            <w:pPr>
              <w:suppressAutoHyphens w:val="0"/>
              <w:jc w:val="center"/>
              <w:rPr>
                <w:lang w:val="ro-RO" w:eastAsia="ro-RO"/>
              </w:rPr>
            </w:pPr>
            <w:r w:rsidRPr="0048040D">
              <w:rPr>
                <w:lang w:val="ro-RO" w:eastAsia="ro-RO"/>
              </w:rPr>
              <w:t>2</w:t>
            </w:r>
          </w:p>
        </w:tc>
        <w:tc>
          <w:tcPr>
            <w:tcW w:w="1762" w:type="dxa"/>
            <w:noWrap/>
            <w:hideMark/>
          </w:tcPr>
          <w:p w:rsidR="00AD0CFC" w:rsidRPr="0048040D" w:rsidRDefault="00AD0CFC" w:rsidP="00007311">
            <w:pPr>
              <w:suppressAutoHyphens w:val="0"/>
              <w:rPr>
                <w:lang w:val="ro-RO" w:eastAsia="ro-RO"/>
              </w:rPr>
            </w:pPr>
            <w:r w:rsidRPr="0048040D">
              <w:rPr>
                <w:lang w:val="ro-RO" w:eastAsia="ro-RO"/>
              </w:rPr>
              <w:t>Rozelor</w:t>
            </w:r>
          </w:p>
        </w:tc>
        <w:tc>
          <w:tcPr>
            <w:tcW w:w="4172" w:type="dxa"/>
            <w:hideMark/>
          </w:tcPr>
          <w:p w:rsidR="00AD0CFC" w:rsidRPr="0048040D" w:rsidRDefault="00AD0CFC" w:rsidP="00007311">
            <w:pPr>
              <w:suppressAutoHyphens w:val="0"/>
              <w:rPr>
                <w:lang w:val="ro-RO" w:eastAsia="ro-RO"/>
              </w:rPr>
            </w:pPr>
            <w:r w:rsidRPr="0048040D">
              <w:rPr>
                <w:lang w:val="ro-RO" w:eastAsia="ro-RO"/>
              </w:rPr>
              <w:t>partea carosabilă</w:t>
            </w:r>
          </w:p>
        </w:tc>
        <w:tc>
          <w:tcPr>
            <w:tcW w:w="1590" w:type="dxa"/>
            <w:noWrap/>
            <w:hideMark/>
          </w:tcPr>
          <w:p w:rsidR="00AD0CFC" w:rsidRPr="0048040D" w:rsidRDefault="00AD0CFC" w:rsidP="00007311">
            <w:pPr>
              <w:suppressAutoHyphens w:val="0"/>
              <w:jc w:val="center"/>
              <w:rPr>
                <w:lang w:val="ro-RO" w:eastAsia="ro-RO"/>
              </w:rPr>
            </w:pPr>
            <w:r w:rsidRPr="0048040D">
              <w:rPr>
                <w:lang w:val="ro-RO" w:eastAsia="ro-RO"/>
              </w:rPr>
              <w:t>600 m x 7 m</w:t>
            </w:r>
          </w:p>
        </w:tc>
        <w:tc>
          <w:tcPr>
            <w:tcW w:w="1265" w:type="dxa"/>
            <w:noWrap/>
            <w:hideMark/>
          </w:tcPr>
          <w:p w:rsidR="00AD0CFC" w:rsidRPr="0048040D" w:rsidRDefault="00AD0CFC" w:rsidP="00007311">
            <w:pPr>
              <w:suppressAutoHyphens w:val="0"/>
              <w:jc w:val="center"/>
              <w:rPr>
                <w:lang w:val="ro-RO" w:eastAsia="ro-RO"/>
              </w:rPr>
            </w:pPr>
            <w:r w:rsidRPr="0048040D">
              <w:rPr>
                <w:lang w:val="ro-RO" w:eastAsia="ro-RO"/>
              </w:rPr>
              <w:t>4200</w:t>
            </w:r>
          </w:p>
        </w:tc>
      </w:tr>
      <w:tr w:rsidR="00AD0CFC" w:rsidRPr="0048040D" w:rsidTr="00007311">
        <w:trPr>
          <w:trHeight w:val="255"/>
        </w:trPr>
        <w:tc>
          <w:tcPr>
            <w:tcW w:w="567" w:type="dxa"/>
            <w:noWrap/>
            <w:hideMark/>
          </w:tcPr>
          <w:p w:rsidR="00AD0CFC" w:rsidRPr="0048040D" w:rsidRDefault="00AD0CFC" w:rsidP="00007311">
            <w:pPr>
              <w:suppressAutoHyphens w:val="0"/>
              <w:jc w:val="center"/>
              <w:rPr>
                <w:lang w:val="ro-RO" w:eastAsia="ro-RO"/>
              </w:rPr>
            </w:pPr>
            <w:r w:rsidRPr="0048040D">
              <w:rPr>
                <w:lang w:val="ro-RO" w:eastAsia="ro-RO"/>
              </w:rPr>
              <w:t>3</w:t>
            </w:r>
          </w:p>
        </w:tc>
        <w:tc>
          <w:tcPr>
            <w:tcW w:w="1762" w:type="dxa"/>
            <w:noWrap/>
            <w:hideMark/>
          </w:tcPr>
          <w:p w:rsidR="00AD0CFC" w:rsidRPr="0048040D" w:rsidRDefault="00AD0CFC" w:rsidP="00007311">
            <w:pPr>
              <w:suppressAutoHyphens w:val="0"/>
              <w:rPr>
                <w:lang w:val="ro-RO" w:eastAsia="ro-RO"/>
              </w:rPr>
            </w:pPr>
            <w:r w:rsidRPr="0048040D">
              <w:rPr>
                <w:lang w:val="ro-RO" w:eastAsia="ro-RO"/>
              </w:rPr>
              <w:t>Ciucului</w:t>
            </w:r>
          </w:p>
        </w:tc>
        <w:tc>
          <w:tcPr>
            <w:tcW w:w="4172" w:type="dxa"/>
            <w:noWrap/>
            <w:hideMark/>
          </w:tcPr>
          <w:p w:rsidR="00AD0CFC" w:rsidRPr="0048040D" w:rsidRDefault="00AD0CFC" w:rsidP="00007311">
            <w:pPr>
              <w:suppressAutoHyphens w:val="0"/>
              <w:rPr>
                <w:lang w:val="ro-RO" w:eastAsia="ro-RO"/>
              </w:rPr>
            </w:pPr>
            <w:r w:rsidRPr="0048040D">
              <w:rPr>
                <w:lang w:val="ro-RO" w:eastAsia="ro-RO"/>
              </w:rPr>
              <w:t>partea carosabilă</w:t>
            </w:r>
          </w:p>
        </w:tc>
        <w:tc>
          <w:tcPr>
            <w:tcW w:w="1590" w:type="dxa"/>
            <w:noWrap/>
            <w:hideMark/>
          </w:tcPr>
          <w:p w:rsidR="00AD0CFC" w:rsidRPr="0048040D" w:rsidRDefault="00AD0CFC" w:rsidP="00007311">
            <w:pPr>
              <w:suppressAutoHyphens w:val="0"/>
              <w:jc w:val="center"/>
              <w:rPr>
                <w:lang w:val="ro-RO" w:eastAsia="ro-RO"/>
              </w:rPr>
            </w:pPr>
            <w:r w:rsidRPr="0048040D">
              <w:rPr>
                <w:lang w:val="ro-RO" w:eastAsia="ro-RO"/>
              </w:rPr>
              <w:t>2700 m x 7 m</w:t>
            </w:r>
          </w:p>
        </w:tc>
        <w:tc>
          <w:tcPr>
            <w:tcW w:w="1265" w:type="dxa"/>
            <w:noWrap/>
            <w:hideMark/>
          </w:tcPr>
          <w:p w:rsidR="00AD0CFC" w:rsidRPr="0048040D" w:rsidRDefault="00AD0CFC" w:rsidP="00007311">
            <w:pPr>
              <w:suppressAutoHyphens w:val="0"/>
              <w:jc w:val="center"/>
              <w:rPr>
                <w:lang w:val="ro-RO" w:eastAsia="ro-RO"/>
              </w:rPr>
            </w:pPr>
            <w:r w:rsidRPr="0048040D">
              <w:rPr>
                <w:lang w:val="ro-RO" w:eastAsia="ro-RO"/>
              </w:rPr>
              <w:t>18900</w:t>
            </w:r>
          </w:p>
        </w:tc>
      </w:tr>
      <w:tr w:rsidR="00AD0CFC" w:rsidRPr="0048040D" w:rsidTr="00007311">
        <w:trPr>
          <w:trHeight w:val="255"/>
        </w:trPr>
        <w:tc>
          <w:tcPr>
            <w:tcW w:w="567" w:type="dxa"/>
            <w:noWrap/>
            <w:hideMark/>
          </w:tcPr>
          <w:p w:rsidR="00AD0CFC" w:rsidRPr="0048040D" w:rsidRDefault="00AD0CFC" w:rsidP="00007311">
            <w:pPr>
              <w:suppressAutoHyphens w:val="0"/>
              <w:jc w:val="center"/>
              <w:rPr>
                <w:lang w:val="ro-RO" w:eastAsia="ro-RO"/>
              </w:rPr>
            </w:pPr>
            <w:r w:rsidRPr="0048040D">
              <w:rPr>
                <w:lang w:val="ro-RO" w:eastAsia="ro-RO"/>
              </w:rPr>
              <w:t>4</w:t>
            </w:r>
          </w:p>
        </w:tc>
        <w:tc>
          <w:tcPr>
            <w:tcW w:w="1762" w:type="dxa"/>
            <w:noWrap/>
            <w:hideMark/>
          </w:tcPr>
          <w:p w:rsidR="00AD0CFC" w:rsidRPr="0048040D" w:rsidRDefault="00AD0CFC" w:rsidP="00007311">
            <w:pPr>
              <w:suppressAutoHyphens w:val="0"/>
              <w:rPr>
                <w:lang w:val="ro-RO" w:eastAsia="ro-RO"/>
              </w:rPr>
            </w:pPr>
            <w:r w:rsidRPr="0048040D">
              <w:rPr>
                <w:lang w:val="ro-RO" w:eastAsia="ro-RO"/>
              </w:rPr>
              <w:t>Koréh Endre</w:t>
            </w:r>
          </w:p>
        </w:tc>
        <w:tc>
          <w:tcPr>
            <w:tcW w:w="4172" w:type="dxa"/>
            <w:hideMark/>
          </w:tcPr>
          <w:p w:rsidR="00AD0CFC" w:rsidRPr="0048040D" w:rsidRDefault="00AD0CFC" w:rsidP="00007311">
            <w:pPr>
              <w:suppressAutoHyphens w:val="0"/>
              <w:rPr>
                <w:lang w:val="ro-RO" w:eastAsia="ro-RO"/>
              </w:rPr>
            </w:pPr>
            <w:r w:rsidRPr="0048040D">
              <w:rPr>
                <w:lang w:val="ro-RO" w:eastAsia="ro-RO"/>
              </w:rPr>
              <w:t>partea carosabilă</w:t>
            </w:r>
          </w:p>
        </w:tc>
        <w:tc>
          <w:tcPr>
            <w:tcW w:w="1590" w:type="dxa"/>
            <w:noWrap/>
            <w:hideMark/>
          </w:tcPr>
          <w:p w:rsidR="00AD0CFC" w:rsidRPr="0048040D" w:rsidRDefault="00AD0CFC" w:rsidP="00007311">
            <w:pPr>
              <w:suppressAutoHyphens w:val="0"/>
              <w:jc w:val="center"/>
              <w:rPr>
                <w:lang w:val="ro-RO" w:eastAsia="ro-RO"/>
              </w:rPr>
            </w:pPr>
            <w:r w:rsidRPr="0048040D">
              <w:rPr>
                <w:lang w:val="ro-RO" w:eastAsia="ro-RO"/>
              </w:rPr>
              <w:t>100 m x 5 m</w:t>
            </w:r>
          </w:p>
        </w:tc>
        <w:tc>
          <w:tcPr>
            <w:tcW w:w="1265" w:type="dxa"/>
            <w:noWrap/>
            <w:hideMark/>
          </w:tcPr>
          <w:p w:rsidR="00AD0CFC" w:rsidRPr="0048040D" w:rsidRDefault="00AD0CFC" w:rsidP="00007311">
            <w:pPr>
              <w:suppressAutoHyphens w:val="0"/>
              <w:jc w:val="center"/>
              <w:rPr>
                <w:lang w:val="ro-RO" w:eastAsia="ro-RO"/>
              </w:rPr>
            </w:pPr>
            <w:r w:rsidRPr="0048040D">
              <w:rPr>
                <w:lang w:val="ro-RO" w:eastAsia="ro-RO"/>
              </w:rPr>
              <w:t>500</w:t>
            </w:r>
          </w:p>
        </w:tc>
      </w:tr>
      <w:tr w:rsidR="00AD0CFC" w:rsidRPr="0048040D" w:rsidTr="00007311">
        <w:trPr>
          <w:trHeight w:val="255"/>
        </w:trPr>
        <w:tc>
          <w:tcPr>
            <w:tcW w:w="567" w:type="dxa"/>
            <w:noWrap/>
            <w:hideMark/>
          </w:tcPr>
          <w:p w:rsidR="00AD0CFC" w:rsidRPr="0048040D" w:rsidRDefault="00AD0CFC" w:rsidP="00007311">
            <w:pPr>
              <w:suppressAutoHyphens w:val="0"/>
              <w:jc w:val="center"/>
              <w:rPr>
                <w:lang w:val="ro-RO" w:eastAsia="ro-RO"/>
              </w:rPr>
            </w:pPr>
            <w:r w:rsidRPr="0048040D">
              <w:rPr>
                <w:lang w:val="ro-RO" w:eastAsia="ro-RO"/>
              </w:rPr>
              <w:t>5</w:t>
            </w:r>
          </w:p>
        </w:tc>
        <w:tc>
          <w:tcPr>
            <w:tcW w:w="1762" w:type="dxa"/>
            <w:noWrap/>
            <w:hideMark/>
          </w:tcPr>
          <w:p w:rsidR="00AD0CFC" w:rsidRPr="0048040D" w:rsidRDefault="00AD0CFC" w:rsidP="00007311">
            <w:pPr>
              <w:suppressAutoHyphens w:val="0"/>
              <w:rPr>
                <w:lang w:val="ro-RO" w:eastAsia="ro-RO"/>
              </w:rPr>
            </w:pPr>
            <w:r w:rsidRPr="0048040D">
              <w:rPr>
                <w:lang w:val="ro-RO" w:eastAsia="ro-RO"/>
              </w:rPr>
              <w:t>Beke György</w:t>
            </w:r>
          </w:p>
        </w:tc>
        <w:tc>
          <w:tcPr>
            <w:tcW w:w="4172" w:type="dxa"/>
            <w:hideMark/>
          </w:tcPr>
          <w:p w:rsidR="00AD0CFC" w:rsidRPr="0048040D" w:rsidRDefault="00AD0CFC" w:rsidP="00007311">
            <w:pPr>
              <w:suppressAutoHyphens w:val="0"/>
              <w:rPr>
                <w:lang w:val="ro-RO" w:eastAsia="ro-RO"/>
              </w:rPr>
            </w:pPr>
            <w:r w:rsidRPr="0048040D">
              <w:rPr>
                <w:lang w:val="ro-RO" w:eastAsia="ro-RO"/>
              </w:rPr>
              <w:t>partea carosabilă</w:t>
            </w:r>
          </w:p>
        </w:tc>
        <w:tc>
          <w:tcPr>
            <w:tcW w:w="1590" w:type="dxa"/>
            <w:noWrap/>
            <w:hideMark/>
          </w:tcPr>
          <w:p w:rsidR="00AD0CFC" w:rsidRPr="0048040D" w:rsidRDefault="00AD0CFC" w:rsidP="00007311">
            <w:pPr>
              <w:suppressAutoHyphens w:val="0"/>
              <w:jc w:val="center"/>
              <w:rPr>
                <w:lang w:val="ro-RO" w:eastAsia="ro-RO"/>
              </w:rPr>
            </w:pPr>
            <w:r w:rsidRPr="0048040D">
              <w:rPr>
                <w:lang w:val="ro-RO" w:eastAsia="ro-RO"/>
              </w:rPr>
              <w:t>240 m x 5 m</w:t>
            </w:r>
          </w:p>
        </w:tc>
        <w:tc>
          <w:tcPr>
            <w:tcW w:w="1265" w:type="dxa"/>
            <w:noWrap/>
            <w:hideMark/>
          </w:tcPr>
          <w:p w:rsidR="00AD0CFC" w:rsidRPr="0048040D" w:rsidRDefault="00AD0CFC" w:rsidP="00007311">
            <w:pPr>
              <w:suppressAutoHyphens w:val="0"/>
              <w:jc w:val="center"/>
              <w:rPr>
                <w:lang w:val="ro-RO" w:eastAsia="ro-RO"/>
              </w:rPr>
            </w:pPr>
            <w:r w:rsidRPr="0048040D">
              <w:rPr>
                <w:lang w:val="ro-RO" w:eastAsia="ro-RO"/>
              </w:rPr>
              <w:t>1200</w:t>
            </w:r>
          </w:p>
        </w:tc>
      </w:tr>
      <w:tr w:rsidR="00AD0CFC" w:rsidRPr="0048040D" w:rsidTr="00773941">
        <w:trPr>
          <w:trHeight w:val="450"/>
        </w:trPr>
        <w:tc>
          <w:tcPr>
            <w:tcW w:w="567" w:type="dxa"/>
            <w:noWrap/>
            <w:hideMark/>
          </w:tcPr>
          <w:p w:rsidR="00AD0CFC" w:rsidRPr="0048040D" w:rsidRDefault="00AD0CFC" w:rsidP="00007311">
            <w:pPr>
              <w:suppressAutoHyphens w:val="0"/>
              <w:jc w:val="center"/>
              <w:rPr>
                <w:lang w:val="ro-RO" w:eastAsia="ro-RO"/>
              </w:rPr>
            </w:pPr>
            <w:r w:rsidRPr="0048040D">
              <w:rPr>
                <w:lang w:val="ro-RO" w:eastAsia="ro-RO"/>
              </w:rPr>
              <w:t> </w:t>
            </w:r>
          </w:p>
        </w:tc>
        <w:tc>
          <w:tcPr>
            <w:tcW w:w="1762" w:type="dxa"/>
            <w:noWrap/>
            <w:hideMark/>
          </w:tcPr>
          <w:p w:rsidR="00AD0CFC" w:rsidRPr="0048040D" w:rsidRDefault="00AD0CFC" w:rsidP="00007311">
            <w:pPr>
              <w:suppressAutoHyphens w:val="0"/>
              <w:jc w:val="right"/>
              <w:rPr>
                <w:lang w:val="ro-RO" w:eastAsia="ro-RO"/>
              </w:rPr>
            </w:pPr>
            <w:r w:rsidRPr="0048040D">
              <w:rPr>
                <w:lang w:val="ro-RO" w:eastAsia="ro-RO"/>
              </w:rPr>
              <w:t> </w:t>
            </w:r>
          </w:p>
        </w:tc>
        <w:tc>
          <w:tcPr>
            <w:tcW w:w="4172" w:type="dxa"/>
            <w:noWrap/>
            <w:hideMark/>
          </w:tcPr>
          <w:p w:rsidR="00AD0CFC" w:rsidRPr="0048040D" w:rsidRDefault="00AD0CFC" w:rsidP="00007311">
            <w:pPr>
              <w:suppressAutoHyphens w:val="0"/>
              <w:jc w:val="right"/>
              <w:rPr>
                <w:lang w:val="ro-RO" w:eastAsia="ro-RO"/>
              </w:rPr>
            </w:pPr>
            <w:r w:rsidRPr="0048040D">
              <w:rPr>
                <w:lang w:val="ro-RO" w:eastAsia="ro-RO"/>
              </w:rPr>
              <w:t> </w:t>
            </w:r>
          </w:p>
        </w:tc>
        <w:tc>
          <w:tcPr>
            <w:tcW w:w="1590" w:type="dxa"/>
            <w:noWrap/>
            <w:hideMark/>
          </w:tcPr>
          <w:p w:rsidR="00AD0CFC" w:rsidRPr="0048040D" w:rsidRDefault="00AD0CFC" w:rsidP="00007311">
            <w:pPr>
              <w:suppressAutoHyphens w:val="0"/>
              <w:jc w:val="center"/>
              <w:rPr>
                <w:b/>
                <w:bCs/>
                <w:lang w:val="ro-RO" w:eastAsia="ro-RO"/>
              </w:rPr>
            </w:pPr>
            <w:r w:rsidRPr="0048040D">
              <w:rPr>
                <w:b/>
                <w:bCs/>
                <w:lang w:val="ro-RO" w:eastAsia="ro-RO"/>
              </w:rPr>
              <w:t>TOTAL</w:t>
            </w:r>
          </w:p>
        </w:tc>
        <w:tc>
          <w:tcPr>
            <w:tcW w:w="1265" w:type="dxa"/>
            <w:noWrap/>
            <w:hideMark/>
          </w:tcPr>
          <w:p w:rsidR="00AD0CFC" w:rsidRPr="0048040D" w:rsidRDefault="00AD0CFC" w:rsidP="00007311">
            <w:pPr>
              <w:suppressAutoHyphens w:val="0"/>
              <w:jc w:val="center"/>
              <w:rPr>
                <w:b/>
                <w:bCs/>
                <w:lang w:val="ro-RO" w:eastAsia="ro-RO"/>
              </w:rPr>
            </w:pPr>
            <w:r w:rsidRPr="0048040D">
              <w:rPr>
                <w:b/>
                <w:bCs/>
                <w:lang w:val="ro-RO" w:eastAsia="ro-RO"/>
              </w:rPr>
              <w:t>27.900</w:t>
            </w:r>
          </w:p>
        </w:tc>
      </w:tr>
    </w:tbl>
    <w:p w:rsidR="00AD0CFC" w:rsidRPr="0048040D" w:rsidRDefault="00841796" w:rsidP="00021B23">
      <w:pPr>
        <w:pStyle w:val="ListParagraph"/>
        <w:numPr>
          <w:ilvl w:val="0"/>
          <w:numId w:val="6"/>
        </w:numPr>
        <w:jc w:val="both"/>
        <w:rPr>
          <w:rFonts w:ascii="Times New Roman" w:hAnsi="Times New Roman"/>
          <w:sz w:val="24"/>
          <w:szCs w:val="24"/>
        </w:rPr>
      </w:pPr>
      <w:r w:rsidRPr="0048040D">
        <w:rPr>
          <w:rFonts w:ascii="Times New Roman" w:hAnsi="Times New Roman"/>
          <w:sz w:val="24"/>
          <w:szCs w:val="24"/>
        </w:rPr>
        <w:t xml:space="preserve">La </w:t>
      </w:r>
      <w:r w:rsidR="00AD0CFC" w:rsidRPr="0048040D">
        <w:rPr>
          <w:rFonts w:ascii="Times New Roman" w:hAnsi="Times New Roman"/>
          <w:sz w:val="24"/>
          <w:szCs w:val="24"/>
        </w:rPr>
        <w:t>Anexa nr. 16</w:t>
      </w:r>
      <w:r w:rsidR="003E6084">
        <w:rPr>
          <w:rFonts w:ascii="Times New Roman" w:hAnsi="Times New Roman"/>
          <w:sz w:val="24"/>
          <w:szCs w:val="24"/>
        </w:rPr>
        <w:t xml:space="preserve"> </w:t>
      </w:r>
      <w:r w:rsidR="00AD0CFC" w:rsidRPr="0048040D">
        <w:rPr>
          <w:rFonts w:ascii="Times New Roman" w:hAnsi="Times New Roman"/>
          <w:sz w:val="24"/>
          <w:szCs w:val="24"/>
        </w:rPr>
        <w:t xml:space="preserve">A - Menținere în funcțiune prin combaterea poleiului și înghețului  </w:t>
      </w:r>
      <w:r w:rsidR="000C1C2D" w:rsidRPr="0048040D">
        <w:rPr>
          <w:rFonts w:ascii="Times New Roman" w:hAnsi="Times New Roman"/>
          <w:sz w:val="24"/>
          <w:szCs w:val="24"/>
        </w:rPr>
        <w:t>se introduc următoarele cantități suplimentare:</w:t>
      </w:r>
    </w:p>
    <w:tbl>
      <w:tblPr>
        <w:tblStyle w:val="TableGrid"/>
        <w:tblW w:w="9356" w:type="dxa"/>
        <w:tblInd w:w="-147" w:type="dxa"/>
        <w:tblLook w:val="04A0" w:firstRow="1" w:lastRow="0" w:firstColumn="1" w:lastColumn="0" w:noHBand="0" w:noVBand="1"/>
      </w:tblPr>
      <w:tblGrid>
        <w:gridCol w:w="567"/>
        <w:gridCol w:w="1762"/>
        <w:gridCol w:w="4172"/>
        <w:gridCol w:w="1590"/>
        <w:gridCol w:w="1265"/>
      </w:tblGrid>
      <w:tr w:rsidR="00AD0CFC" w:rsidRPr="0048040D" w:rsidTr="00007311">
        <w:tc>
          <w:tcPr>
            <w:tcW w:w="567" w:type="dxa"/>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Nr.</w:t>
            </w:r>
          </w:p>
        </w:tc>
        <w:tc>
          <w:tcPr>
            <w:tcW w:w="1762" w:type="dxa"/>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STRADA</w:t>
            </w:r>
          </w:p>
        </w:tc>
        <w:tc>
          <w:tcPr>
            <w:tcW w:w="4172" w:type="dxa"/>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DESCRIERE</w:t>
            </w:r>
          </w:p>
        </w:tc>
        <w:tc>
          <w:tcPr>
            <w:tcW w:w="1590" w:type="dxa"/>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LUNG./LAT.</w:t>
            </w:r>
          </w:p>
        </w:tc>
        <w:tc>
          <w:tcPr>
            <w:tcW w:w="1265" w:type="dxa"/>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MP</w:t>
            </w:r>
          </w:p>
        </w:tc>
      </w:tr>
      <w:tr w:rsidR="00AD0CFC" w:rsidRPr="0048040D" w:rsidTr="00007311">
        <w:trPr>
          <w:trHeight w:val="345"/>
        </w:trPr>
        <w:tc>
          <w:tcPr>
            <w:tcW w:w="567"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1</w:t>
            </w:r>
          </w:p>
        </w:tc>
        <w:tc>
          <w:tcPr>
            <w:tcW w:w="1762"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Ciucului</w:t>
            </w:r>
          </w:p>
        </w:tc>
        <w:tc>
          <w:tcPr>
            <w:tcW w:w="4172"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2700m*7m</w:t>
            </w:r>
          </w:p>
        </w:tc>
        <w:tc>
          <w:tcPr>
            <w:tcW w:w="1265" w:type="dxa"/>
          </w:tcPr>
          <w:p w:rsidR="00AD0CFC" w:rsidRPr="0048040D" w:rsidRDefault="003E6084" w:rsidP="00007311">
            <w:pPr>
              <w:pStyle w:val="ListParagraph"/>
              <w:ind w:left="0"/>
              <w:jc w:val="both"/>
              <w:rPr>
                <w:rFonts w:ascii="Times New Roman" w:hAnsi="Times New Roman"/>
                <w:sz w:val="24"/>
                <w:szCs w:val="24"/>
              </w:rPr>
            </w:pPr>
            <w:r>
              <w:rPr>
                <w:rFonts w:ascii="Times New Roman" w:hAnsi="Times New Roman"/>
                <w:sz w:val="24"/>
                <w:szCs w:val="24"/>
              </w:rPr>
              <w:t>18900</w:t>
            </w:r>
          </w:p>
        </w:tc>
      </w:tr>
      <w:tr w:rsidR="00AD0CFC" w:rsidRPr="0048040D" w:rsidTr="00007311">
        <w:trPr>
          <w:trHeight w:val="505"/>
        </w:trPr>
        <w:tc>
          <w:tcPr>
            <w:tcW w:w="567"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2</w:t>
            </w:r>
          </w:p>
        </w:tc>
        <w:tc>
          <w:tcPr>
            <w:tcW w:w="1762" w:type="dxa"/>
          </w:tcPr>
          <w:p w:rsidR="00AD0CFC" w:rsidRPr="0048040D" w:rsidRDefault="005100FF" w:rsidP="00007311">
            <w:pPr>
              <w:pStyle w:val="ListParagraph"/>
              <w:ind w:left="0"/>
              <w:jc w:val="both"/>
              <w:rPr>
                <w:rFonts w:ascii="Times New Roman" w:hAnsi="Times New Roman"/>
                <w:sz w:val="24"/>
                <w:szCs w:val="24"/>
              </w:rPr>
            </w:pPr>
            <w:r>
              <w:rPr>
                <w:rFonts w:ascii="Times New Roman" w:hAnsi="Times New Roman"/>
                <w:sz w:val="24"/>
                <w:szCs w:val="24"/>
              </w:rPr>
              <w:t>Beke Gyö</w:t>
            </w:r>
            <w:r w:rsidR="00AD0CFC" w:rsidRPr="0048040D">
              <w:rPr>
                <w:rFonts w:ascii="Times New Roman" w:hAnsi="Times New Roman"/>
                <w:sz w:val="24"/>
                <w:szCs w:val="24"/>
              </w:rPr>
              <w:t>rgy</w:t>
            </w:r>
          </w:p>
        </w:tc>
        <w:tc>
          <w:tcPr>
            <w:tcW w:w="4172"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240m*5m</w:t>
            </w:r>
          </w:p>
        </w:tc>
        <w:tc>
          <w:tcPr>
            <w:tcW w:w="1265" w:type="dxa"/>
          </w:tcPr>
          <w:p w:rsidR="00AD0CFC" w:rsidRPr="0048040D" w:rsidRDefault="003E6084" w:rsidP="00007311">
            <w:pPr>
              <w:pStyle w:val="ListParagraph"/>
              <w:ind w:left="0"/>
              <w:jc w:val="both"/>
              <w:rPr>
                <w:rFonts w:ascii="Times New Roman" w:hAnsi="Times New Roman"/>
                <w:sz w:val="24"/>
                <w:szCs w:val="24"/>
              </w:rPr>
            </w:pPr>
            <w:r>
              <w:rPr>
                <w:rFonts w:ascii="Times New Roman" w:hAnsi="Times New Roman"/>
                <w:sz w:val="24"/>
                <w:szCs w:val="24"/>
              </w:rPr>
              <w:t>1200</w:t>
            </w:r>
          </w:p>
        </w:tc>
      </w:tr>
      <w:tr w:rsidR="00AD0CFC" w:rsidRPr="0048040D" w:rsidTr="00007311">
        <w:tc>
          <w:tcPr>
            <w:tcW w:w="567"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3</w:t>
            </w:r>
          </w:p>
        </w:tc>
        <w:tc>
          <w:tcPr>
            <w:tcW w:w="1762"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Sporturilor</w:t>
            </w:r>
          </w:p>
        </w:tc>
        <w:tc>
          <w:tcPr>
            <w:tcW w:w="4172"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Partea carosabilă</w:t>
            </w:r>
          </w:p>
        </w:tc>
        <w:tc>
          <w:tcPr>
            <w:tcW w:w="1590" w:type="dxa"/>
          </w:tcPr>
          <w:p w:rsidR="00AD0CFC" w:rsidRPr="0048040D" w:rsidRDefault="00AD0CFC" w:rsidP="00007311">
            <w:pPr>
              <w:pStyle w:val="ListParagraph"/>
              <w:ind w:left="0"/>
              <w:jc w:val="both"/>
              <w:rPr>
                <w:rFonts w:ascii="Times New Roman" w:hAnsi="Times New Roman"/>
                <w:sz w:val="24"/>
                <w:szCs w:val="24"/>
              </w:rPr>
            </w:pPr>
            <w:r w:rsidRPr="0048040D">
              <w:rPr>
                <w:rFonts w:ascii="Times New Roman" w:hAnsi="Times New Roman"/>
                <w:sz w:val="24"/>
                <w:szCs w:val="24"/>
              </w:rPr>
              <w:t>620m*5m</w:t>
            </w:r>
          </w:p>
        </w:tc>
        <w:tc>
          <w:tcPr>
            <w:tcW w:w="1265" w:type="dxa"/>
          </w:tcPr>
          <w:p w:rsidR="00AD0CFC" w:rsidRPr="0048040D" w:rsidRDefault="003E6084" w:rsidP="00007311">
            <w:pPr>
              <w:pStyle w:val="ListParagraph"/>
              <w:ind w:left="0"/>
              <w:jc w:val="both"/>
              <w:rPr>
                <w:rFonts w:ascii="Times New Roman" w:hAnsi="Times New Roman"/>
                <w:sz w:val="24"/>
                <w:szCs w:val="24"/>
              </w:rPr>
            </w:pPr>
            <w:r>
              <w:rPr>
                <w:rFonts w:ascii="Times New Roman" w:hAnsi="Times New Roman"/>
                <w:sz w:val="24"/>
                <w:szCs w:val="24"/>
              </w:rPr>
              <w:t xml:space="preserve">3100 </w:t>
            </w:r>
          </w:p>
        </w:tc>
      </w:tr>
      <w:tr w:rsidR="00AD0CFC" w:rsidRPr="0048040D" w:rsidTr="00007311">
        <w:trPr>
          <w:trHeight w:val="247"/>
        </w:trPr>
        <w:tc>
          <w:tcPr>
            <w:tcW w:w="567" w:type="dxa"/>
          </w:tcPr>
          <w:p w:rsidR="00AD0CFC" w:rsidRPr="0048040D" w:rsidRDefault="00AD0CFC" w:rsidP="00007311">
            <w:pPr>
              <w:pStyle w:val="ListParagraph"/>
              <w:ind w:left="0"/>
              <w:jc w:val="both"/>
              <w:rPr>
                <w:rFonts w:ascii="Times New Roman" w:hAnsi="Times New Roman"/>
                <w:b/>
                <w:sz w:val="24"/>
                <w:szCs w:val="24"/>
              </w:rPr>
            </w:pPr>
          </w:p>
        </w:tc>
        <w:tc>
          <w:tcPr>
            <w:tcW w:w="7524" w:type="dxa"/>
            <w:gridSpan w:val="3"/>
          </w:tcPr>
          <w:p w:rsidR="00AD0CFC" w:rsidRPr="0048040D" w:rsidRDefault="00AD0CFC" w:rsidP="00007311">
            <w:pPr>
              <w:pStyle w:val="ListParagraph"/>
              <w:ind w:left="0"/>
              <w:jc w:val="center"/>
              <w:rPr>
                <w:rFonts w:ascii="Times New Roman" w:hAnsi="Times New Roman"/>
                <w:b/>
                <w:sz w:val="24"/>
                <w:szCs w:val="24"/>
              </w:rPr>
            </w:pPr>
            <w:r w:rsidRPr="0048040D">
              <w:rPr>
                <w:rFonts w:ascii="Times New Roman" w:hAnsi="Times New Roman"/>
                <w:b/>
                <w:sz w:val="24"/>
                <w:szCs w:val="24"/>
              </w:rPr>
              <w:t>TOTAL</w:t>
            </w:r>
          </w:p>
        </w:tc>
        <w:tc>
          <w:tcPr>
            <w:tcW w:w="1265" w:type="dxa"/>
          </w:tcPr>
          <w:p w:rsidR="00AD0CFC" w:rsidRPr="0048040D" w:rsidRDefault="003E6084" w:rsidP="00007311">
            <w:pPr>
              <w:pStyle w:val="ListParagraph"/>
              <w:ind w:left="0"/>
              <w:jc w:val="both"/>
              <w:rPr>
                <w:rFonts w:ascii="Times New Roman" w:hAnsi="Times New Roman"/>
                <w:b/>
                <w:sz w:val="24"/>
                <w:szCs w:val="24"/>
              </w:rPr>
            </w:pPr>
            <w:r>
              <w:rPr>
                <w:rFonts w:ascii="Times New Roman" w:hAnsi="Times New Roman"/>
                <w:b/>
                <w:sz w:val="24"/>
                <w:szCs w:val="24"/>
              </w:rPr>
              <w:t>23.200</w:t>
            </w:r>
          </w:p>
        </w:tc>
      </w:tr>
    </w:tbl>
    <w:p w:rsidR="000163CD" w:rsidRPr="0048040D" w:rsidRDefault="000163CD" w:rsidP="000C1927">
      <w:pPr>
        <w:ind w:firstLine="708"/>
        <w:jc w:val="both"/>
        <w:rPr>
          <w:lang w:val="ro-RO"/>
        </w:rPr>
      </w:pPr>
    </w:p>
    <w:p w:rsidR="00696B9E" w:rsidRPr="0048040D" w:rsidRDefault="00841796" w:rsidP="00021B23">
      <w:pPr>
        <w:pStyle w:val="ListParagraph"/>
        <w:numPr>
          <w:ilvl w:val="0"/>
          <w:numId w:val="6"/>
        </w:numPr>
        <w:tabs>
          <w:tab w:val="left" w:pos="993"/>
        </w:tabs>
        <w:jc w:val="both"/>
        <w:rPr>
          <w:rFonts w:ascii="Times New Roman" w:hAnsi="Times New Roman"/>
          <w:sz w:val="24"/>
          <w:szCs w:val="24"/>
        </w:rPr>
      </w:pPr>
      <w:r w:rsidRPr="0048040D">
        <w:rPr>
          <w:rFonts w:ascii="Times New Roman" w:hAnsi="Times New Roman"/>
          <w:sz w:val="24"/>
          <w:szCs w:val="24"/>
        </w:rPr>
        <w:t xml:space="preserve">Anexele </w:t>
      </w:r>
      <w:r w:rsidR="00696B9E" w:rsidRPr="0048040D">
        <w:rPr>
          <w:rFonts w:ascii="Times New Roman" w:hAnsi="Times New Roman"/>
          <w:sz w:val="24"/>
          <w:szCs w:val="24"/>
        </w:rPr>
        <w:t>Caietului de sarcini al serviciului de salubrizare sradală se</w:t>
      </w:r>
      <w:r w:rsidR="00130814" w:rsidRPr="0048040D">
        <w:rPr>
          <w:rFonts w:ascii="Times New Roman" w:hAnsi="Times New Roman"/>
          <w:sz w:val="24"/>
          <w:szCs w:val="24"/>
        </w:rPr>
        <w:t xml:space="preserve"> înlocuiesc cu anexa nr. 3 la prezentul act adițional, din care face parte integrantă.</w:t>
      </w:r>
    </w:p>
    <w:p w:rsidR="000C1927" w:rsidRPr="0048040D" w:rsidRDefault="000C1927" w:rsidP="000C1927">
      <w:pPr>
        <w:ind w:firstLine="708"/>
        <w:jc w:val="both"/>
        <w:rPr>
          <w:lang w:val="ro-RO"/>
        </w:rPr>
      </w:pPr>
      <w:r w:rsidRPr="0048040D">
        <w:rPr>
          <w:lang w:val="ro-RO"/>
        </w:rPr>
        <w:t xml:space="preserve">Celelalte clauze rămân neschimbate și își produc efecte juridice.  </w:t>
      </w:r>
    </w:p>
    <w:p w:rsidR="000C1927" w:rsidRPr="0048040D" w:rsidRDefault="000C1927" w:rsidP="000C1927">
      <w:pPr>
        <w:ind w:firstLine="708"/>
        <w:jc w:val="both"/>
        <w:rPr>
          <w:lang w:val="ro-RO"/>
        </w:rPr>
      </w:pPr>
      <w:r w:rsidRPr="0048040D">
        <w:rPr>
          <w:lang w:val="ro-RO"/>
        </w:rPr>
        <w:t>Prezentul Act adițional s-a încheiat în __ exemplare, şi intră în vigoare de la data semnării de către ambele părți.</w:t>
      </w:r>
    </w:p>
    <w:p w:rsidR="000C1927" w:rsidRPr="0048040D" w:rsidRDefault="000C1927" w:rsidP="000C1927">
      <w:pPr>
        <w:autoSpaceDE w:val="0"/>
        <w:autoSpaceDN w:val="0"/>
        <w:adjustRightInd w:val="0"/>
        <w:jc w:val="both"/>
        <w:rPr>
          <w:b/>
          <w:lang w:val="ro-RO"/>
        </w:rPr>
      </w:pPr>
    </w:p>
    <w:p w:rsidR="00DC2356" w:rsidRPr="0048040D" w:rsidRDefault="00DC2356" w:rsidP="000C1927">
      <w:pPr>
        <w:autoSpaceDE w:val="0"/>
        <w:autoSpaceDN w:val="0"/>
        <w:adjustRightInd w:val="0"/>
        <w:jc w:val="both"/>
        <w:rPr>
          <w:b/>
          <w:lang w:val="ro-RO"/>
        </w:rPr>
      </w:pPr>
    </w:p>
    <w:p w:rsidR="000C1927" w:rsidRPr="0048040D" w:rsidRDefault="000C1927" w:rsidP="000C1927">
      <w:pPr>
        <w:autoSpaceDE w:val="0"/>
        <w:autoSpaceDN w:val="0"/>
        <w:adjustRightInd w:val="0"/>
        <w:jc w:val="both"/>
        <w:rPr>
          <w:b/>
          <w:lang w:val="ro-RO"/>
        </w:rPr>
      </w:pPr>
      <w:r w:rsidRPr="0048040D">
        <w:rPr>
          <w:b/>
          <w:lang w:val="ro-RO"/>
        </w:rPr>
        <w:tab/>
      </w:r>
      <w:r w:rsidRPr="0048040D">
        <w:rPr>
          <w:b/>
          <w:lang w:val="ro-RO"/>
        </w:rPr>
        <w:tab/>
        <w:t>Delegatar,</w:t>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t xml:space="preserve"> </w:t>
      </w:r>
      <w:r w:rsidR="00841796" w:rsidRPr="0048040D">
        <w:rPr>
          <w:b/>
          <w:lang w:val="ro-RO"/>
        </w:rPr>
        <w:tab/>
      </w:r>
      <w:r w:rsidRPr="0048040D">
        <w:rPr>
          <w:b/>
          <w:lang w:val="ro-RO"/>
        </w:rPr>
        <w:t>Delegat,</w:t>
      </w:r>
    </w:p>
    <w:p w:rsidR="000C1927" w:rsidRPr="0048040D" w:rsidRDefault="000C1927" w:rsidP="000C1927">
      <w:pPr>
        <w:autoSpaceDE w:val="0"/>
        <w:autoSpaceDN w:val="0"/>
        <w:adjustRightInd w:val="0"/>
        <w:jc w:val="both"/>
        <w:rPr>
          <w:b/>
          <w:lang w:val="ro-RO"/>
        </w:rPr>
      </w:pPr>
      <w:r w:rsidRPr="0048040D">
        <w:rPr>
          <w:b/>
          <w:lang w:val="ro-RO"/>
        </w:rPr>
        <w:t xml:space="preserve">    Asociația de Dezvoltare Intercomunitară</w:t>
      </w:r>
      <w:r w:rsidRPr="0048040D">
        <w:rPr>
          <w:b/>
          <w:lang w:val="ro-RO"/>
        </w:rPr>
        <w:tab/>
      </w:r>
      <w:r w:rsidRPr="0048040D">
        <w:rPr>
          <w:b/>
          <w:lang w:val="ro-RO"/>
        </w:rPr>
        <w:tab/>
      </w:r>
      <w:r w:rsidRPr="0048040D">
        <w:rPr>
          <w:b/>
          <w:lang w:val="ro-RO"/>
        </w:rPr>
        <w:tab/>
      </w:r>
      <w:r w:rsidRPr="0048040D">
        <w:rPr>
          <w:b/>
          <w:lang w:val="ro-RO"/>
        </w:rPr>
        <w:tab/>
        <w:t>TEGA S.A.</w:t>
      </w:r>
    </w:p>
    <w:p w:rsidR="000C1927" w:rsidRPr="0048040D" w:rsidRDefault="000C1927" w:rsidP="000C1927">
      <w:pPr>
        <w:autoSpaceDE w:val="0"/>
        <w:autoSpaceDN w:val="0"/>
        <w:adjustRightInd w:val="0"/>
        <w:jc w:val="both"/>
        <w:rPr>
          <w:b/>
          <w:lang w:val="ro-RO"/>
        </w:rPr>
      </w:pPr>
      <w:r w:rsidRPr="0048040D">
        <w:rPr>
          <w:b/>
          <w:lang w:val="ro-RO"/>
        </w:rPr>
        <w:t xml:space="preserve">pentru  Serviciile de Salubrizare a Localităților </w:t>
      </w:r>
      <w:r w:rsidRPr="0048040D">
        <w:rPr>
          <w:b/>
          <w:lang w:val="ro-RO"/>
        </w:rPr>
        <w:tab/>
      </w:r>
      <w:r w:rsidRPr="0048040D">
        <w:rPr>
          <w:b/>
          <w:lang w:val="ro-RO"/>
        </w:rPr>
        <w:tab/>
        <w:t xml:space="preserve">        </w:t>
      </w:r>
      <w:r w:rsidR="00841796" w:rsidRPr="0048040D">
        <w:rPr>
          <w:b/>
          <w:lang w:val="ro-RO"/>
        </w:rPr>
        <w:tab/>
        <w:t xml:space="preserve">        </w:t>
      </w:r>
      <w:r w:rsidRPr="0048040D">
        <w:rPr>
          <w:b/>
          <w:lang w:val="ro-RO"/>
        </w:rPr>
        <w:t>Director general</w:t>
      </w:r>
    </w:p>
    <w:p w:rsidR="000C1927" w:rsidRPr="0048040D" w:rsidRDefault="000C1927" w:rsidP="000C1927">
      <w:pPr>
        <w:autoSpaceDE w:val="0"/>
        <w:autoSpaceDN w:val="0"/>
        <w:adjustRightInd w:val="0"/>
        <w:ind w:left="708" w:firstLine="708"/>
        <w:jc w:val="both"/>
        <w:rPr>
          <w:b/>
          <w:lang w:val="ro-RO"/>
        </w:rPr>
      </w:pPr>
      <w:r w:rsidRPr="0048040D">
        <w:rPr>
          <w:b/>
          <w:lang w:val="ro-RO"/>
        </w:rPr>
        <w:t>”ECO SEPSI”</w:t>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t xml:space="preserve">           Máthé László</w:t>
      </w:r>
    </w:p>
    <w:p w:rsidR="000C1927" w:rsidRPr="0048040D" w:rsidRDefault="000C1927" w:rsidP="000C1927">
      <w:pPr>
        <w:autoSpaceDE w:val="0"/>
        <w:autoSpaceDN w:val="0"/>
        <w:adjustRightInd w:val="0"/>
        <w:jc w:val="both"/>
        <w:rPr>
          <w:b/>
          <w:lang w:val="ro-RO"/>
        </w:rPr>
      </w:pPr>
      <w:r w:rsidRPr="0048040D">
        <w:rPr>
          <w:b/>
          <w:lang w:val="ro-RO"/>
        </w:rPr>
        <w:tab/>
      </w:r>
      <w:r w:rsidRPr="0048040D">
        <w:rPr>
          <w:b/>
          <w:lang w:val="ro-RO"/>
        </w:rPr>
        <w:tab/>
        <w:t xml:space="preserve">  </w:t>
      </w:r>
    </w:p>
    <w:p w:rsidR="000C1927" w:rsidRPr="0048040D" w:rsidRDefault="000C1927" w:rsidP="000C1927">
      <w:pPr>
        <w:autoSpaceDE w:val="0"/>
        <w:autoSpaceDN w:val="0"/>
        <w:adjustRightInd w:val="0"/>
        <w:jc w:val="both"/>
        <w:rPr>
          <w:b/>
          <w:lang w:val="ro-RO"/>
        </w:rPr>
      </w:pPr>
      <w:r w:rsidRPr="0048040D">
        <w:rPr>
          <w:b/>
          <w:lang w:val="ro-RO"/>
        </w:rPr>
        <w:tab/>
      </w:r>
      <w:r w:rsidRPr="0048040D">
        <w:rPr>
          <w:b/>
          <w:lang w:val="ro-RO"/>
        </w:rPr>
        <w:tab/>
        <w:t>Președinte</w:t>
      </w:r>
      <w:r w:rsidRPr="0048040D">
        <w:rPr>
          <w:lang w:val="ro-RO"/>
        </w:rPr>
        <w:t xml:space="preserve">      </w:t>
      </w:r>
      <w:r w:rsidRPr="0048040D">
        <w:rPr>
          <w:lang w:val="ro-RO"/>
        </w:rPr>
        <w:tab/>
      </w:r>
      <w:r w:rsidRPr="0048040D">
        <w:rPr>
          <w:lang w:val="ro-RO"/>
        </w:rPr>
        <w:tab/>
        <w:t xml:space="preserve"> </w:t>
      </w:r>
      <w:r w:rsidRPr="0048040D">
        <w:rPr>
          <w:lang w:val="ro-RO"/>
        </w:rPr>
        <w:tab/>
      </w:r>
      <w:r w:rsidRPr="0048040D">
        <w:rPr>
          <w:lang w:val="ro-RO"/>
        </w:rPr>
        <w:tab/>
      </w:r>
      <w:r w:rsidRPr="0048040D">
        <w:rPr>
          <w:lang w:val="ro-RO"/>
        </w:rPr>
        <w:tab/>
        <w:t xml:space="preserve">      </w:t>
      </w:r>
      <w:r w:rsidRPr="0048040D">
        <w:rPr>
          <w:b/>
          <w:lang w:val="ro-RO"/>
        </w:rPr>
        <w:t>Director economic</w:t>
      </w:r>
    </w:p>
    <w:p w:rsidR="000C1927" w:rsidRPr="0048040D" w:rsidRDefault="000C1927" w:rsidP="000C1927">
      <w:pPr>
        <w:autoSpaceDE w:val="0"/>
        <w:autoSpaceDN w:val="0"/>
        <w:adjustRightInd w:val="0"/>
        <w:jc w:val="both"/>
        <w:rPr>
          <w:b/>
          <w:lang w:val="ro-RO"/>
        </w:rPr>
      </w:pPr>
      <w:r w:rsidRPr="0048040D">
        <w:rPr>
          <w:lang w:val="ro-RO"/>
        </w:rPr>
        <w:tab/>
        <w:t xml:space="preserve">     </w:t>
      </w:r>
      <w:r w:rsidRPr="0048040D">
        <w:rPr>
          <w:b/>
          <w:lang w:val="ro-RO"/>
        </w:rPr>
        <w:t xml:space="preserve">Toth-Birtan Csaba </w:t>
      </w:r>
      <w:r w:rsidRPr="0048040D">
        <w:rPr>
          <w:b/>
          <w:lang w:val="ro-RO"/>
        </w:rPr>
        <w:tab/>
      </w:r>
      <w:r w:rsidRPr="0048040D">
        <w:rPr>
          <w:lang w:val="ro-RO"/>
        </w:rPr>
        <w:tab/>
        <w:t xml:space="preserve">       </w:t>
      </w:r>
      <w:r w:rsidRPr="0048040D">
        <w:rPr>
          <w:lang w:val="ro-RO"/>
        </w:rPr>
        <w:tab/>
      </w:r>
      <w:r w:rsidRPr="0048040D">
        <w:rPr>
          <w:lang w:val="ro-RO"/>
        </w:rPr>
        <w:tab/>
        <w:t xml:space="preserve">       </w:t>
      </w:r>
      <w:r w:rsidRPr="0048040D">
        <w:rPr>
          <w:lang w:val="ro-RO"/>
        </w:rPr>
        <w:tab/>
        <w:t xml:space="preserve">      </w:t>
      </w:r>
      <w:r w:rsidRPr="0048040D">
        <w:rPr>
          <w:b/>
          <w:lang w:val="ro-RO"/>
        </w:rPr>
        <w:t>Vajna Kinga Enikő</w:t>
      </w:r>
    </w:p>
    <w:p w:rsidR="000C1927" w:rsidRPr="0048040D" w:rsidRDefault="000C1927" w:rsidP="000C1927">
      <w:pPr>
        <w:autoSpaceDE w:val="0"/>
        <w:autoSpaceDN w:val="0"/>
        <w:adjustRightInd w:val="0"/>
        <w:jc w:val="both"/>
        <w:rPr>
          <w:b/>
          <w:lang w:val="ro-RO"/>
        </w:rPr>
      </w:pP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p>
    <w:p w:rsidR="000C1927" w:rsidRPr="0048040D" w:rsidRDefault="000C1927" w:rsidP="000C1927">
      <w:pPr>
        <w:autoSpaceDE w:val="0"/>
        <w:autoSpaceDN w:val="0"/>
        <w:adjustRightInd w:val="0"/>
        <w:jc w:val="both"/>
        <w:rPr>
          <w:b/>
          <w:lang w:val="ro-RO"/>
        </w:rPr>
      </w:pP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p>
    <w:p w:rsidR="000C1927" w:rsidRPr="0048040D" w:rsidRDefault="000C1927" w:rsidP="000C1927">
      <w:pPr>
        <w:autoSpaceDE w:val="0"/>
        <w:autoSpaceDN w:val="0"/>
        <w:adjustRightInd w:val="0"/>
        <w:jc w:val="both"/>
        <w:rPr>
          <w:b/>
          <w:lang w:val="ro-RO"/>
        </w:rPr>
      </w:pP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Pr="0048040D">
        <w:rPr>
          <w:b/>
          <w:lang w:val="ro-RO"/>
        </w:rPr>
        <w:tab/>
      </w:r>
      <w:r w:rsidR="00C12990" w:rsidRPr="0048040D">
        <w:rPr>
          <w:b/>
          <w:lang w:val="ro-RO"/>
        </w:rPr>
        <w:tab/>
      </w:r>
      <w:r w:rsidRPr="0048040D">
        <w:rPr>
          <w:b/>
          <w:lang w:val="ro-RO"/>
        </w:rPr>
        <w:t>Vizat Juridic</w:t>
      </w:r>
    </w:p>
    <w:p w:rsidR="00C12990" w:rsidRPr="0048040D" w:rsidRDefault="00C12990">
      <w:pPr>
        <w:suppressAutoHyphens w:val="0"/>
        <w:spacing w:after="160" w:line="259" w:lineRule="auto"/>
        <w:rPr>
          <w:b/>
          <w:lang w:val="ro-RO"/>
        </w:rPr>
      </w:pPr>
      <w:r w:rsidRPr="0048040D">
        <w:rPr>
          <w:b/>
          <w:lang w:val="ro-RO"/>
        </w:rPr>
        <w:br w:type="page"/>
      </w:r>
    </w:p>
    <w:p w:rsidR="000C1927" w:rsidRPr="0048040D" w:rsidRDefault="00324676" w:rsidP="000C1927">
      <w:pPr>
        <w:rPr>
          <w:b/>
          <w:lang w:val="ro-RO"/>
        </w:rPr>
      </w:pPr>
      <w:r w:rsidRPr="0048040D">
        <w:rPr>
          <w:b/>
          <w:lang w:val="ro-RO"/>
        </w:rPr>
        <w:lastRenderedPageBreak/>
        <w:t>Anexa nr. 1 la Act adițional 26</w:t>
      </w:r>
      <w:r w:rsidR="00274AD9" w:rsidRPr="0048040D">
        <w:rPr>
          <w:b/>
          <w:lang w:val="ro-RO"/>
        </w:rPr>
        <w:t>/2023</w:t>
      </w:r>
    </w:p>
    <w:p w:rsidR="000C1927" w:rsidRPr="0048040D" w:rsidRDefault="000C1927" w:rsidP="000C1927">
      <w:pPr>
        <w:rPr>
          <w:b/>
          <w:lang w:val="ro-RO"/>
        </w:rPr>
      </w:pPr>
    </w:p>
    <w:tbl>
      <w:tblPr>
        <w:tblW w:w="10244" w:type="dxa"/>
        <w:jc w:val="center"/>
        <w:tblCellMar>
          <w:left w:w="0" w:type="dxa"/>
          <w:right w:w="0" w:type="dxa"/>
        </w:tblCellMar>
        <w:tblLook w:val="04A0" w:firstRow="1" w:lastRow="0" w:firstColumn="1" w:lastColumn="0" w:noHBand="0" w:noVBand="1"/>
      </w:tblPr>
      <w:tblGrid>
        <w:gridCol w:w="567"/>
        <w:gridCol w:w="6068"/>
        <w:gridCol w:w="1004"/>
        <w:gridCol w:w="664"/>
        <w:gridCol w:w="597"/>
        <w:gridCol w:w="1455"/>
      </w:tblGrid>
      <w:tr w:rsidR="00132700" w:rsidRPr="0048040D" w:rsidTr="00774CDF">
        <w:trPr>
          <w:trHeight w:val="540"/>
          <w:jc w:val="center"/>
        </w:trPr>
        <w:tc>
          <w:tcPr>
            <w:tcW w:w="10244" w:type="dxa"/>
            <w:gridSpan w:val="6"/>
            <w:tcBorders>
              <w:top w:val="nil"/>
              <w:left w:val="nil"/>
              <w:bottom w:val="nil"/>
              <w:right w:val="nil"/>
            </w:tcBorders>
            <w:shd w:val="clear" w:color="auto" w:fill="auto"/>
            <w:tcMar>
              <w:top w:w="15" w:type="dxa"/>
              <w:left w:w="15" w:type="dxa"/>
              <w:bottom w:w="0" w:type="dxa"/>
              <w:right w:w="15" w:type="dxa"/>
            </w:tcMar>
            <w:vAlign w:val="center"/>
            <w:hideMark/>
          </w:tcPr>
          <w:p w:rsidR="00132700" w:rsidRPr="0048040D" w:rsidRDefault="00132700">
            <w:pPr>
              <w:suppressAutoHyphens w:val="0"/>
              <w:jc w:val="center"/>
              <w:rPr>
                <w:b/>
                <w:bCs/>
                <w:lang w:val="ro-RO" w:eastAsia="ro-RO"/>
              </w:rPr>
            </w:pPr>
            <w:r w:rsidRPr="0048040D">
              <w:rPr>
                <w:b/>
                <w:bCs/>
                <w:lang w:val="ro-RO"/>
              </w:rPr>
              <w:t>Mijloace fixe aferente  aferente serviciului public de salubrizare delegat aparținând municipiului Sfântu Gheorghe</w:t>
            </w:r>
          </w:p>
        </w:tc>
      </w:tr>
      <w:tr w:rsidR="00132700" w:rsidRPr="0048040D" w:rsidTr="00774CDF">
        <w:trPr>
          <w:trHeight w:val="255"/>
          <w:jc w:val="center"/>
        </w:trPr>
        <w:tc>
          <w:tcPr>
            <w:tcW w:w="10244" w:type="dxa"/>
            <w:gridSpan w:val="6"/>
            <w:tcBorders>
              <w:top w:val="nil"/>
              <w:left w:val="nil"/>
              <w:bottom w:val="nil"/>
              <w:right w:val="nil"/>
            </w:tcBorders>
            <w:shd w:val="clear" w:color="auto" w:fill="auto"/>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Bunuri de retur</w:t>
            </w:r>
          </w:p>
        </w:tc>
      </w:tr>
      <w:tr w:rsidR="00132700" w:rsidRPr="0048040D" w:rsidTr="00774CDF">
        <w:trPr>
          <w:trHeight w:val="315"/>
          <w:jc w:val="center"/>
        </w:trPr>
        <w:tc>
          <w:tcPr>
            <w:tcW w:w="567" w:type="dxa"/>
            <w:tcBorders>
              <w:top w:val="nil"/>
              <w:left w:val="nil"/>
              <w:bottom w:val="nil"/>
              <w:right w:val="nil"/>
            </w:tcBorders>
            <w:shd w:val="clear" w:color="auto" w:fill="auto"/>
            <w:noWrap/>
            <w:tcMar>
              <w:top w:w="15" w:type="dxa"/>
              <w:left w:w="15" w:type="dxa"/>
              <w:bottom w:w="0" w:type="dxa"/>
              <w:right w:w="15" w:type="dxa"/>
            </w:tcMar>
            <w:vAlign w:val="center"/>
            <w:hideMark/>
          </w:tcPr>
          <w:p w:rsidR="00132700" w:rsidRPr="0048040D" w:rsidRDefault="00132700">
            <w:pPr>
              <w:jc w:val="center"/>
              <w:rPr>
                <w:b/>
                <w:bCs/>
                <w:lang w:val="ro-RO"/>
              </w:rPr>
            </w:pPr>
          </w:p>
        </w:tc>
        <w:tc>
          <w:tcPr>
            <w:tcW w:w="6068" w:type="dxa"/>
            <w:tcBorders>
              <w:top w:val="nil"/>
              <w:left w:val="nil"/>
              <w:bottom w:val="nil"/>
              <w:right w:val="nil"/>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p>
        </w:tc>
        <w:tc>
          <w:tcPr>
            <w:tcW w:w="923" w:type="dxa"/>
            <w:tcBorders>
              <w:top w:val="nil"/>
              <w:left w:val="nil"/>
              <w:bottom w:val="nil"/>
              <w:right w:val="nil"/>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p>
        </w:tc>
        <w:tc>
          <w:tcPr>
            <w:tcW w:w="664" w:type="dxa"/>
            <w:tcBorders>
              <w:top w:val="nil"/>
              <w:left w:val="nil"/>
              <w:bottom w:val="nil"/>
              <w:right w:val="nil"/>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p>
        </w:tc>
        <w:tc>
          <w:tcPr>
            <w:tcW w:w="567" w:type="dxa"/>
            <w:tcBorders>
              <w:top w:val="nil"/>
              <w:left w:val="nil"/>
              <w:bottom w:val="nil"/>
              <w:right w:val="nil"/>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p>
        </w:tc>
        <w:tc>
          <w:tcPr>
            <w:tcW w:w="1455" w:type="dxa"/>
            <w:tcBorders>
              <w:top w:val="nil"/>
              <w:left w:val="nil"/>
              <w:bottom w:val="nil"/>
              <w:right w:val="nil"/>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p>
        </w:tc>
      </w:tr>
      <w:tr w:rsidR="00132700" w:rsidRPr="0048040D" w:rsidTr="00774CDF">
        <w:trPr>
          <w:trHeight w:val="570"/>
          <w:jc w:val="center"/>
        </w:trPr>
        <w:tc>
          <w:tcPr>
            <w:tcW w:w="567" w:type="dxa"/>
            <w:tcBorders>
              <w:top w:val="single" w:sz="8" w:space="0" w:color="auto"/>
              <w:left w:val="single" w:sz="4" w:space="0" w:color="auto"/>
              <w:bottom w:val="single" w:sz="8" w:space="0" w:color="auto"/>
              <w:right w:val="single" w:sz="4" w:space="0" w:color="auto"/>
            </w:tcBorders>
            <w:shd w:val="clear" w:color="000000" w:fill="FFE699"/>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Nr. crt.</w:t>
            </w:r>
          </w:p>
        </w:tc>
        <w:tc>
          <w:tcPr>
            <w:tcW w:w="6068" w:type="dxa"/>
            <w:tcBorders>
              <w:top w:val="single" w:sz="8" w:space="0" w:color="auto"/>
              <w:left w:val="nil"/>
              <w:bottom w:val="single" w:sz="8" w:space="0" w:color="auto"/>
              <w:right w:val="single" w:sz="4" w:space="0" w:color="auto"/>
            </w:tcBorders>
            <w:shd w:val="clear" w:color="000000" w:fill="FFE699"/>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Denumire bunuri</w:t>
            </w:r>
          </w:p>
        </w:tc>
        <w:tc>
          <w:tcPr>
            <w:tcW w:w="923" w:type="dxa"/>
            <w:tcBorders>
              <w:top w:val="single" w:sz="8" w:space="0" w:color="auto"/>
              <w:left w:val="nil"/>
              <w:bottom w:val="single" w:sz="8" w:space="0" w:color="auto"/>
              <w:right w:val="single" w:sz="4" w:space="0" w:color="auto"/>
            </w:tcBorders>
            <w:shd w:val="clear" w:color="000000" w:fill="FFE699"/>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Nr. inventar</w:t>
            </w:r>
          </w:p>
        </w:tc>
        <w:tc>
          <w:tcPr>
            <w:tcW w:w="664" w:type="dxa"/>
            <w:tcBorders>
              <w:top w:val="single" w:sz="8" w:space="0" w:color="auto"/>
              <w:left w:val="nil"/>
              <w:bottom w:val="single" w:sz="8" w:space="0" w:color="auto"/>
              <w:right w:val="single" w:sz="4" w:space="0" w:color="auto"/>
            </w:tcBorders>
            <w:shd w:val="clear" w:color="000000" w:fill="FFE699"/>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U.m.</w:t>
            </w:r>
          </w:p>
        </w:tc>
        <w:tc>
          <w:tcPr>
            <w:tcW w:w="567" w:type="dxa"/>
            <w:tcBorders>
              <w:top w:val="single" w:sz="8" w:space="0" w:color="auto"/>
              <w:left w:val="nil"/>
              <w:bottom w:val="single" w:sz="8" w:space="0" w:color="auto"/>
              <w:right w:val="single" w:sz="4" w:space="0" w:color="auto"/>
            </w:tcBorders>
            <w:shd w:val="clear" w:color="000000" w:fill="FFE699"/>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Cant.</w:t>
            </w:r>
          </w:p>
        </w:tc>
        <w:tc>
          <w:tcPr>
            <w:tcW w:w="1455" w:type="dxa"/>
            <w:tcBorders>
              <w:top w:val="single" w:sz="8" w:space="0" w:color="auto"/>
              <w:left w:val="nil"/>
              <w:bottom w:val="single" w:sz="8" w:space="0" w:color="auto"/>
              <w:right w:val="single" w:sz="4" w:space="0" w:color="auto"/>
            </w:tcBorders>
            <w:shd w:val="clear" w:color="000000" w:fill="FFE699"/>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Valoare (lei)</w:t>
            </w:r>
          </w:p>
        </w:tc>
      </w:tr>
      <w:tr w:rsidR="00132700" w:rsidRPr="0048040D" w:rsidTr="00774CDF">
        <w:trPr>
          <w:trHeight w:val="300"/>
          <w:jc w:val="center"/>
        </w:trPr>
        <w:tc>
          <w:tcPr>
            <w:tcW w:w="567" w:type="dxa"/>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 </w:t>
            </w:r>
          </w:p>
        </w:tc>
        <w:tc>
          <w:tcPr>
            <w:tcW w:w="6068"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SALUBRITATE</w:t>
            </w:r>
          </w:p>
        </w:tc>
        <w:tc>
          <w:tcPr>
            <w:tcW w:w="92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 </w:t>
            </w:r>
          </w:p>
        </w:tc>
        <w:tc>
          <w:tcPr>
            <w:tcW w:w="664"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 </w:t>
            </w:r>
          </w:p>
        </w:tc>
        <w:tc>
          <w:tcPr>
            <w:tcW w:w="567"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 </w:t>
            </w:r>
          </w:p>
        </w:tc>
        <w:tc>
          <w:tcPr>
            <w:tcW w:w="145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bCs/>
                <w:lang w:val="ro-RO"/>
              </w:rPr>
            </w:pPr>
            <w:r w:rsidRPr="0048040D">
              <w:rPr>
                <w:b/>
                <w:bCs/>
                <w:lang w:val="ro-RO"/>
              </w:rPr>
              <w:t> </w:t>
            </w:r>
          </w:p>
        </w:tc>
      </w:tr>
      <w:tr w:rsidR="00132700" w:rsidRPr="0048040D" w:rsidTr="00774CDF">
        <w:trPr>
          <w:trHeight w:val="435"/>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w:t>
            </w:r>
          </w:p>
        </w:tc>
        <w:tc>
          <w:tcPr>
            <w:tcW w:w="6068"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SUPRASTRUCTURA STROPITOARE AVIA</w:t>
            </w:r>
          </w:p>
        </w:tc>
        <w:tc>
          <w:tcPr>
            <w:tcW w:w="923"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TG8051</w:t>
            </w:r>
          </w:p>
        </w:tc>
        <w:tc>
          <w:tcPr>
            <w:tcW w:w="664"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21.671,45</w:t>
            </w:r>
          </w:p>
        </w:tc>
      </w:tr>
      <w:tr w:rsidR="00132700" w:rsidRPr="0048040D" w:rsidTr="00774CDF">
        <w:trPr>
          <w:trHeight w:val="57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MOTOCULTIVATOR GHEPARD PT DEGAJAT  ZAPADA</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TG8058</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30.003,79</w:t>
            </w:r>
          </w:p>
        </w:tc>
      </w:tr>
      <w:tr w:rsidR="00132700" w:rsidRPr="0048040D" w:rsidTr="00774CDF">
        <w:trPr>
          <w:trHeight w:val="66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REZERVOARE SI SIST. ALIMENTARE/ INMAGAZINARE SI POMPARE CACL</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TG8059</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58.041,92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DE COLECTARE  DESEURI STR PESCARILOR</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TG4161A</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26.110,79</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DE COLECTARE  DESEURI STR GODRI FERENC</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TG4161B</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7.376,32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MACARA PT. CONTAINERE MONTAT PE AUTOCOMPACTOR</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TG8062</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92.543,39</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 xml:space="preserve">CONTAINERE 1.5MC COL SELECTIVA DESEURI  </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TG8065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61.801,37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w:t>
            </w:r>
          </w:p>
        </w:tc>
        <w:tc>
          <w:tcPr>
            <w:tcW w:w="6068"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  FIBRE DE STICLA</w:t>
            </w:r>
          </w:p>
        </w:tc>
        <w:tc>
          <w:tcPr>
            <w:tcW w:w="923" w:type="dxa"/>
            <w:tcBorders>
              <w:top w:val="nil"/>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TG8068</w:t>
            </w:r>
          </w:p>
        </w:tc>
        <w:tc>
          <w:tcPr>
            <w:tcW w:w="664" w:type="dxa"/>
            <w:tcBorders>
              <w:top w:val="nil"/>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3,00</w:t>
            </w:r>
          </w:p>
        </w:tc>
        <w:tc>
          <w:tcPr>
            <w:tcW w:w="1455" w:type="dxa"/>
            <w:tcBorders>
              <w:top w:val="nil"/>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34.679,24</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w:t>
            </w:r>
          </w:p>
        </w:tc>
        <w:tc>
          <w:tcPr>
            <w:tcW w:w="6068" w:type="dxa"/>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8082</w:t>
            </w:r>
          </w:p>
        </w:tc>
        <w:tc>
          <w:tcPr>
            <w:tcW w:w="664"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8086</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8087</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8088</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8089</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8090</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8091</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8092</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lastRenderedPageBreak/>
              <w:t>21</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23</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8096</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8097</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8098</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26</w:t>
            </w:r>
          </w:p>
        </w:tc>
        <w:tc>
          <w:tcPr>
            <w:tcW w:w="606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8243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8244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8245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8246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8247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8248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8249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8259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lastRenderedPageBreak/>
              <w:t>46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8269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GALBEN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8278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2.408,02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100068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100069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100070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100071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100072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100073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100074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100075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CONTAINERE SEMIINGROPATE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100076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11.947,66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100081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11.783,34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100082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11.783,34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100083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11.783,35</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lastRenderedPageBreak/>
              <w:t>76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73569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PT. COLECTARE SELECTIVA ALBASTRU</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73570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2.491,90</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73766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11.885,01</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73767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11.885,01</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73768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11.885,02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73769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11.885,02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73770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11.885,02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73771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11.885,02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73772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11.885,02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7 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73969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5.982,84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7 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73970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5.982,84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7 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73971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5.982,84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7 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73972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5.982,84</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LAMA SI PERIE UTILAJ CURATAT ZAPADA DE PE TROTUARE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73968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58.631,79</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 xml:space="preserve">UTILAJ PT. IMPRASTIAT  MATERIAL ANTIDERAPANT </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100211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88.012,48</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PLUG PT. ZAPADA REGLABIL HIDRAULIC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100210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23.581,70</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100158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11.588,54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100159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11.588,54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100160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11.588,54</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100161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11.588,55</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100162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11.588,55</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100163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11.588,55</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MATURATOARE HAAGA 870 pt. curățat zăpada de pe trotuare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100206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22.017,61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MATURATOARE HAAGA 870 pt. curățat zăpada de pe trotuare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100207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22.017,61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MATURATOARE HAAGA 870 pt. curățat zăpada de pe trotuare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100208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22.017,61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MATURATOARE HAAGA 870 pt. curățat zăpada de pe trotuare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100209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22.017,62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100346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11.419,99</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100347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11.420,00</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100348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11.420,00</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100349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11.420,00</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100350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11.420,00</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lastRenderedPageBreak/>
              <w:t>112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100351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11.420,01</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100352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11.420,01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CLADIRE REDNIK TANYA-ADAPOST ANIMALE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4.801,89</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DEPOZIT (MACADAM)</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Z1069A</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74,41</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CU GOSPODARII ANEXE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Z1069B</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236,50</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DORMITOR COMUN</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Z1069C</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3.659,45</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DORMITOR</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Z1069D</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6.120,25</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BETONATA PTR. UTILAJ AGRICOL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Z1069E</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5.063,54</w:t>
            </w:r>
          </w:p>
        </w:tc>
      </w:tr>
      <w:tr w:rsidR="00132700" w:rsidRPr="0048040D" w:rsidTr="00774CDF">
        <w:trPr>
          <w:trHeight w:val="36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DEPOZITARE FURAJE</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Z1069G</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4.366,54</w:t>
            </w:r>
          </w:p>
        </w:tc>
      </w:tr>
      <w:tr w:rsidR="00132700" w:rsidRPr="0048040D" w:rsidTr="00774CDF">
        <w:trPr>
          <w:trHeight w:val="42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TEREN  5314.19mp, CF 25647</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T8207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44.961,66</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IMPREJMUIRE BETON H=1.60M - Al. Muzelor</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Z1069I</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3.836,87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LAZAR MIHALY</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100875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17.249,51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VASILE GOLDIS</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100876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17.224,48</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LIBERTATII</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100877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4.974,20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COMPACTOR K-SOLAR CU GOLIRE AUTOMATA 10MC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100900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304.586,68</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100878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8.505,47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100879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8.505,47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8.505,47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8.505,47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8.505,47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8.505,47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8.505,47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BIOSYSTEM 1.3MC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10.891,87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BIOSYSTEM 1.3MC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10.891,87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BIOSYSTEM 1.3MC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10.891,87</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1.3MC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6.978,60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1.3MC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100889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6.978,60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1.3MC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6.978,60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MOLOK CLASIC 1.3MC</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6.978,60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lastRenderedPageBreak/>
              <w:t>141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 -SYSTEM 800L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BIO-SYSTEM 800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BIO-SYSTEM 800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BIO-SYSTEM 800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BIO-SYSTEM 800L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BIO-SYSTEM 800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BIO-SYSTEM 800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8.132,42</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SEMIINGROPAT BIO -SYSTEM 800L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100899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8.132,42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1.3 MC/750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11.489,82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1.3 MC/750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11.489,82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1.3 MC/750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11.489,82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1.3 MC/750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11.489,82</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1.3 MC/750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101210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11.489,83</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1.3 MC/750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101211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11.489,83</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800/500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9.108,35</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800/500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9.108,35</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800/500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9.108,35</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158</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800/500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9.108,35</w:t>
            </w:r>
          </w:p>
        </w:tc>
      </w:tr>
      <w:tr w:rsidR="00132700" w:rsidRPr="0048040D" w:rsidTr="00774C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159</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BIOSYSTEM  800/500 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101205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9.108,35</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160</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GEN. G. BALAN NR. 24</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101134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19.450,39</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161</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PAIUS DAVID</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101133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15.564,44</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162</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CRANGULUI BL. 27</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101212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4.855,41</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163</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STR.PESCARILOR 34</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738350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24.948,59</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164</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CRANGULUI 18</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738349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13.149,84</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165</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LUNCA OLTULUI (partial)</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738455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18.917,80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166</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PUNCT DE COLECTARE DESEURI STR. CAMINULUI</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738456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18.448,20</w:t>
            </w:r>
          </w:p>
        </w:tc>
      </w:tr>
      <w:tr w:rsidR="00132700" w:rsidRPr="0048040D" w:rsidTr="00774CDF">
        <w:trPr>
          <w:trHeight w:val="600"/>
          <w:jc w:val="center"/>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167</w:t>
            </w:r>
          </w:p>
        </w:tc>
        <w:tc>
          <w:tcPr>
            <w:tcW w:w="60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COL DESEURI IN STR.V. GOLDIS</w:t>
            </w:r>
          </w:p>
        </w:tc>
        <w:tc>
          <w:tcPr>
            <w:tcW w:w="92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738570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17.200,36</w:t>
            </w:r>
          </w:p>
        </w:tc>
      </w:tr>
      <w:tr w:rsidR="00132700" w:rsidRPr="0048040D" w:rsidTr="00774CDF">
        <w:trPr>
          <w:trHeight w:val="600"/>
          <w:jc w:val="center"/>
        </w:trPr>
        <w:tc>
          <w:tcPr>
            <w:tcW w:w="567" w:type="dxa"/>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168</w:t>
            </w:r>
          </w:p>
        </w:tc>
        <w:tc>
          <w:tcPr>
            <w:tcW w:w="6068"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DEP.DESEURI IN FATA BLOCULUI MAMUT</w:t>
            </w:r>
          </w:p>
        </w:tc>
        <w:tc>
          <w:tcPr>
            <w:tcW w:w="923"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738571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18.137,01</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169</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PC COL DESEURI Sporturilor nr. 23,24</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738749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17.449,32</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170</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PLATFORMA PC COL DESEURI Liliacului</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738748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17.531,97</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171</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73978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lastRenderedPageBreak/>
              <w:t>172</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73979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173</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4,00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174</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5,00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175</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6,00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176</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177</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73984</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8,00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178</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73985</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9,00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179</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73986</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180</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73987</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11,00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181</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73988</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12,00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182</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73989</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13,00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183</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73990</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14,00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184</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73991</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15,00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185</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73992</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16,00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186</w:t>
            </w:r>
          </w:p>
        </w:tc>
        <w:tc>
          <w:tcPr>
            <w:tcW w:w="6068"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EUROCONTAINER SELECTIV ALBASTRU</w:t>
            </w:r>
          </w:p>
        </w:tc>
        <w:tc>
          <w:tcPr>
            <w:tcW w:w="923"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73993</w:t>
            </w:r>
          </w:p>
        </w:tc>
        <w:tc>
          <w:tcPr>
            <w:tcW w:w="66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17,00</w:t>
            </w:r>
          </w:p>
        </w:tc>
        <w:tc>
          <w:tcPr>
            <w:tcW w:w="145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2.500,00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187</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188</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189</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739136</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190</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739137</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191</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739138</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192</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739139</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193</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739140</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194</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GABEN 2,5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739141</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3.253,46</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195</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739114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196</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739115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197</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739116</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198</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739117</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199</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739118</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200</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739119</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201</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739120</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202</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739121</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lastRenderedPageBreak/>
              <w:t>203</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739122</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204</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205</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206</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207</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739126</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208</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739127</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209</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739128</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210</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739129</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211</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739130</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212</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739131</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213</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739132</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214</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ZINCAT CU CAPAC ROTUND 1.1 MC (ROTI)</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739133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2.189,60</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215</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739142</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216</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217</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218</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219</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739146</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220</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739147</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221</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739148</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132700" w:rsidRPr="0048040D" w:rsidTr="00774CDF">
        <w:trPr>
          <w:trHeight w:val="6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222</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CONTAINER SELECTIV VERDE 1,5 MC TIP CLOPOT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739149</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2.435,93</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223</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AUTOSPECIALA MULTIF.STROPIT SPALAT DEZAPEZIT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739323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725.305,00</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224</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PLUG FRONTAL IN V INDEPARTAREA ZAPADA</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739324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40.846,75</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225</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SARARITA IMPRASTIERE MAT ANTIDERAPANT SOLID</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739325</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99.960,00</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226</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INSTALATIE STROPIT SI SPALAT CU REZERVOR DE 2000 L</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739326</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99.454,25</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227</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AUTOBASCULANTA MULTIFUNCTIONALA 6x4 MAN TGS</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739361</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866.082,00</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lastRenderedPageBreak/>
              <w:t>228</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LAMA ZAPADA METALICA SNOW SERVICE B351330</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739362</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75.089,00</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229</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IMPRASTIETOR MATERIAL ANTIDERAPANT</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739363</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157.437,00</w:t>
            </w:r>
          </w:p>
        </w:tc>
      </w:tr>
      <w:tr w:rsidR="0071668B" w:rsidRPr="0048040D" w:rsidTr="00774CDF">
        <w:trPr>
          <w:trHeight w:val="300"/>
          <w:jc w:val="center"/>
        </w:trPr>
        <w:tc>
          <w:tcPr>
            <w:tcW w:w="567"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230</w:t>
            </w:r>
          </w:p>
        </w:tc>
        <w:tc>
          <w:tcPr>
            <w:tcW w:w="6068" w:type="dxa"/>
            <w:tcBorders>
              <w:top w:val="single" w:sz="4" w:space="0" w:color="auto"/>
              <w:left w:val="nil"/>
              <w:bottom w:val="nil"/>
              <w:right w:val="single" w:sz="4" w:space="0" w:color="auto"/>
            </w:tcBorders>
            <w:shd w:val="clear" w:color="000000" w:fill="FFFFFF"/>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ISNT. SPALAT STROPIT CAROSABIL GRD HJIP 8500</w:t>
            </w:r>
          </w:p>
        </w:tc>
        <w:tc>
          <w:tcPr>
            <w:tcW w:w="923"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739364</w:t>
            </w:r>
          </w:p>
        </w:tc>
        <w:tc>
          <w:tcPr>
            <w:tcW w:w="66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buc.</w:t>
            </w:r>
          </w:p>
        </w:tc>
        <w:tc>
          <w:tcPr>
            <w:tcW w:w="567"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1,00</w:t>
            </w:r>
          </w:p>
        </w:tc>
        <w:tc>
          <w:tcPr>
            <w:tcW w:w="1455" w:type="dxa"/>
            <w:tcBorders>
              <w:top w:val="single" w:sz="4" w:space="0" w:color="auto"/>
              <w:left w:val="nil"/>
              <w:bottom w:val="nil"/>
              <w:right w:val="single" w:sz="4" w:space="0" w:color="auto"/>
            </w:tcBorders>
            <w:shd w:val="clear" w:color="000000" w:fill="FFFFFF"/>
            <w:noWrap/>
            <w:tcMar>
              <w:top w:w="15" w:type="dxa"/>
              <w:left w:w="15" w:type="dxa"/>
              <w:bottom w:w="0" w:type="dxa"/>
              <w:right w:w="15" w:type="dxa"/>
            </w:tcMar>
            <w:vAlign w:val="center"/>
          </w:tcPr>
          <w:p w:rsidR="0071668B" w:rsidRPr="0048040D" w:rsidRDefault="0071668B" w:rsidP="0071668B">
            <w:pPr>
              <w:jc w:val="center"/>
              <w:rPr>
                <w:lang w:val="ro-RO"/>
              </w:rPr>
            </w:pPr>
            <w:r w:rsidRPr="0048040D">
              <w:rPr>
                <w:lang w:val="ro-RO"/>
              </w:rPr>
              <w:t>134.351,00</w:t>
            </w:r>
          </w:p>
        </w:tc>
      </w:tr>
      <w:tr w:rsidR="00132700" w:rsidRPr="0048040D" w:rsidTr="00774CDF">
        <w:trPr>
          <w:trHeight w:val="315"/>
          <w:jc w:val="center"/>
        </w:trPr>
        <w:tc>
          <w:tcPr>
            <w:tcW w:w="567" w:type="dxa"/>
            <w:tcBorders>
              <w:top w:val="single" w:sz="4" w:space="0" w:color="auto"/>
              <w:left w:val="single" w:sz="4" w:space="0" w:color="auto"/>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lang w:val="ro-RO"/>
              </w:rPr>
            </w:pPr>
            <w:r w:rsidRPr="0048040D">
              <w:rPr>
                <w:lang w:val="ro-RO"/>
              </w:rPr>
              <w:t> </w:t>
            </w:r>
          </w:p>
        </w:tc>
        <w:tc>
          <w:tcPr>
            <w:tcW w:w="6068" w:type="dxa"/>
            <w:tcBorders>
              <w:top w:val="single" w:sz="4" w:space="0" w:color="auto"/>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lang w:val="ro-RO"/>
              </w:rPr>
            </w:pPr>
            <w:r w:rsidRPr="0048040D">
              <w:rPr>
                <w:b/>
                <w:lang w:val="ro-RO"/>
              </w:rPr>
              <w:t>TOTAL:</w:t>
            </w:r>
          </w:p>
        </w:tc>
        <w:tc>
          <w:tcPr>
            <w:tcW w:w="923" w:type="dxa"/>
            <w:tcBorders>
              <w:top w:val="single" w:sz="4" w:space="0" w:color="auto"/>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lang w:val="ro-RO"/>
              </w:rPr>
            </w:pPr>
            <w:r w:rsidRPr="0048040D">
              <w:rPr>
                <w:b/>
                <w:lang w:val="ro-RO"/>
              </w:rPr>
              <w:t> </w:t>
            </w:r>
          </w:p>
        </w:tc>
        <w:tc>
          <w:tcPr>
            <w:tcW w:w="664" w:type="dxa"/>
            <w:tcBorders>
              <w:top w:val="nil"/>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lang w:val="ro-RO"/>
              </w:rPr>
            </w:pPr>
            <w:r w:rsidRPr="0048040D">
              <w:rPr>
                <w:b/>
                <w:lang w:val="ro-RO"/>
              </w:rPr>
              <w:t> </w:t>
            </w:r>
          </w:p>
        </w:tc>
        <w:tc>
          <w:tcPr>
            <w:tcW w:w="567" w:type="dxa"/>
            <w:tcBorders>
              <w:top w:val="single" w:sz="4" w:space="0" w:color="auto"/>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132700">
            <w:pPr>
              <w:jc w:val="center"/>
              <w:rPr>
                <w:b/>
                <w:lang w:val="ro-RO"/>
              </w:rPr>
            </w:pPr>
            <w:r w:rsidRPr="0048040D">
              <w:rPr>
                <w:b/>
                <w:lang w:val="ro-RO"/>
              </w:rPr>
              <w:t> </w:t>
            </w:r>
          </w:p>
        </w:tc>
        <w:tc>
          <w:tcPr>
            <w:tcW w:w="1455" w:type="dxa"/>
            <w:tcBorders>
              <w:top w:val="single" w:sz="4" w:space="0" w:color="auto"/>
              <w:left w:val="nil"/>
              <w:bottom w:val="single" w:sz="8" w:space="0" w:color="auto"/>
              <w:right w:val="single" w:sz="4" w:space="0" w:color="auto"/>
            </w:tcBorders>
            <w:shd w:val="clear" w:color="auto" w:fill="auto"/>
            <w:noWrap/>
            <w:tcMar>
              <w:top w:w="15" w:type="dxa"/>
              <w:left w:w="15" w:type="dxa"/>
              <w:bottom w:w="0" w:type="dxa"/>
              <w:right w:w="15" w:type="dxa"/>
            </w:tcMar>
            <w:vAlign w:val="center"/>
            <w:hideMark/>
          </w:tcPr>
          <w:p w:rsidR="00132700" w:rsidRPr="0048040D" w:rsidRDefault="0073711E" w:rsidP="0073711E">
            <w:pPr>
              <w:jc w:val="center"/>
              <w:rPr>
                <w:b/>
                <w:lang w:val="ro-RO"/>
              </w:rPr>
            </w:pPr>
            <w:r w:rsidRPr="0048040D">
              <w:rPr>
                <w:b/>
                <w:lang w:val="ro-RO"/>
              </w:rPr>
              <w:t>4</w:t>
            </w:r>
            <w:r w:rsidR="00132700" w:rsidRPr="0048040D">
              <w:rPr>
                <w:b/>
                <w:lang w:val="ro-RO"/>
              </w:rPr>
              <w:t>.</w:t>
            </w:r>
            <w:r w:rsidRPr="0048040D">
              <w:rPr>
                <w:b/>
                <w:lang w:val="ro-RO"/>
              </w:rPr>
              <w:t>370</w:t>
            </w:r>
            <w:r w:rsidR="00132700" w:rsidRPr="0048040D">
              <w:rPr>
                <w:b/>
                <w:lang w:val="ro-RO"/>
              </w:rPr>
              <w:t>.</w:t>
            </w:r>
            <w:r w:rsidRPr="0048040D">
              <w:rPr>
                <w:b/>
                <w:lang w:val="ro-RO"/>
              </w:rPr>
              <w:t>363</w:t>
            </w:r>
            <w:r w:rsidR="00132700" w:rsidRPr="0048040D">
              <w:rPr>
                <w:b/>
                <w:lang w:val="ro-RO"/>
              </w:rPr>
              <w:t>,30</w:t>
            </w:r>
          </w:p>
        </w:tc>
      </w:tr>
    </w:tbl>
    <w:p w:rsidR="000C1927" w:rsidRPr="0048040D" w:rsidRDefault="000C1927" w:rsidP="000C1927">
      <w:pPr>
        <w:rPr>
          <w:lang w:val="ro-RO"/>
        </w:rPr>
      </w:pPr>
    </w:p>
    <w:tbl>
      <w:tblPr>
        <w:tblW w:w="10065" w:type="dxa"/>
        <w:jc w:val="center"/>
        <w:tblLook w:val="04A0" w:firstRow="1" w:lastRow="0" w:firstColumn="1" w:lastColumn="0" w:noHBand="0" w:noVBand="1"/>
      </w:tblPr>
      <w:tblGrid>
        <w:gridCol w:w="556"/>
        <w:gridCol w:w="3441"/>
        <w:gridCol w:w="993"/>
        <w:gridCol w:w="850"/>
        <w:gridCol w:w="992"/>
        <w:gridCol w:w="1276"/>
        <w:gridCol w:w="1985"/>
      </w:tblGrid>
      <w:tr w:rsidR="000C1927" w:rsidRPr="0048040D" w:rsidTr="00FE4DFE">
        <w:trPr>
          <w:trHeight w:val="300"/>
          <w:jc w:val="center"/>
        </w:trPr>
        <w:tc>
          <w:tcPr>
            <w:tcW w:w="10065" w:type="dxa"/>
            <w:gridSpan w:val="7"/>
            <w:tcBorders>
              <w:top w:val="nil"/>
              <w:left w:val="nil"/>
              <w:bottom w:val="single" w:sz="4" w:space="0" w:color="auto"/>
              <w:right w:val="nil"/>
            </w:tcBorders>
            <w:shd w:val="clear" w:color="auto" w:fill="auto"/>
            <w:vAlign w:val="center"/>
            <w:hideMark/>
          </w:tcPr>
          <w:p w:rsidR="000C1927" w:rsidRPr="0048040D" w:rsidRDefault="000C1927" w:rsidP="00FE4DFE">
            <w:pPr>
              <w:suppressAutoHyphens w:val="0"/>
              <w:jc w:val="center"/>
              <w:rPr>
                <w:lang w:val="ro-RO" w:eastAsia="ro-RO"/>
              </w:rPr>
            </w:pPr>
            <w:r w:rsidRPr="0048040D">
              <w:rPr>
                <w:lang w:val="ro-RO" w:eastAsia="ro-RO"/>
              </w:rPr>
              <w:t>Obiecte de inventar aferente serviciului public de salubrizare delegat apartinand municipiuluil Sfantu Gheorghe</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b/>
                <w:bCs/>
                <w:lang w:val="ro-RO" w:eastAsia="ro-RO"/>
              </w:rPr>
            </w:pPr>
            <w:r w:rsidRPr="0048040D">
              <w:rPr>
                <w:b/>
                <w:bCs/>
                <w:lang w:val="ro-RO" w:eastAsia="ro-RO"/>
              </w:rPr>
              <w:t xml:space="preserve">Nr. </w:t>
            </w:r>
          </w:p>
        </w:tc>
        <w:tc>
          <w:tcPr>
            <w:tcW w:w="3441" w:type="dxa"/>
            <w:tcBorders>
              <w:top w:val="nil"/>
              <w:left w:val="nil"/>
              <w:bottom w:val="single" w:sz="4" w:space="0" w:color="auto"/>
              <w:right w:val="single" w:sz="4" w:space="0" w:color="auto"/>
            </w:tcBorders>
            <w:shd w:val="clear" w:color="auto" w:fill="auto"/>
            <w:vAlign w:val="center"/>
            <w:hideMark/>
          </w:tcPr>
          <w:p w:rsidR="000C1927" w:rsidRPr="0048040D" w:rsidRDefault="000C1927" w:rsidP="00FE4DFE">
            <w:pPr>
              <w:suppressAutoHyphens w:val="0"/>
              <w:jc w:val="center"/>
              <w:rPr>
                <w:b/>
                <w:bCs/>
                <w:lang w:val="ro-RO" w:eastAsia="ro-RO"/>
              </w:rPr>
            </w:pPr>
            <w:r w:rsidRPr="0048040D">
              <w:rPr>
                <w:b/>
                <w:bCs/>
                <w:lang w:val="ro-RO" w:eastAsia="ro-RO"/>
              </w:rPr>
              <w:t>Denumirea Bunurilor inventariate</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b/>
                <w:bCs/>
                <w:lang w:val="ro-RO" w:eastAsia="ro-RO"/>
              </w:rPr>
            </w:pPr>
            <w:r w:rsidRPr="0048040D">
              <w:rPr>
                <w:b/>
                <w:bCs/>
                <w:lang w:val="ro-RO" w:eastAsia="ro-RO"/>
              </w:rPr>
              <w:t> </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b/>
                <w:bCs/>
                <w:lang w:val="ro-RO" w:eastAsia="ro-RO"/>
              </w:rPr>
            </w:pPr>
            <w:r w:rsidRPr="0048040D">
              <w:rPr>
                <w:b/>
                <w:bCs/>
                <w:lang w:val="ro-RO" w:eastAsia="ro-RO"/>
              </w:rPr>
              <w:t>UM</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b/>
                <w:bCs/>
                <w:lang w:val="ro-RO" w:eastAsia="ro-RO"/>
              </w:rPr>
            </w:pPr>
            <w:r w:rsidRPr="0048040D">
              <w:rPr>
                <w:b/>
                <w:bCs/>
                <w:lang w:val="ro-RO" w:eastAsia="ro-RO"/>
              </w:rPr>
              <w:t>Cant.</w:t>
            </w:r>
          </w:p>
        </w:tc>
        <w:tc>
          <w:tcPr>
            <w:tcW w:w="1276" w:type="dxa"/>
            <w:tcBorders>
              <w:top w:val="nil"/>
              <w:left w:val="nil"/>
              <w:bottom w:val="single" w:sz="4" w:space="0" w:color="auto"/>
              <w:right w:val="single" w:sz="4" w:space="0" w:color="auto"/>
            </w:tcBorders>
            <w:shd w:val="clear" w:color="auto" w:fill="auto"/>
            <w:vAlign w:val="center"/>
            <w:hideMark/>
          </w:tcPr>
          <w:p w:rsidR="000C1927" w:rsidRPr="0048040D" w:rsidRDefault="000C1927" w:rsidP="00FE4DFE">
            <w:pPr>
              <w:suppressAutoHyphens w:val="0"/>
              <w:jc w:val="center"/>
              <w:rPr>
                <w:b/>
                <w:bCs/>
                <w:lang w:val="ro-RO" w:eastAsia="ro-RO"/>
              </w:rPr>
            </w:pPr>
            <w:r w:rsidRPr="0048040D">
              <w:rPr>
                <w:b/>
                <w:bCs/>
                <w:lang w:val="ro-RO" w:eastAsia="ro-RO"/>
              </w:rPr>
              <w:t>Pret unitar</w:t>
            </w:r>
          </w:p>
        </w:tc>
        <w:tc>
          <w:tcPr>
            <w:tcW w:w="1985" w:type="dxa"/>
            <w:tcBorders>
              <w:top w:val="nil"/>
              <w:left w:val="nil"/>
              <w:bottom w:val="single" w:sz="4" w:space="0" w:color="auto"/>
              <w:right w:val="single" w:sz="4" w:space="0" w:color="auto"/>
            </w:tcBorders>
            <w:shd w:val="clear" w:color="auto" w:fill="auto"/>
            <w:vAlign w:val="center"/>
            <w:hideMark/>
          </w:tcPr>
          <w:p w:rsidR="000C1927" w:rsidRPr="0048040D" w:rsidRDefault="000C1927" w:rsidP="00FE4DFE">
            <w:pPr>
              <w:suppressAutoHyphens w:val="0"/>
              <w:jc w:val="center"/>
              <w:rPr>
                <w:b/>
                <w:bCs/>
                <w:lang w:val="ro-RO" w:eastAsia="ro-RO"/>
              </w:rPr>
            </w:pPr>
            <w:r w:rsidRPr="0048040D">
              <w:rPr>
                <w:b/>
                <w:bCs/>
                <w:lang w:val="ro-RO" w:eastAsia="ro-RO"/>
              </w:rPr>
              <w:t>Valoarea totala</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1</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WC-uri ECOLOGICE</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14</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570,25</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7983,50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2</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PUBELTA TIP CONSOLA</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82</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365,80</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29995,60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PUBELTA TIP CONSOLA</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33</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365,80</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12071,40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4</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PUBELTA TIP CONSOLA</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62</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365,80</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22679,60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5</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PUBELTA TIP CONSOLA</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100</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354,64</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35464,00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6</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PUBELTA TIP CONSOLA</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70</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510,51</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35735,70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7</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COȘURI GUNOI STRADALE METALIC</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100</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368,90</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36.890,00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8</w:t>
            </w:r>
          </w:p>
        </w:tc>
        <w:tc>
          <w:tcPr>
            <w:tcW w:w="3441"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COȘURI STRADALE</w:t>
            </w:r>
          </w:p>
        </w:tc>
        <w:tc>
          <w:tcPr>
            <w:tcW w:w="993"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Ob. inv.</w:t>
            </w:r>
          </w:p>
        </w:tc>
        <w:tc>
          <w:tcPr>
            <w:tcW w:w="850"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Buc</w:t>
            </w:r>
          </w:p>
        </w:tc>
        <w:tc>
          <w:tcPr>
            <w:tcW w:w="992"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600</w:t>
            </w:r>
          </w:p>
        </w:tc>
        <w:tc>
          <w:tcPr>
            <w:tcW w:w="1276"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214,20</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128.520,00</w:t>
            </w:r>
          </w:p>
        </w:tc>
      </w:tr>
      <w:tr w:rsidR="000C1927" w:rsidRPr="0048040D" w:rsidTr="00FE4DFE">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lang w:val="ro-RO" w:eastAsia="ro-RO"/>
              </w:rPr>
            </w:pPr>
            <w:r w:rsidRPr="0048040D">
              <w:rPr>
                <w:lang w:val="ro-RO" w:eastAsia="ro-RO"/>
              </w:rPr>
              <w:t> </w:t>
            </w:r>
          </w:p>
        </w:tc>
        <w:tc>
          <w:tcPr>
            <w:tcW w:w="755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C1927" w:rsidRPr="0048040D" w:rsidRDefault="000C1927" w:rsidP="00FE4DFE">
            <w:pPr>
              <w:suppressAutoHyphens w:val="0"/>
              <w:jc w:val="center"/>
              <w:rPr>
                <w:b/>
                <w:bCs/>
                <w:lang w:val="ro-RO" w:eastAsia="ro-RO"/>
              </w:rPr>
            </w:pPr>
            <w:r w:rsidRPr="0048040D">
              <w:rPr>
                <w:b/>
                <w:bCs/>
                <w:lang w:val="ro-RO" w:eastAsia="ro-RO"/>
              </w:rPr>
              <w:t>TOTAL</w:t>
            </w:r>
          </w:p>
        </w:tc>
        <w:tc>
          <w:tcPr>
            <w:tcW w:w="1985" w:type="dxa"/>
            <w:tcBorders>
              <w:top w:val="nil"/>
              <w:left w:val="nil"/>
              <w:bottom w:val="single" w:sz="4" w:space="0" w:color="auto"/>
              <w:right w:val="single" w:sz="4" w:space="0" w:color="auto"/>
            </w:tcBorders>
            <w:shd w:val="clear" w:color="auto" w:fill="auto"/>
            <w:noWrap/>
            <w:vAlign w:val="center"/>
            <w:hideMark/>
          </w:tcPr>
          <w:p w:rsidR="000C1927" w:rsidRPr="0048040D" w:rsidRDefault="000C1927" w:rsidP="00FE4DFE">
            <w:pPr>
              <w:suppressAutoHyphens w:val="0"/>
              <w:jc w:val="center"/>
              <w:rPr>
                <w:b/>
                <w:lang w:val="ro-RO" w:eastAsia="ro-RO"/>
              </w:rPr>
            </w:pPr>
            <w:r w:rsidRPr="0048040D">
              <w:rPr>
                <w:b/>
                <w:lang w:val="ro-RO" w:eastAsia="ro-RO"/>
              </w:rPr>
              <w:t>309339,80</w:t>
            </w:r>
          </w:p>
        </w:tc>
      </w:tr>
    </w:tbl>
    <w:p w:rsidR="000C1927" w:rsidRPr="0048040D" w:rsidRDefault="000C1927" w:rsidP="000C1927">
      <w:pPr>
        <w:rPr>
          <w:b/>
          <w:lang w:val="ro-RO"/>
        </w:rPr>
      </w:pPr>
      <w:r w:rsidRPr="0048040D">
        <w:rPr>
          <w:lang w:val="ro-RO"/>
        </w:rPr>
        <w:br w:type="page"/>
      </w:r>
      <w:r w:rsidR="0006328E" w:rsidRPr="0048040D">
        <w:rPr>
          <w:b/>
          <w:lang w:val="ro-RO"/>
        </w:rPr>
        <w:lastRenderedPageBreak/>
        <w:t>Anexa nr. 2 la Act adițional 26</w:t>
      </w:r>
      <w:r w:rsidRPr="0048040D">
        <w:rPr>
          <w:b/>
          <w:lang w:val="ro-RO"/>
        </w:rPr>
        <w:t>/2021</w:t>
      </w:r>
    </w:p>
    <w:p w:rsidR="000C1927" w:rsidRPr="0048040D" w:rsidRDefault="000C1927" w:rsidP="000C1927">
      <w:pPr>
        <w:jc w:val="both"/>
        <w:rPr>
          <w:lang w:val="ro-RO"/>
        </w:rPr>
      </w:pPr>
      <w:r w:rsidRPr="0048040D">
        <w:rPr>
          <w:b/>
          <w:lang w:val="ro-RO"/>
        </w:rPr>
        <w:t xml:space="preserve">Anexa nr. 6 </w:t>
      </w:r>
      <w:r w:rsidRPr="0048040D">
        <w:rPr>
          <w:lang w:val="ro-RO"/>
        </w:rPr>
        <w:t>la Contractul de delegare a gestiunii serviciilor publice de salubrizare a localităților</w:t>
      </w:r>
    </w:p>
    <w:p w:rsidR="000C1927" w:rsidRPr="0048040D" w:rsidRDefault="000C1927" w:rsidP="000C1927">
      <w:pPr>
        <w:widowControl w:val="0"/>
        <w:jc w:val="center"/>
        <w:rPr>
          <w:rFonts w:eastAsia="Lucida Sans Unicode"/>
          <w:b/>
          <w:lang w:val="ro-RO"/>
        </w:rPr>
      </w:pPr>
    </w:p>
    <w:p w:rsidR="000C1927" w:rsidRPr="0048040D" w:rsidRDefault="000C1927" w:rsidP="000C1927">
      <w:pPr>
        <w:widowControl w:val="0"/>
        <w:jc w:val="center"/>
        <w:rPr>
          <w:rFonts w:eastAsia="Lucida Sans Unicode"/>
          <w:b/>
          <w:lang w:val="ro-RO"/>
        </w:rPr>
      </w:pPr>
      <w:r w:rsidRPr="0048040D">
        <w:rPr>
          <w:rFonts w:eastAsia="Lucida Sans Unicode"/>
          <w:b/>
          <w:lang w:val="ro-RO"/>
        </w:rPr>
        <w:t>TARIFELE SERVICIILOR PUBLICE DE SALUBRIZARE</w:t>
      </w:r>
    </w:p>
    <w:p w:rsidR="000C1927" w:rsidRPr="0048040D" w:rsidRDefault="0006328E" w:rsidP="000C1927">
      <w:pPr>
        <w:widowControl w:val="0"/>
        <w:jc w:val="center"/>
        <w:rPr>
          <w:rFonts w:eastAsia="Lucida Sans Unicode"/>
          <w:b/>
          <w:lang w:val="ro-RO"/>
        </w:rPr>
      </w:pPr>
      <w:r w:rsidRPr="0048040D">
        <w:rPr>
          <w:rFonts w:eastAsia="Lucida Sans Unicode"/>
          <w:b/>
          <w:lang w:val="ro-RO"/>
        </w:rPr>
        <w:t>valabile din data de 01.04</w:t>
      </w:r>
      <w:r w:rsidR="000C1927" w:rsidRPr="0048040D">
        <w:rPr>
          <w:rFonts w:eastAsia="Lucida Sans Unicode"/>
          <w:b/>
          <w:lang w:val="ro-RO"/>
        </w:rPr>
        <w:t>.2023</w:t>
      </w:r>
    </w:p>
    <w:p w:rsidR="000C1927" w:rsidRPr="0048040D" w:rsidRDefault="000C1927" w:rsidP="000C1927">
      <w:pPr>
        <w:widowControl w:val="0"/>
        <w:jc w:val="center"/>
        <w:rPr>
          <w:rFonts w:eastAsia="Lucida Sans Unicode"/>
          <w:b/>
          <w:lang w:val="ro-RO"/>
        </w:rPr>
      </w:pPr>
    </w:p>
    <w:tbl>
      <w:tblPr>
        <w:tblW w:w="8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
        <w:gridCol w:w="4420"/>
        <w:gridCol w:w="1560"/>
        <w:gridCol w:w="1842"/>
      </w:tblGrid>
      <w:tr w:rsidR="000C1927" w:rsidRPr="0048040D" w:rsidTr="00FE4DFE">
        <w:trPr>
          <w:trHeight w:val="454"/>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Nr.</w:t>
            </w:r>
          </w:p>
          <w:p w:rsidR="000C1927" w:rsidRPr="0048040D" w:rsidRDefault="000C1927" w:rsidP="00FE4DFE">
            <w:pPr>
              <w:suppressAutoHyphens w:val="0"/>
              <w:jc w:val="both"/>
              <w:rPr>
                <w:rFonts w:eastAsia="Calibri"/>
                <w:b/>
                <w:lang w:val="ro-RO" w:eastAsia="en-US"/>
              </w:rPr>
            </w:pPr>
            <w:r w:rsidRPr="0048040D">
              <w:rPr>
                <w:rFonts w:eastAsia="Calibri"/>
                <w:b/>
                <w:lang w:val="ro-RO" w:eastAsia="en-US"/>
              </w:rPr>
              <w:t>crt.</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Denumire tarif</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UM</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Tarif  nou cu TVA</w:t>
            </w:r>
          </w:p>
        </w:tc>
      </w:tr>
      <w:tr w:rsidR="000C1927" w:rsidRPr="0048040D" w:rsidTr="00FE4DFE">
        <w:trPr>
          <w:gridAfter w:val="1"/>
          <w:wAfter w:w="1842" w:type="dxa"/>
          <w:trHeight w:val="425"/>
          <w:jc w:val="center"/>
        </w:trPr>
        <w:tc>
          <w:tcPr>
            <w:tcW w:w="6572" w:type="dxa"/>
            <w:gridSpan w:val="3"/>
            <w:tcBorders>
              <w:top w:val="single" w:sz="4" w:space="0" w:color="auto"/>
              <w:left w:val="single" w:sz="4" w:space="0" w:color="auto"/>
              <w:bottom w:val="single" w:sz="4" w:space="0" w:color="auto"/>
            </w:tcBorders>
            <w:shd w:val="clear" w:color="auto" w:fill="auto"/>
          </w:tcPr>
          <w:p w:rsidR="000C1927" w:rsidRPr="0048040D" w:rsidRDefault="000C1927" w:rsidP="00FE4DFE">
            <w:pPr>
              <w:suppressAutoHyphens w:val="0"/>
              <w:jc w:val="center"/>
              <w:rPr>
                <w:rFonts w:eastAsia="Calibri"/>
                <w:lang w:val="ro-RO" w:eastAsia="en-US"/>
              </w:rPr>
            </w:pPr>
            <w:r w:rsidRPr="0048040D">
              <w:rPr>
                <w:rFonts w:eastAsia="Calibri"/>
                <w:b/>
                <w:i/>
                <w:lang w:val="ro-RO" w:eastAsia="en-US"/>
              </w:rPr>
              <w:t>SALUBRIZARE STRADALĂ</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Măturat manual</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33,00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2.</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Măturat mecanic</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37,27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3.</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Stropit străzi</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14,21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4.</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Spălat străzi şi trotuare</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58,78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5.</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Aplicat material antiderapant din mijloace mecanice</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Mc</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509,00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6.</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Aplicat material antiderapant manual</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Mc</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650,00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7.</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Curățat zăpadă mecanic de pe străzi</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18,26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8.</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Curățat zăpadă şi gheață manual</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0,45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9.</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Curățat zăpadă mecanic de pe trotuar</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96,70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Colectat şi transportat deșeu stradal</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Mc</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155,00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11.</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Măturat mecanic trotuar</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114,00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12.</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Aplicat soluție ClCa pe străzi</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Mc</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2.497,00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13.</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Curățat suprafață proprietate privată</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1000 mp</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259,20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14.</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i/>
                <w:lang w:val="ro-RO" w:eastAsia="en-US"/>
              </w:rPr>
            </w:pPr>
            <w:r w:rsidRPr="0048040D">
              <w:rPr>
                <w:rFonts w:eastAsia="Calibri"/>
                <w:lang w:val="ro-RO" w:eastAsia="en-US"/>
              </w:rPr>
              <w:t>Spălat mobilier aferent domeniului public, indicatori de circulație, stâlpi</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 xml:space="preserve">Zi/8 ore </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b/>
                <w:lang w:val="ro-RO" w:eastAsia="en-US"/>
              </w:rPr>
              <w:t>920,77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15</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bCs/>
                <w:lang w:val="ro-RO"/>
              </w:rPr>
              <w:t>Încărcat zăpadă cu încărcător frontal</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rPr>
                <w:lang w:val="ro-RO"/>
              </w:rPr>
            </w:pPr>
            <w:r w:rsidRPr="0048040D">
              <w:rPr>
                <w:bCs/>
                <w:lang w:val="ro-RO"/>
              </w:rPr>
              <w:t>utilaj/oră</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357,00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16</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bCs/>
                <w:lang w:val="ro-RO"/>
              </w:rPr>
              <w:t>Transport zăpadă</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rPr>
                <w:lang w:val="ro-RO"/>
              </w:rPr>
            </w:pPr>
            <w:r w:rsidRPr="0048040D">
              <w:rPr>
                <w:bCs/>
                <w:lang w:val="ro-RO"/>
              </w:rPr>
              <w:t>utilaj/oră</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238,00 lei</w:t>
            </w:r>
          </w:p>
        </w:tc>
      </w:tr>
      <w:tr w:rsidR="000C1927" w:rsidRPr="0048040D" w:rsidTr="00FE4DFE">
        <w:trPr>
          <w:trHeight w:val="425"/>
          <w:jc w:val="center"/>
        </w:trPr>
        <w:tc>
          <w:tcPr>
            <w:tcW w:w="59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rFonts w:eastAsia="Calibri"/>
                <w:lang w:val="ro-RO" w:eastAsia="en-US"/>
              </w:rPr>
              <w:t>17</w:t>
            </w:r>
          </w:p>
        </w:tc>
        <w:tc>
          <w:tcPr>
            <w:tcW w:w="442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bCs/>
                <w:lang w:val="ro-RO"/>
              </w:rPr>
              <w:t>Ras rigole</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lang w:val="ro-RO" w:eastAsia="en-US"/>
              </w:rPr>
            </w:pPr>
            <w:r w:rsidRPr="0048040D">
              <w:rPr>
                <w:bCs/>
                <w:lang w:val="ro-RO"/>
              </w:rPr>
              <w:t>metru liniar</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0C1927" w:rsidRPr="0048040D" w:rsidRDefault="000C1927" w:rsidP="00FE4DFE">
            <w:pPr>
              <w:suppressAutoHyphens w:val="0"/>
              <w:jc w:val="both"/>
              <w:rPr>
                <w:rFonts w:eastAsia="Calibri"/>
                <w:b/>
                <w:lang w:val="ro-RO" w:eastAsia="en-US"/>
              </w:rPr>
            </w:pPr>
            <w:r w:rsidRPr="0048040D">
              <w:rPr>
                <w:rFonts w:eastAsia="Calibri"/>
                <w:b/>
                <w:lang w:val="ro-RO" w:eastAsia="en-US"/>
              </w:rPr>
              <w:t>2,40 lei</w:t>
            </w:r>
          </w:p>
        </w:tc>
      </w:tr>
    </w:tbl>
    <w:p w:rsidR="000C1927" w:rsidRPr="0048040D" w:rsidRDefault="000C1927" w:rsidP="000C1927">
      <w:pPr>
        <w:widowControl w:val="0"/>
        <w:jc w:val="center"/>
        <w:rPr>
          <w:rFonts w:eastAsia="Lucida Sans Unicode"/>
          <w:b/>
          <w:lang w:val="ro-RO"/>
        </w:rPr>
      </w:pPr>
    </w:p>
    <w:p w:rsidR="000C1927" w:rsidRPr="0048040D" w:rsidRDefault="000C1927" w:rsidP="000C1927">
      <w:pPr>
        <w:widowControl w:val="0"/>
        <w:jc w:val="center"/>
        <w:rPr>
          <w:rFonts w:eastAsia="Lucida Sans Unicode"/>
          <w:b/>
          <w:lang w:val="ro-RO"/>
        </w:rPr>
      </w:pPr>
    </w:p>
    <w:p w:rsidR="000C1927" w:rsidRPr="0048040D" w:rsidRDefault="000C1927" w:rsidP="000C1927">
      <w:pPr>
        <w:rPr>
          <w:lang w:val="ro-RO"/>
        </w:rPr>
      </w:pPr>
      <w:r w:rsidRPr="0048040D">
        <w:rPr>
          <w:lang w:val="ro-RO"/>
        </w:rPr>
        <w:t xml:space="preserve"> </w:t>
      </w:r>
      <w:r w:rsidRPr="0048040D">
        <w:rPr>
          <w:lang w:val="ro-RO"/>
        </w:rPr>
        <w:br w:type="page"/>
      </w:r>
    </w:p>
    <w:tbl>
      <w:tblPr>
        <w:tblW w:w="9516" w:type="dxa"/>
        <w:jc w:val="center"/>
        <w:tblLayout w:type="fixed"/>
        <w:tblCellMar>
          <w:left w:w="5" w:type="dxa"/>
          <w:right w:w="5" w:type="dxa"/>
        </w:tblCellMar>
        <w:tblLook w:val="0000" w:firstRow="0" w:lastRow="0" w:firstColumn="0" w:lastColumn="0" w:noHBand="0" w:noVBand="0"/>
      </w:tblPr>
      <w:tblGrid>
        <w:gridCol w:w="529"/>
        <w:gridCol w:w="5670"/>
        <w:gridCol w:w="1333"/>
        <w:gridCol w:w="1984"/>
      </w:tblGrid>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C1927" w:rsidRPr="0048040D" w:rsidRDefault="000C1927" w:rsidP="00FE4DFE">
            <w:pPr>
              <w:widowControl w:val="0"/>
              <w:ind w:left="112" w:firstLine="4"/>
              <w:jc w:val="center"/>
              <w:rPr>
                <w:lang w:val="ro-RO"/>
              </w:rPr>
            </w:pPr>
            <w:r w:rsidRPr="0048040D">
              <w:rPr>
                <w:b/>
                <w:lang w:val="ro-RO"/>
              </w:rPr>
              <w:lastRenderedPageBreak/>
              <w:t>Nr.crt.</w:t>
            </w:r>
          </w:p>
        </w:tc>
        <w:tc>
          <w:tcPr>
            <w:tcW w:w="56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C1927" w:rsidRPr="0048040D" w:rsidRDefault="000C1927" w:rsidP="00FE4DFE">
            <w:pPr>
              <w:widowControl w:val="0"/>
              <w:ind w:left="1804" w:hanging="1652"/>
              <w:jc w:val="center"/>
              <w:rPr>
                <w:lang w:val="ro-RO"/>
              </w:rPr>
            </w:pPr>
            <w:r w:rsidRPr="0048040D">
              <w:rPr>
                <w:b/>
                <w:lang w:val="ro-RO"/>
              </w:rPr>
              <w:t>Denumire tarif</w:t>
            </w:r>
          </w:p>
        </w:tc>
        <w:tc>
          <w:tcPr>
            <w:tcW w:w="13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C1927" w:rsidRPr="0048040D" w:rsidRDefault="000C1927" w:rsidP="00FE4DFE">
            <w:pPr>
              <w:widowControl w:val="0"/>
              <w:ind w:left="265"/>
              <w:rPr>
                <w:lang w:val="ro-RO"/>
              </w:rPr>
            </w:pPr>
            <w:r w:rsidRPr="0048040D">
              <w:rPr>
                <w:b/>
                <w:lang w:val="ro-RO"/>
              </w:rPr>
              <w:t>UM</w:t>
            </w:r>
          </w:p>
        </w:tc>
        <w:tc>
          <w:tcPr>
            <w:tcW w:w="19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C1927" w:rsidRPr="0048040D" w:rsidRDefault="000C1927" w:rsidP="00FE4DFE">
            <w:pPr>
              <w:widowControl w:val="0"/>
              <w:ind w:left="70"/>
              <w:jc w:val="center"/>
              <w:rPr>
                <w:lang w:val="ro-RO"/>
              </w:rPr>
            </w:pPr>
            <w:r w:rsidRPr="0048040D">
              <w:rPr>
                <w:b/>
                <w:bCs/>
                <w:lang w:val="ro-RO"/>
              </w:rPr>
              <w:t>Tarif propus începând cu 01.01.2023</w:t>
            </w:r>
          </w:p>
        </w:tc>
      </w:tr>
      <w:tr w:rsidR="000C1927" w:rsidRPr="0048040D" w:rsidTr="00FE4DFE">
        <w:trPr>
          <w:trHeight w:val="453"/>
          <w:jc w:val="center"/>
        </w:trPr>
        <w:tc>
          <w:tcPr>
            <w:tcW w:w="9516"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0C1927" w:rsidRPr="0048040D" w:rsidRDefault="000C1927" w:rsidP="00FE4DFE">
            <w:pPr>
              <w:widowControl w:val="0"/>
              <w:ind w:left="70"/>
              <w:jc w:val="center"/>
              <w:rPr>
                <w:b/>
                <w:bCs/>
                <w:lang w:val="ro-RO"/>
              </w:rPr>
            </w:pPr>
            <w:r w:rsidRPr="0048040D">
              <w:rPr>
                <w:b/>
                <w:i/>
                <w:lang w:val="ro-RO"/>
              </w:rPr>
              <w:t>SECȚIA</w:t>
            </w:r>
            <w:r w:rsidRPr="0048040D">
              <w:rPr>
                <w:b/>
                <w:i/>
                <w:spacing w:val="-5"/>
                <w:lang w:val="ro-RO"/>
              </w:rPr>
              <w:t xml:space="preserve"> </w:t>
            </w:r>
            <w:r w:rsidRPr="0048040D">
              <w:rPr>
                <w:b/>
                <w:i/>
                <w:lang w:val="ro-RO"/>
              </w:rPr>
              <w:t>SALUBRITATE</w:t>
            </w:r>
          </w:p>
        </w:tc>
      </w:tr>
      <w:tr w:rsidR="000C1927" w:rsidRPr="0048040D" w:rsidTr="00FE4DFE">
        <w:trPr>
          <w:trHeight w:val="2982"/>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numPr>
                <w:ilvl w:val="1"/>
                <w:numId w:val="2"/>
              </w:numPr>
              <w:ind w:left="282" w:hanging="142"/>
              <w:jc w:val="both"/>
              <w:rPr>
                <w:lang w:val="ro-RO"/>
              </w:rPr>
            </w:pPr>
            <w:r w:rsidRPr="0048040D">
              <w:rPr>
                <w:lang w:val="ro-RO"/>
              </w:rPr>
              <w:t>Transport deșeuri menajere precolectate mediu</w:t>
            </w:r>
            <w:r w:rsidRPr="0048040D">
              <w:rPr>
                <w:spacing w:val="-1"/>
                <w:lang w:val="ro-RO"/>
              </w:rPr>
              <w:t xml:space="preserve"> </w:t>
            </w:r>
            <w:r w:rsidRPr="0048040D">
              <w:rPr>
                <w:b/>
                <w:lang w:val="ro-RO"/>
              </w:rPr>
              <w:t>urban</w:t>
            </w:r>
            <w:r w:rsidRPr="0048040D">
              <w:rPr>
                <w:spacing w:val="1"/>
                <w:lang w:val="ro-RO"/>
              </w:rPr>
              <w:t xml:space="preserve"> </w:t>
            </w:r>
            <w:r w:rsidRPr="0048040D">
              <w:rPr>
                <w:lang w:val="ro-RO"/>
              </w:rPr>
              <w:t>–</w:t>
            </w:r>
            <w:r w:rsidRPr="0048040D">
              <w:rPr>
                <w:spacing w:val="-2"/>
                <w:lang w:val="ro-RO"/>
              </w:rPr>
              <w:t xml:space="preserve"> </w:t>
            </w:r>
            <w:r w:rsidRPr="0048040D">
              <w:rPr>
                <w:b/>
                <w:lang w:val="ro-RO"/>
              </w:rPr>
              <w:t>persoane</w:t>
            </w:r>
            <w:r w:rsidRPr="0048040D">
              <w:rPr>
                <w:b/>
                <w:spacing w:val="-1"/>
                <w:lang w:val="ro-RO"/>
              </w:rPr>
              <w:t xml:space="preserve"> </w:t>
            </w:r>
            <w:r w:rsidRPr="0048040D">
              <w:rPr>
                <w:b/>
                <w:lang w:val="ro-RO"/>
              </w:rPr>
              <w:t>fizice</w:t>
            </w:r>
          </w:p>
          <w:p w:rsidR="000C1927" w:rsidRPr="0048040D" w:rsidRDefault="000C1927" w:rsidP="00FE4DFE">
            <w:pPr>
              <w:widowControl w:val="0"/>
              <w:ind w:left="282"/>
              <w:jc w:val="both"/>
              <w:rPr>
                <w:lang w:val="ro-RO"/>
              </w:rPr>
            </w:pPr>
          </w:p>
          <w:p w:rsidR="000C1927" w:rsidRPr="0048040D" w:rsidRDefault="000C1927" w:rsidP="00FE4DFE">
            <w:pPr>
              <w:widowControl w:val="0"/>
              <w:numPr>
                <w:ilvl w:val="1"/>
                <w:numId w:val="2"/>
              </w:numPr>
              <w:tabs>
                <w:tab w:val="clear" w:pos="0"/>
                <w:tab w:val="num" w:pos="141"/>
              </w:tabs>
              <w:ind w:left="-569" w:firstLine="709"/>
              <w:jc w:val="both"/>
              <w:rPr>
                <w:lang w:val="ro-RO"/>
              </w:rPr>
            </w:pPr>
            <w:r w:rsidRPr="0048040D">
              <w:rPr>
                <w:b/>
                <w:lang w:val="ro-RO"/>
              </w:rPr>
              <w:t>Câini</w:t>
            </w:r>
            <w:r w:rsidRPr="0048040D">
              <w:rPr>
                <w:lang w:val="ro-RO"/>
              </w:rPr>
              <w:t xml:space="preserve"> de</w:t>
            </w:r>
            <w:r w:rsidRPr="0048040D">
              <w:rPr>
                <w:spacing w:val="-3"/>
                <w:lang w:val="ro-RO"/>
              </w:rPr>
              <w:t xml:space="preserve"> </w:t>
            </w:r>
            <w:r w:rsidRPr="0048040D">
              <w:rPr>
                <w:lang w:val="ro-RO"/>
              </w:rPr>
              <w:t>companie</w:t>
            </w:r>
            <w:r w:rsidRPr="0048040D">
              <w:rPr>
                <w:spacing w:val="-3"/>
                <w:lang w:val="ro-RO"/>
              </w:rPr>
              <w:t xml:space="preserve"> </w:t>
            </w:r>
            <w:r w:rsidRPr="0048040D">
              <w:rPr>
                <w:lang w:val="ro-RO"/>
              </w:rPr>
              <w:t>crescuți</w:t>
            </w:r>
            <w:r w:rsidRPr="0048040D">
              <w:rPr>
                <w:spacing w:val="-3"/>
                <w:lang w:val="ro-RO"/>
              </w:rPr>
              <w:t xml:space="preserve"> </w:t>
            </w:r>
            <w:r w:rsidRPr="0048040D">
              <w:rPr>
                <w:lang w:val="ro-RO"/>
              </w:rPr>
              <w:t>în</w:t>
            </w:r>
            <w:r w:rsidRPr="0048040D">
              <w:rPr>
                <w:spacing w:val="-1"/>
                <w:lang w:val="ro-RO"/>
              </w:rPr>
              <w:t xml:space="preserve"> </w:t>
            </w:r>
            <w:r w:rsidRPr="0048040D">
              <w:rPr>
                <w:lang w:val="ro-RO"/>
              </w:rPr>
              <w:t>apartamentele blocurilor</w:t>
            </w:r>
            <w:r w:rsidRPr="0048040D">
              <w:rPr>
                <w:spacing w:val="-3"/>
                <w:lang w:val="ro-RO"/>
              </w:rPr>
              <w:t xml:space="preserve"> </w:t>
            </w:r>
            <w:r w:rsidRPr="0048040D">
              <w:rPr>
                <w:lang w:val="ro-RO"/>
              </w:rPr>
              <w:t>de</w:t>
            </w:r>
            <w:r w:rsidRPr="0048040D">
              <w:rPr>
                <w:spacing w:val="-3"/>
                <w:lang w:val="ro-RO"/>
              </w:rPr>
              <w:t xml:space="preserve"> </w:t>
            </w:r>
            <w:r w:rsidRPr="0048040D">
              <w:rPr>
                <w:lang w:val="ro-RO"/>
              </w:rPr>
              <w:t>locuințe</w:t>
            </w:r>
          </w:p>
          <w:p w:rsidR="000C1927" w:rsidRPr="0048040D" w:rsidRDefault="000C1927" w:rsidP="00FE4DFE">
            <w:pPr>
              <w:widowControl w:val="0"/>
              <w:ind w:left="282"/>
              <w:jc w:val="both"/>
              <w:rPr>
                <w:lang w:val="ro-RO"/>
              </w:rPr>
            </w:pPr>
          </w:p>
          <w:p w:rsidR="000C1927" w:rsidRPr="0048040D" w:rsidRDefault="000C1927" w:rsidP="00FE4DFE">
            <w:pPr>
              <w:widowControl w:val="0"/>
              <w:numPr>
                <w:ilvl w:val="1"/>
                <w:numId w:val="2"/>
              </w:numPr>
              <w:ind w:left="282" w:hanging="142"/>
              <w:jc w:val="both"/>
              <w:rPr>
                <w:lang w:val="ro-RO"/>
              </w:rPr>
            </w:pPr>
            <w:r w:rsidRPr="0048040D">
              <w:rPr>
                <w:lang w:val="ro-RO"/>
              </w:rPr>
              <w:t xml:space="preserve">Transport deșeuri menajere precolectate </w:t>
            </w:r>
            <w:r w:rsidRPr="0048040D">
              <w:rPr>
                <w:spacing w:val="-52"/>
                <w:lang w:val="ro-RO"/>
              </w:rPr>
              <w:t xml:space="preserve"> </w:t>
            </w:r>
            <w:r w:rsidRPr="0048040D">
              <w:rPr>
                <w:lang w:val="ro-RO"/>
              </w:rPr>
              <w:t>mediu</w:t>
            </w:r>
            <w:r w:rsidRPr="0048040D">
              <w:rPr>
                <w:spacing w:val="-1"/>
                <w:lang w:val="ro-RO"/>
              </w:rPr>
              <w:t xml:space="preserve"> </w:t>
            </w:r>
            <w:r w:rsidRPr="0048040D">
              <w:rPr>
                <w:b/>
                <w:lang w:val="ro-RO"/>
              </w:rPr>
              <w:t xml:space="preserve">urban și/sau </w:t>
            </w:r>
            <w:r w:rsidRPr="0048040D">
              <w:rPr>
                <w:lang w:val="ro-RO"/>
              </w:rPr>
              <w:t xml:space="preserve">mediu </w:t>
            </w:r>
            <w:r w:rsidRPr="0048040D">
              <w:rPr>
                <w:b/>
                <w:lang w:val="ro-RO"/>
              </w:rPr>
              <w:t>rural</w:t>
            </w:r>
            <w:r w:rsidRPr="0048040D">
              <w:rPr>
                <w:lang w:val="ro-RO"/>
              </w:rPr>
              <w:t xml:space="preserve"> - </w:t>
            </w:r>
            <w:r w:rsidRPr="0048040D">
              <w:rPr>
                <w:b/>
                <w:lang w:val="ro-RO"/>
              </w:rPr>
              <w:t>persoane</w:t>
            </w:r>
            <w:r w:rsidRPr="0048040D">
              <w:rPr>
                <w:b/>
                <w:spacing w:val="-3"/>
                <w:lang w:val="ro-RO"/>
              </w:rPr>
              <w:t xml:space="preserve"> </w:t>
            </w:r>
            <w:r w:rsidRPr="0048040D">
              <w:rPr>
                <w:b/>
                <w:lang w:val="ro-RO"/>
              </w:rPr>
              <w:t>juridice</w:t>
            </w:r>
          </w:p>
          <w:p w:rsidR="000C1927" w:rsidRPr="0048040D" w:rsidRDefault="000C1927" w:rsidP="00FE4DFE">
            <w:pPr>
              <w:widowControl w:val="0"/>
              <w:ind w:left="282"/>
              <w:jc w:val="both"/>
              <w:rPr>
                <w:lang w:val="ro-RO"/>
              </w:rPr>
            </w:pPr>
          </w:p>
          <w:p w:rsidR="000C1927" w:rsidRPr="0048040D" w:rsidRDefault="000C1927" w:rsidP="00FE4DFE">
            <w:pPr>
              <w:widowControl w:val="0"/>
              <w:numPr>
                <w:ilvl w:val="1"/>
                <w:numId w:val="2"/>
              </w:numPr>
              <w:ind w:left="282" w:hanging="142"/>
              <w:jc w:val="both"/>
              <w:rPr>
                <w:lang w:val="ro-RO"/>
              </w:rPr>
            </w:pPr>
            <w:r w:rsidRPr="0048040D">
              <w:rPr>
                <w:lang w:val="ro-RO"/>
              </w:rPr>
              <w:t xml:space="preserve">Transport deșeuri menajere precolectate </w:t>
            </w:r>
            <w:r w:rsidRPr="0048040D">
              <w:rPr>
                <w:spacing w:val="-52"/>
                <w:lang w:val="ro-RO"/>
              </w:rPr>
              <w:t xml:space="preserve"> </w:t>
            </w:r>
            <w:r w:rsidRPr="0048040D">
              <w:rPr>
                <w:lang w:val="ro-RO"/>
              </w:rPr>
              <w:t>mediu</w:t>
            </w:r>
            <w:r w:rsidRPr="0048040D">
              <w:rPr>
                <w:spacing w:val="-1"/>
                <w:lang w:val="ro-RO"/>
              </w:rPr>
              <w:t xml:space="preserve"> </w:t>
            </w:r>
            <w:r w:rsidRPr="0048040D">
              <w:rPr>
                <w:b/>
                <w:lang w:val="ro-RO"/>
              </w:rPr>
              <w:t>rural –</w:t>
            </w:r>
            <w:r w:rsidRPr="0048040D">
              <w:rPr>
                <w:b/>
                <w:spacing w:val="-1"/>
                <w:lang w:val="ro-RO"/>
              </w:rPr>
              <w:t xml:space="preserve"> </w:t>
            </w:r>
            <w:r w:rsidRPr="0048040D">
              <w:rPr>
                <w:b/>
                <w:lang w:val="ro-RO"/>
              </w:rPr>
              <w:t>persoane</w:t>
            </w:r>
            <w:r w:rsidRPr="0048040D">
              <w:rPr>
                <w:b/>
                <w:spacing w:val="-3"/>
                <w:lang w:val="ro-RO"/>
              </w:rPr>
              <w:t xml:space="preserve"> </w:t>
            </w:r>
            <w:r w:rsidRPr="0048040D">
              <w:rPr>
                <w:b/>
                <w:lang w:val="ro-RO"/>
              </w:rPr>
              <w:t>fizice</w:t>
            </w:r>
          </w:p>
          <w:p w:rsidR="004C2737" w:rsidRPr="0048040D" w:rsidRDefault="004C2737" w:rsidP="004C2737">
            <w:pPr>
              <w:widowControl w:val="0"/>
              <w:numPr>
                <w:ilvl w:val="1"/>
                <w:numId w:val="2"/>
              </w:numPr>
              <w:ind w:left="282" w:hanging="142"/>
              <w:jc w:val="both"/>
              <w:rPr>
                <w:lang w:val="ro-RO"/>
              </w:rPr>
            </w:pPr>
            <w:r w:rsidRPr="0048040D">
              <w:rPr>
                <w:lang w:val="ro-RO"/>
              </w:rPr>
              <w:t>Transport deșeuri menajere precolectate în localitățile Chilieni și Coșeni–</w:t>
            </w:r>
            <w:r w:rsidRPr="0048040D">
              <w:rPr>
                <w:spacing w:val="-2"/>
                <w:lang w:val="ro-RO"/>
              </w:rPr>
              <w:t xml:space="preserve"> </w:t>
            </w:r>
            <w:r w:rsidRPr="0048040D">
              <w:rPr>
                <w:b/>
                <w:lang w:val="ro-RO"/>
              </w:rPr>
              <w:t>persoane</w:t>
            </w:r>
            <w:r w:rsidRPr="0048040D">
              <w:rPr>
                <w:b/>
                <w:spacing w:val="-1"/>
                <w:lang w:val="ro-RO"/>
              </w:rPr>
              <w:t xml:space="preserve"> </w:t>
            </w:r>
            <w:r w:rsidRPr="0048040D">
              <w:rPr>
                <w:b/>
                <w:lang w:val="ro-RO"/>
              </w:rPr>
              <w:t>fizice</w:t>
            </w:r>
          </w:p>
        </w:tc>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0C1927" w:rsidRPr="0048040D" w:rsidRDefault="000C1927" w:rsidP="00FE4DFE">
            <w:pPr>
              <w:widowControl w:val="0"/>
              <w:ind w:left="85"/>
              <w:rPr>
                <w:b/>
                <w:bCs/>
                <w:lang w:val="ro-RO"/>
              </w:rPr>
            </w:pPr>
          </w:p>
          <w:p w:rsidR="000C1927" w:rsidRPr="0048040D" w:rsidRDefault="000C1927" w:rsidP="00FE4DFE">
            <w:pPr>
              <w:widowControl w:val="0"/>
              <w:ind w:left="85"/>
              <w:rPr>
                <w:lang w:val="ro-RO"/>
              </w:rPr>
            </w:pPr>
            <w:r w:rsidRPr="0048040D">
              <w:rPr>
                <w:lang w:val="ro-RO"/>
              </w:rPr>
              <w:t>pers./lună</w:t>
            </w:r>
          </w:p>
          <w:p w:rsidR="000C1927" w:rsidRPr="0048040D" w:rsidRDefault="000C1927" w:rsidP="00FE4DFE">
            <w:pPr>
              <w:widowControl w:val="0"/>
              <w:rPr>
                <w:b/>
                <w:bCs/>
                <w:lang w:val="ro-RO"/>
              </w:rPr>
            </w:pPr>
          </w:p>
          <w:p w:rsidR="000C1927" w:rsidRPr="0048040D" w:rsidRDefault="000C1927" w:rsidP="00FE4DFE">
            <w:pPr>
              <w:widowControl w:val="0"/>
              <w:rPr>
                <w:b/>
                <w:bCs/>
                <w:lang w:val="ro-RO"/>
              </w:rPr>
            </w:pPr>
          </w:p>
          <w:p w:rsidR="000C1927" w:rsidRPr="0048040D" w:rsidRDefault="000C1927" w:rsidP="00FE4DFE">
            <w:pPr>
              <w:widowControl w:val="0"/>
              <w:ind w:left="85"/>
              <w:rPr>
                <w:lang w:val="ro-RO"/>
              </w:rPr>
            </w:pPr>
            <w:r w:rsidRPr="0048040D">
              <w:rPr>
                <w:lang w:val="ro-RO"/>
              </w:rPr>
              <w:t>câine/lună</w:t>
            </w:r>
          </w:p>
          <w:p w:rsidR="000C1927" w:rsidRPr="0048040D" w:rsidRDefault="000C1927" w:rsidP="00FE4DFE">
            <w:pPr>
              <w:widowControl w:val="0"/>
              <w:ind w:left="85"/>
              <w:rPr>
                <w:lang w:val="ro-RO"/>
              </w:rPr>
            </w:pPr>
          </w:p>
          <w:p w:rsidR="000C1927" w:rsidRPr="0048040D" w:rsidRDefault="000C1927" w:rsidP="00FE4DFE">
            <w:pPr>
              <w:widowControl w:val="0"/>
              <w:ind w:left="85"/>
              <w:rPr>
                <w:lang w:val="ro-RO"/>
              </w:rPr>
            </w:pPr>
          </w:p>
          <w:p w:rsidR="000C1927" w:rsidRPr="0048040D" w:rsidRDefault="000C1927" w:rsidP="00FE4DFE">
            <w:pPr>
              <w:widowControl w:val="0"/>
              <w:ind w:left="85"/>
              <w:rPr>
                <w:lang w:val="ro-RO"/>
              </w:rPr>
            </w:pPr>
            <w:r w:rsidRPr="0048040D">
              <w:rPr>
                <w:lang w:val="ro-RO"/>
              </w:rPr>
              <w:t>mc</w:t>
            </w:r>
          </w:p>
          <w:p w:rsidR="000C1927" w:rsidRPr="0048040D" w:rsidRDefault="000C1927" w:rsidP="00FE4DFE">
            <w:pPr>
              <w:widowControl w:val="0"/>
              <w:ind w:left="85"/>
              <w:rPr>
                <w:lang w:val="ro-RO"/>
              </w:rPr>
            </w:pPr>
          </w:p>
          <w:p w:rsidR="000C1927" w:rsidRPr="0048040D" w:rsidRDefault="000C1927" w:rsidP="00FE4DFE">
            <w:pPr>
              <w:widowControl w:val="0"/>
              <w:ind w:left="85"/>
              <w:rPr>
                <w:lang w:val="ro-RO"/>
              </w:rPr>
            </w:pPr>
          </w:p>
          <w:p w:rsidR="000C1927" w:rsidRPr="0048040D" w:rsidRDefault="000C1927" w:rsidP="00FE4DFE">
            <w:pPr>
              <w:widowControl w:val="0"/>
              <w:ind w:left="85"/>
              <w:rPr>
                <w:lang w:val="ro-RO"/>
              </w:rPr>
            </w:pPr>
            <w:r w:rsidRPr="0048040D">
              <w:rPr>
                <w:lang w:val="ro-RO"/>
              </w:rPr>
              <w:t>pers./lună</w:t>
            </w:r>
          </w:p>
          <w:p w:rsidR="004C2737" w:rsidRPr="0048040D" w:rsidRDefault="004C2737" w:rsidP="00FE4DFE">
            <w:pPr>
              <w:widowControl w:val="0"/>
              <w:ind w:left="85"/>
              <w:rPr>
                <w:lang w:val="ro-RO"/>
              </w:rPr>
            </w:pPr>
          </w:p>
          <w:p w:rsidR="004C2737" w:rsidRPr="0048040D" w:rsidRDefault="004C2737" w:rsidP="004C2737">
            <w:pPr>
              <w:widowControl w:val="0"/>
              <w:ind w:left="85"/>
              <w:rPr>
                <w:lang w:val="ro-RO"/>
              </w:rPr>
            </w:pPr>
            <w:r w:rsidRPr="0048040D">
              <w:rPr>
                <w:lang w:val="ro-RO"/>
              </w:rPr>
              <w:t>pers./lună</w:t>
            </w:r>
          </w:p>
          <w:p w:rsidR="004C2737" w:rsidRPr="0048040D" w:rsidRDefault="004C2737" w:rsidP="00FE4DFE">
            <w:pPr>
              <w:widowControl w:val="0"/>
              <w:ind w:left="85"/>
              <w:rPr>
                <w:lang w:val="ro-RO"/>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C1927" w:rsidRPr="0048040D" w:rsidRDefault="000C1927" w:rsidP="00FE4DFE">
            <w:pPr>
              <w:widowControl w:val="0"/>
              <w:ind w:left="332"/>
              <w:jc w:val="center"/>
              <w:rPr>
                <w:bCs/>
                <w:lang w:val="ro-RO"/>
              </w:rPr>
            </w:pPr>
          </w:p>
          <w:p w:rsidR="000C1927" w:rsidRPr="0048040D" w:rsidRDefault="000C1927" w:rsidP="00FE4DFE">
            <w:pPr>
              <w:widowControl w:val="0"/>
              <w:ind w:left="332"/>
              <w:jc w:val="center"/>
              <w:rPr>
                <w:lang w:val="ro-RO"/>
              </w:rPr>
            </w:pPr>
            <w:r w:rsidRPr="0048040D">
              <w:rPr>
                <w:bCs/>
                <w:lang w:val="ro-RO"/>
              </w:rPr>
              <w:t>15 lei</w:t>
            </w:r>
          </w:p>
          <w:p w:rsidR="000C1927" w:rsidRPr="0048040D" w:rsidRDefault="000C1927" w:rsidP="00FE4DFE">
            <w:pPr>
              <w:widowControl w:val="0"/>
              <w:ind w:left="332"/>
              <w:jc w:val="center"/>
              <w:rPr>
                <w:bCs/>
                <w:lang w:val="ro-RO"/>
              </w:rPr>
            </w:pPr>
          </w:p>
          <w:p w:rsidR="000C1927" w:rsidRPr="0048040D" w:rsidRDefault="000C1927" w:rsidP="00FE4DFE">
            <w:pPr>
              <w:widowControl w:val="0"/>
              <w:ind w:left="332"/>
              <w:jc w:val="center"/>
              <w:rPr>
                <w:bCs/>
                <w:lang w:val="ro-RO"/>
              </w:rPr>
            </w:pPr>
          </w:p>
          <w:p w:rsidR="000C1927" w:rsidRPr="0048040D" w:rsidRDefault="000C1927" w:rsidP="00FE4DFE">
            <w:pPr>
              <w:widowControl w:val="0"/>
              <w:ind w:left="332"/>
              <w:jc w:val="center"/>
              <w:rPr>
                <w:lang w:val="ro-RO"/>
              </w:rPr>
            </w:pPr>
            <w:r w:rsidRPr="0048040D">
              <w:rPr>
                <w:bCs/>
                <w:lang w:val="ro-RO"/>
              </w:rPr>
              <w:t>15 lei</w:t>
            </w:r>
          </w:p>
          <w:p w:rsidR="000C1927" w:rsidRPr="0048040D" w:rsidRDefault="000C1927" w:rsidP="00FE4DFE">
            <w:pPr>
              <w:widowControl w:val="0"/>
              <w:ind w:left="332"/>
              <w:jc w:val="center"/>
              <w:rPr>
                <w:bCs/>
                <w:lang w:val="ro-RO"/>
              </w:rPr>
            </w:pPr>
          </w:p>
          <w:p w:rsidR="000C1927" w:rsidRPr="0048040D" w:rsidRDefault="000C1927" w:rsidP="00FE4DFE">
            <w:pPr>
              <w:widowControl w:val="0"/>
              <w:ind w:left="332"/>
              <w:jc w:val="center"/>
              <w:rPr>
                <w:bCs/>
                <w:lang w:val="ro-RO"/>
              </w:rPr>
            </w:pPr>
          </w:p>
          <w:p w:rsidR="000C1927" w:rsidRPr="0048040D" w:rsidRDefault="000C1927" w:rsidP="00FE4DFE">
            <w:pPr>
              <w:widowControl w:val="0"/>
              <w:ind w:left="332"/>
              <w:jc w:val="center"/>
              <w:rPr>
                <w:lang w:val="ro-RO"/>
              </w:rPr>
            </w:pPr>
            <w:r w:rsidRPr="0048040D">
              <w:rPr>
                <w:bCs/>
                <w:lang w:val="ro-RO"/>
              </w:rPr>
              <w:t>204 lei</w:t>
            </w:r>
          </w:p>
          <w:p w:rsidR="000C1927" w:rsidRPr="0048040D" w:rsidRDefault="000C1927" w:rsidP="00FE4DFE">
            <w:pPr>
              <w:widowControl w:val="0"/>
              <w:ind w:left="332"/>
              <w:jc w:val="center"/>
              <w:rPr>
                <w:bCs/>
                <w:lang w:val="ro-RO"/>
              </w:rPr>
            </w:pPr>
          </w:p>
          <w:p w:rsidR="000C1927" w:rsidRPr="0048040D" w:rsidRDefault="000C1927" w:rsidP="00FE4DFE">
            <w:pPr>
              <w:widowControl w:val="0"/>
              <w:ind w:left="332"/>
              <w:jc w:val="center"/>
              <w:rPr>
                <w:bCs/>
                <w:lang w:val="ro-RO"/>
              </w:rPr>
            </w:pPr>
          </w:p>
          <w:p w:rsidR="000C1927" w:rsidRPr="0048040D" w:rsidRDefault="000C1927" w:rsidP="00FE4DFE">
            <w:pPr>
              <w:widowControl w:val="0"/>
              <w:ind w:left="332"/>
              <w:jc w:val="center"/>
              <w:rPr>
                <w:bCs/>
                <w:lang w:val="ro-RO"/>
              </w:rPr>
            </w:pPr>
            <w:r w:rsidRPr="0048040D">
              <w:rPr>
                <w:bCs/>
                <w:lang w:val="ro-RO"/>
              </w:rPr>
              <w:t>10 lei</w:t>
            </w:r>
          </w:p>
          <w:p w:rsidR="004C2737" w:rsidRPr="0048040D" w:rsidRDefault="004C2737" w:rsidP="00FE4DFE">
            <w:pPr>
              <w:widowControl w:val="0"/>
              <w:ind w:left="332"/>
              <w:jc w:val="center"/>
              <w:rPr>
                <w:bCs/>
                <w:lang w:val="ro-RO"/>
              </w:rPr>
            </w:pPr>
          </w:p>
          <w:p w:rsidR="004C2737" w:rsidRPr="0048040D" w:rsidRDefault="004C2737" w:rsidP="00FE4DFE">
            <w:pPr>
              <w:widowControl w:val="0"/>
              <w:ind w:left="332"/>
              <w:jc w:val="center"/>
              <w:rPr>
                <w:bCs/>
                <w:lang w:val="ro-RO"/>
              </w:rPr>
            </w:pPr>
            <w:r w:rsidRPr="0048040D">
              <w:rPr>
                <w:bCs/>
                <w:lang w:val="ro-RO"/>
              </w:rPr>
              <w:t>15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Depozitare</w:t>
            </w:r>
            <w:r w:rsidRPr="0048040D">
              <w:rPr>
                <w:spacing w:val="-4"/>
                <w:lang w:val="ro-RO"/>
              </w:rPr>
              <w:t xml:space="preserve"> </w:t>
            </w:r>
            <w:r w:rsidRPr="0048040D">
              <w:rPr>
                <w:lang w:val="ro-RO"/>
              </w:rPr>
              <w:t>deșeuri</w:t>
            </w:r>
            <w:r w:rsidRPr="0048040D">
              <w:rPr>
                <w:spacing w:val="-2"/>
                <w:lang w:val="ro-RO"/>
              </w:rPr>
              <w:t xml:space="preserve"> </w:t>
            </w:r>
            <w:r w:rsidRPr="0048040D">
              <w:rPr>
                <w:lang w:val="ro-RO"/>
              </w:rPr>
              <w:t>biodegradabile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2"/>
              <w:rPr>
                <w:lang w:val="ro-RO"/>
              </w:rPr>
            </w:pPr>
            <w:r w:rsidRPr="0048040D">
              <w:rPr>
                <w:lang w:val="ro-RO"/>
              </w:rPr>
              <w:t>mc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0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3.</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Depozitare deșeuri nereciclabile în Centrul de colectare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2"/>
              <w:rPr>
                <w:lang w:val="ro-RO"/>
              </w:rPr>
            </w:pPr>
            <w:r w:rsidRPr="0048040D">
              <w:rPr>
                <w:lang w:val="ro-RO"/>
              </w:rPr>
              <w:t>mc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175 lei</w:t>
            </w:r>
          </w:p>
        </w:tc>
      </w:tr>
      <w:tr w:rsidR="000C1927" w:rsidRPr="0048040D" w:rsidTr="00FE4DFE">
        <w:trPr>
          <w:trHeight w:val="705"/>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4.</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 xml:space="preserve">Depozitare deșeuri din descopertări, construcții şi </w:t>
            </w:r>
            <w:r w:rsidRPr="0048040D">
              <w:rPr>
                <w:spacing w:val="-53"/>
                <w:lang w:val="ro-RO"/>
              </w:rPr>
              <w:t xml:space="preserve">  </w:t>
            </w:r>
            <w:r w:rsidRPr="0048040D">
              <w:rPr>
                <w:lang w:val="ro-RO"/>
              </w:rPr>
              <w:t>demolări</w:t>
            </w:r>
            <w:r w:rsidRPr="0048040D">
              <w:rPr>
                <w:spacing w:val="-3"/>
                <w:lang w:val="ro-RO"/>
              </w:rPr>
              <w:t xml:space="preserve"> </w:t>
            </w:r>
            <w:r w:rsidRPr="0048040D">
              <w:rPr>
                <w:lang w:val="ro-RO"/>
              </w:rPr>
              <w:t>în Centrul</w:t>
            </w:r>
            <w:r w:rsidRPr="0048040D">
              <w:rPr>
                <w:spacing w:val="1"/>
                <w:lang w:val="ro-RO"/>
              </w:rPr>
              <w:t xml:space="preserve"> </w:t>
            </w:r>
            <w:r w:rsidRPr="0048040D">
              <w:rPr>
                <w:lang w:val="ro-RO"/>
              </w:rPr>
              <w:t>de colectare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2"/>
              <w:rPr>
                <w:lang w:val="ro-RO"/>
              </w:rPr>
            </w:pPr>
            <w:r w:rsidRPr="0048040D">
              <w:rPr>
                <w:lang w:val="ro-RO"/>
              </w:rPr>
              <w:t>mc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snapToGrid w:val="0"/>
              <w:ind w:left="132"/>
              <w:jc w:val="center"/>
              <w:rPr>
                <w:bCs/>
                <w:lang w:val="ro-RO"/>
              </w:rPr>
            </w:pPr>
          </w:p>
          <w:p w:rsidR="000C1927" w:rsidRPr="0048040D" w:rsidRDefault="000C1927" w:rsidP="00FE4DFE">
            <w:pPr>
              <w:widowControl w:val="0"/>
              <w:ind w:left="132"/>
              <w:jc w:val="center"/>
              <w:rPr>
                <w:lang w:val="ro-RO"/>
              </w:rPr>
            </w:pPr>
            <w:r w:rsidRPr="0048040D">
              <w:rPr>
                <w:bCs/>
                <w:lang w:val="ro-RO"/>
              </w:rPr>
              <w:t>35 lei</w:t>
            </w:r>
          </w:p>
        </w:tc>
      </w:tr>
      <w:tr w:rsidR="000C1927" w:rsidRPr="0048040D" w:rsidTr="00FE4DFE">
        <w:trPr>
          <w:trHeight w:val="705"/>
          <w:jc w:val="center"/>
        </w:trPr>
        <w:tc>
          <w:tcPr>
            <w:tcW w:w="529" w:type="dxa"/>
            <w:tcBorders>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5.</w:t>
            </w:r>
          </w:p>
        </w:tc>
        <w:tc>
          <w:tcPr>
            <w:tcW w:w="5670" w:type="dxa"/>
            <w:tcBorders>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Transport</w:t>
            </w:r>
            <w:r w:rsidRPr="0048040D">
              <w:rPr>
                <w:spacing w:val="-1"/>
                <w:lang w:val="ro-RO"/>
              </w:rPr>
              <w:t xml:space="preserve"> </w:t>
            </w:r>
            <w:r w:rsidRPr="0048040D">
              <w:rPr>
                <w:lang w:val="ro-RO"/>
              </w:rPr>
              <w:t>container</w:t>
            </w:r>
            <w:r w:rsidRPr="0048040D">
              <w:rPr>
                <w:spacing w:val="-2"/>
                <w:lang w:val="ro-RO"/>
              </w:rPr>
              <w:t xml:space="preserve"> 24</w:t>
            </w:r>
            <w:r w:rsidRPr="0048040D">
              <w:rPr>
                <w:spacing w:val="-1"/>
                <w:lang w:val="ro-RO"/>
              </w:rPr>
              <w:t xml:space="preserve"> </w:t>
            </w:r>
            <w:r w:rsidRPr="0048040D">
              <w:rPr>
                <w:lang w:val="ro-RO"/>
              </w:rPr>
              <w:t>mc</w:t>
            </w:r>
            <w:r w:rsidRPr="0048040D">
              <w:rPr>
                <w:spacing w:val="-2"/>
                <w:lang w:val="ro-RO"/>
              </w:rPr>
              <w:t xml:space="preserve"> </w:t>
            </w:r>
            <w:r w:rsidRPr="0048040D">
              <w:rPr>
                <w:lang w:val="ro-RO"/>
              </w:rPr>
              <w:t>cu</w:t>
            </w:r>
            <w:r w:rsidRPr="0048040D">
              <w:rPr>
                <w:spacing w:val="-1"/>
                <w:lang w:val="ro-RO"/>
              </w:rPr>
              <w:t xml:space="preserve"> </w:t>
            </w:r>
            <w:r w:rsidRPr="0048040D">
              <w:rPr>
                <w:lang w:val="ro-RO"/>
              </w:rPr>
              <w:t>moloz în afară de deșeu inert, plăci bituminoase, plăci azbociment și tuburi PVC</w:t>
            </w:r>
          </w:p>
        </w:tc>
        <w:tc>
          <w:tcPr>
            <w:tcW w:w="1333" w:type="dxa"/>
            <w:tcBorders>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2"/>
              <w:rPr>
                <w:lang w:val="ro-RO"/>
              </w:rPr>
            </w:pPr>
            <w:r w:rsidRPr="0048040D">
              <w:rPr>
                <w:lang w:val="ro-RO"/>
              </w:rPr>
              <w:t>ocazie</w:t>
            </w:r>
          </w:p>
        </w:tc>
        <w:tc>
          <w:tcPr>
            <w:tcW w:w="1984" w:type="dxa"/>
            <w:tcBorders>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snapToGrid w:val="0"/>
              <w:ind w:left="132"/>
              <w:jc w:val="center"/>
              <w:rPr>
                <w:bCs/>
                <w:lang w:val="ro-RO"/>
              </w:rPr>
            </w:pPr>
          </w:p>
          <w:p w:rsidR="000C1927" w:rsidRPr="0048040D" w:rsidRDefault="000C1927" w:rsidP="00FE4DFE">
            <w:pPr>
              <w:widowControl w:val="0"/>
              <w:ind w:left="132"/>
              <w:jc w:val="center"/>
              <w:rPr>
                <w:lang w:val="ro-RO"/>
              </w:rPr>
            </w:pPr>
            <w:r w:rsidRPr="0048040D">
              <w:rPr>
                <w:bCs/>
                <w:lang w:val="ro-RO"/>
              </w:rPr>
              <w:t>862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6.</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Transport</w:t>
            </w:r>
            <w:r w:rsidRPr="0048040D">
              <w:rPr>
                <w:spacing w:val="-1"/>
                <w:lang w:val="ro-RO"/>
              </w:rPr>
              <w:t xml:space="preserve"> </w:t>
            </w:r>
            <w:r w:rsidRPr="0048040D">
              <w:rPr>
                <w:lang w:val="ro-RO"/>
              </w:rPr>
              <w:t>container</w:t>
            </w:r>
            <w:r w:rsidRPr="0048040D">
              <w:rPr>
                <w:spacing w:val="-2"/>
                <w:lang w:val="ro-RO"/>
              </w:rPr>
              <w:t xml:space="preserve"> </w:t>
            </w:r>
            <w:r w:rsidRPr="0048040D">
              <w:rPr>
                <w:lang w:val="ro-RO"/>
              </w:rPr>
              <w:t>7</w:t>
            </w:r>
            <w:r w:rsidRPr="0048040D">
              <w:rPr>
                <w:spacing w:val="-1"/>
                <w:lang w:val="ro-RO"/>
              </w:rPr>
              <w:t xml:space="preserve"> </w:t>
            </w:r>
            <w:r w:rsidRPr="0048040D">
              <w:rPr>
                <w:lang w:val="ro-RO"/>
              </w:rPr>
              <w:t>mc</w:t>
            </w:r>
            <w:r w:rsidRPr="0048040D">
              <w:rPr>
                <w:spacing w:val="-2"/>
                <w:lang w:val="ro-RO"/>
              </w:rPr>
              <w:t xml:space="preserve"> </w:t>
            </w:r>
            <w:r w:rsidRPr="0048040D">
              <w:rPr>
                <w:lang w:val="ro-RO"/>
              </w:rPr>
              <w:t>cu</w:t>
            </w:r>
            <w:r w:rsidRPr="0048040D">
              <w:rPr>
                <w:spacing w:val="-1"/>
                <w:lang w:val="ro-RO"/>
              </w:rPr>
              <w:t xml:space="preserve"> </w:t>
            </w:r>
            <w:r w:rsidRPr="0048040D">
              <w:rPr>
                <w:lang w:val="ro-RO"/>
              </w:rPr>
              <w:t>moloz în afară de deșeu inert, plăci bituminoase, plăci azbociment și tuburi PVC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snapToGrid w:val="0"/>
              <w:ind w:left="132"/>
              <w:jc w:val="center"/>
              <w:rPr>
                <w:bCs/>
                <w:lang w:val="ro-RO"/>
              </w:rPr>
            </w:pPr>
          </w:p>
          <w:p w:rsidR="000C1927" w:rsidRPr="0048040D" w:rsidRDefault="000C1927" w:rsidP="00FE4DFE">
            <w:pPr>
              <w:widowControl w:val="0"/>
              <w:ind w:left="132"/>
              <w:jc w:val="center"/>
              <w:rPr>
                <w:lang w:val="ro-RO"/>
              </w:rPr>
            </w:pPr>
            <w:r w:rsidRPr="0048040D">
              <w:rPr>
                <w:bCs/>
                <w:lang w:val="ro-RO"/>
              </w:rPr>
              <w:t>288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7.</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Transport</w:t>
            </w:r>
            <w:r w:rsidRPr="0048040D">
              <w:rPr>
                <w:spacing w:val="-1"/>
                <w:lang w:val="ro-RO"/>
              </w:rPr>
              <w:t xml:space="preserve"> </w:t>
            </w:r>
            <w:r w:rsidRPr="0048040D">
              <w:rPr>
                <w:lang w:val="ro-RO"/>
              </w:rPr>
              <w:t>container</w:t>
            </w:r>
            <w:r w:rsidRPr="0048040D">
              <w:rPr>
                <w:spacing w:val="1"/>
                <w:lang w:val="ro-RO"/>
              </w:rPr>
              <w:t xml:space="preserve"> </w:t>
            </w:r>
            <w:r w:rsidRPr="0048040D">
              <w:rPr>
                <w:lang w:val="ro-RO"/>
              </w:rPr>
              <w:t>5,5</w:t>
            </w:r>
            <w:r w:rsidRPr="0048040D">
              <w:rPr>
                <w:spacing w:val="-2"/>
                <w:lang w:val="ro-RO"/>
              </w:rPr>
              <w:t xml:space="preserve"> </w:t>
            </w:r>
            <w:r w:rsidRPr="0048040D">
              <w:rPr>
                <w:lang w:val="ro-RO"/>
              </w:rPr>
              <w:t>mc</w:t>
            </w:r>
            <w:r w:rsidRPr="0048040D">
              <w:rPr>
                <w:spacing w:val="-1"/>
                <w:lang w:val="ro-RO"/>
              </w:rPr>
              <w:t xml:space="preserve"> </w:t>
            </w:r>
            <w:r w:rsidRPr="0048040D">
              <w:rPr>
                <w:lang w:val="ro-RO"/>
              </w:rPr>
              <w:t>cu</w:t>
            </w:r>
            <w:r w:rsidRPr="0048040D">
              <w:rPr>
                <w:spacing w:val="-2"/>
                <w:lang w:val="ro-RO"/>
              </w:rPr>
              <w:t xml:space="preserve"> </w:t>
            </w:r>
            <w:r w:rsidRPr="0048040D">
              <w:rPr>
                <w:lang w:val="ro-RO"/>
              </w:rPr>
              <w:t>moloz în afară de deșeu inert, plăci bituminoase, plăci azbociment și tuburi PVC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snapToGrid w:val="0"/>
              <w:ind w:left="132"/>
              <w:jc w:val="center"/>
              <w:rPr>
                <w:bCs/>
                <w:lang w:val="ro-RO"/>
              </w:rPr>
            </w:pPr>
          </w:p>
          <w:p w:rsidR="000C1927" w:rsidRPr="0048040D" w:rsidRDefault="000C1927" w:rsidP="00FE4DFE">
            <w:pPr>
              <w:widowControl w:val="0"/>
              <w:ind w:left="132"/>
              <w:jc w:val="center"/>
              <w:rPr>
                <w:lang w:val="ro-RO"/>
              </w:rPr>
            </w:pPr>
            <w:r w:rsidRPr="0048040D">
              <w:rPr>
                <w:bCs/>
                <w:lang w:val="ro-RO"/>
              </w:rPr>
              <w:t>230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8.</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Transport</w:t>
            </w:r>
            <w:r w:rsidRPr="0048040D">
              <w:rPr>
                <w:spacing w:val="-1"/>
                <w:lang w:val="ro-RO"/>
              </w:rPr>
              <w:t xml:space="preserve"> </w:t>
            </w:r>
            <w:r w:rsidRPr="0048040D">
              <w:rPr>
                <w:lang w:val="ro-RO"/>
              </w:rPr>
              <w:t>container</w:t>
            </w:r>
            <w:r w:rsidRPr="0048040D">
              <w:rPr>
                <w:spacing w:val="-2"/>
                <w:lang w:val="ro-RO"/>
              </w:rPr>
              <w:t xml:space="preserve"> </w:t>
            </w:r>
            <w:r w:rsidRPr="0048040D">
              <w:rPr>
                <w:lang w:val="ro-RO"/>
              </w:rPr>
              <w:t>4</w:t>
            </w:r>
            <w:r w:rsidRPr="0048040D">
              <w:rPr>
                <w:spacing w:val="-1"/>
                <w:lang w:val="ro-RO"/>
              </w:rPr>
              <w:t xml:space="preserve"> </w:t>
            </w:r>
            <w:r w:rsidRPr="0048040D">
              <w:rPr>
                <w:lang w:val="ro-RO"/>
              </w:rPr>
              <w:t>mc</w:t>
            </w:r>
            <w:r w:rsidRPr="0048040D">
              <w:rPr>
                <w:spacing w:val="-2"/>
                <w:lang w:val="ro-RO"/>
              </w:rPr>
              <w:t xml:space="preserve"> </w:t>
            </w:r>
            <w:r w:rsidRPr="0048040D">
              <w:rPr>
                <w:lang w:val="ro-RO"/>
              </w:rPr>
              <w:t>cu</w:t>
            </w:r>
            <w:r w:rsidRPr="0048040D">
              <w:rPr>
                <w:spacing w:val="-1"/>
                <w:lang w:val="ro-RO"/>
              </w:rPr>
              <w:t xml:space="preserve"> </w:t>
            </w:r>
            <w:r w:rsidRPr="0048040D">
              <w:rPr>
                <w:lang w:val="ro-RO"/>
              </w:rPr>
              <w:t>moloz în afară de deșeu inert, plăci bituminoase, plăci azbociment și tuburi PVC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snapToGrid w:val="0"/>
              <w:ind w:left="132"/>
              <w:jc w:val="center"/>
              <w:rPr>
                <w:bCs/>
                <w:lang w:val="ro-RO"/>
              </w:rPr>
            </w:pPr>
          </w:p>
          <w:p w:rsidR="000C1927" w:rsidRPr="0048040D" w:rsidRDefault="000C1927" w:rsidP="00FE4DFE">
            <w:pPr>
              <w:widowControl w:val="0"/>
              <w:ind w:left="132"/>
              <w:jc w:val="center"/>
              <w:rPr>
                <w:lang w:val="ro-RO"/>
              </w:rPr>
            </w:pPr>
            <w:r w:rsidRPr="0048040D">
              <w:rPr>
                <w:bCs/>
                <w:lang w:val="ro-RO"/>
              </w:rPr>
              <w:t>173 lei</w:t>
            </w:r>
          </w:p>
        </w:tc>
      </w:tr>
      <w:tr w:rsidR="000C1927" w:rsidRPr="0048040D" w:rsidTr="00FE4DFE">
        <w:trPr>
          <w:trHeight w:val="70"/>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9.</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Transport</w:t>
            </w:r>
            <w:r w:rsidRPr="0048040D">
              <w:rPr>
                <w:spacing w:val="-1"/>
                <w:lang w:val="ro-RO"/>
              </w:rPr>
              <w:t xml:space="preserve"> </w:t>
            </w:r>
            <w:r w:rsidRPr="0048040D">
              <w:rPr>
                <w:lang w:val="ro-RO"/>
              </w:rPr>
              <w:t>sac</w:t>
            </w:r>
            <w:r w:rsidRPr="0048040D">
              <w:rPr>
                <w:spacing w:val="-1"/>
                <w:lang w:val="ro-RO"/>
              </w:rPr>
              <w:t xml:space="preserve"> </w:t>
            </w:r>
            <w:r w:rsidRPr="0048040D">
              <w:rPr>
                <w:lang w:val="ro-RO"/>
              </w:rPr>
              <w:t>1</w:t>
            </w:r>
            <w:r w:rsidRPr="0048040D">
              <w:rPr>
                <w:spacing w:val="-1"/>
                <w:lang w:val="ro-RO"/>
              </w:rPr>
              <w:t xml:space="preserve"> </w:t>
            </w:r>
            <w:r w:rsidRPr="0048040D">
              <w:rPr>
                <w:lang w:val="ro-RO"/>
              </w:rPr>
              <w:t>mc</w:t>
            </w:r>
            <w:r w:rsidRPr="0048040D">
              <w:rPr>
                <w:spacing w:val="-1"/>
                <w:lang w:val="ro-RO"/>
              </w:rPr>
              <w:t xml:space="preserve"> </w:t>
            </w:r>
            <w:r w:rsidRPr="0048040D">
              <w:rPr>
                <w:lang w:val="ro-RO"/>
              </w:rPr>
              <w:t>cu</w:t>
            </w:r>
            <w:r w:rsidRPr="0048040D">
              <w:rPr>
                <w:spacing w:val="-2"/>
                <w:lang w:val="ro-RO"/>
              </w:rPr>
              <w:t xml:space="preserve"> </w:t>
            </w:r>
            <w:r w:rsidRPr="0048040D">
              <w:rPr>
                <w:lang w:val="ro-RO"/>
              </w:rPr>
              <w:t>moloz în afară de deșeu inert, plăci bituminoase, plăci azbociment și tuburi PVC</w:t>
            </w:r>
          </w:p>
          <w:p w:rsidR="000C1927" w:rsidRPr="0048040D" w:rsidRDefault="000C1927" w:rsidP="00FE4DFE">
            <w:pPr>
              <w:widowControl w:val="0"/>
              <w:ind w:left="107"/>
              <w:rPr>
                <w:lang w:val="ro-RO"/>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0C1927" w:rsidRPr="0048040D" w:rsidRDefault="000C1927" w:rsidP="00FE4DFE">
            <w:pPr>
              <w:widowControl w:val="0"/>
              <w:tabs>
                <w:tab w:val="left" w:pos="140"/>
              </w:tabs>
              <w:ind w:left="140"/>
              <w:rPr>
                <w:bCs/>
                <w:lang w:val="ro-RO"/>
              </w:rPr>
            </w:pPr>
            <w:r w:rsidRPr="0048040D">
              <w:rPr>
                <w:bCs/>
                <w:lang w:val="ro-RO"/>
              </w:rPr>
              <w:t xml:space="preserve">primul sac </w:t>
            </w:r>
          </w:p>
          <w:p w:rsidR="000C1927" w:rsidRPr="0048040D" w:rsidRDefault="000C1927" w:rsidP="00FE4DFE">
            <w:pPr>
              <w:widowControl w:val="0"/>
              <w:tabs>
                <w:tab w:val="left" w:pos="140"/>
              </w:tabs>
              <w:ind w:left="140"/>
              <w:rPr>
                <w:lang w:val="ro-RO"/>
              </w:rPr>
            </w:pPr>
            <w:r w:rsidRPr="0048040D">
              <w:rPr>
                <w:bCs/>
                <w:lang w:val="ro-RO"/>
              </w:rPr>
              <w:t>solicitat</w:t>
            </w:r>
            <w:r w:rsidRPr="0048040D">
              <w:rPr>
                <w:lang w:val="ro-RO"/>
              </w:rPr>
              <w:t xml:space="preserve"> </w:t>
            </w:r>
            <w:r w:rsidRPr="0048040D">
              <w:rPr>
                <w:bCs/>
                <w:lang w:val="ro-RO"/>
              </w:rPr>
              <w:t xml:space="preserve">75 lei </w:t>
            </w:r>
          </w:p>
          <w:p w:rsidR="000C1927" w:rsidRPr="0048040D" w:rsidRDefault="000C1927" w:rsidP="00FE4DFE">
            <w:pPr>
              <w:widowControl w:val="0"/>
              <w:tabs>
                <w:tab w:val="left" w:pos="140"/>
              </w:tabs>
              <w:ind w:left="140"/>
              <w:rPr>
                <w:bCs/>
                <w:lang w:val="ro-RO"/>
              </w:rPr>
            </w:pPr>
          </w:p>
          <w:p w:rsidR="000C1927" w:rsidRPr="0048040D" w:rsidRDefault="000C1927" w:rsidP="00FE4DFE">
            <w:pPr>
              <w:widowControl w:val="0"/>
              <w:tabs>
                <w:tab w:val="left" w:pos="140"/>
              </w:tabs>
              <w:ind w:left="140"/>
              <w:rPr>
                <w:lang w:val="ro-RO"/>
              </w:rPr>
            </w:pPr>
            <w:r w:rsidRPr="0048040D">
              <w:rPr>
                <w:bCs/>
                <w:lang w:val="ro-RO"/>
              </w:rPr>
              <w:t>al doilea sac solicitat</w:t>
            </w:r>
          </w:p>
          <w:p w:rsidR="000C1927" w:rsidRPr="0048040D" w:rsidRDefault="000C1927" w:rsidP="00FE4DFE">
            <w:pPr>
              <w:widowControl w:val="0"/>
              <w:tabs>
                <w:tab w:val="left" w:pos="140"/>
              </w:tabs>
              <w:ind w:left="140"/>
              <w:rPr>
                <w:lang w:val="ro-RO"/>
              </w:rPr>
            </w:pPr>
            <w:r w:rsidRPr="0048040D">
              <w:rPr>
                <w:bCs/>
                <w:lang w:val="ro-RO"/>
              </w:rPr>
              <w:t xml:space="preserve">104 lei </w:t>
            </w:r>
          </w:p>
          <w:p w:rsidR="000C1927" w:rsidRPr="0048040D" w:rsidRDefault="000C1927" w:rsidP="00FE4DFE">
            <w:pPr>
              <w:widowControl w:val="0"/>
              <w:tabs>
                <w:tab w:val="left" w:pos="140"/>
              </w:tabs>
              <w:ind w:left="140"/>
              <w:rPr>
                <w:bCs/>
                <w:lang w:val="ro-RO"/>
              </w:rPr>
            </w:pPr>
          </w:p>
          <w:p w:rsidR="000C1927" w:rsidRPr="0048040D" w:rsidRDefault="000C1927" w:rsidP="00FE4DFE">
            <w:pPr>
              <w:widowControl w:val="0"/>
              <w:tabs>
                <w:tab w:val="left" w:pos="140"/>
              </w:tabs>
              <w:ind w:left="140"/>
              <w:rPr>
                <w:lang w:val="ro-RO"/>
              </w:rPr>
            </w:pPr>
            <w:r w:rsidRPr="0048040D">
              <w:rPr>
                <w:bCs/>
                <w:lang w:val="ro-RO"/>
              </w:rPr>
              <w:t xml:space="preserve">al treilea sac solicitat 138 lei </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10.</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Transport</w:t>
            </w:r>
            <w:r w:rsidRPr="0048040D">
              <w:rPr>
                <w:spacing w:val="-1"/>
                <w:lang w:val="ro-RO"/>
              </w:rPr>
              <w:t xml:space="preserve"> </w:t>
            </w:r>
            <w:r w:rsidRPr="0048040D">
              <w:rPr>
                <w:lang w:val="ro-RO"/>
              </w:rPr>
              <w:t>preplătit</w:t>
            </w:r>
            <w:r w:rsidRPr="0048040D">
              <w:rPr>
                <w:spacing w:val="-1"/>
                <w:lang w:val="ro-RO"/>
              </w:rPr>
              <w:t xml:space="preserve"> </w:t>
            </w:r>
            <w:r w:rsidRPr="0048040D">
              <w:rPr>
                <w:lang w:val="ro-RO"/>
              </w:rPr>
              <w:t>prin</w:t>
            </w:r>
            <w:r w:rsidRPr="0048040D">
              <w:rPr>
                <w:spacing w:val="-2"/>
                <w:lang w:val="ro-RO"/>
              </w:rPr>
              <w:t xml:space="preserve"> </w:t>
            </w:r>
            <w:r w:rsidRPr="0048040D">
              <w:rPr>
                <w:lang w:val="ro-RO"/>
              </w:rPr>
              <w:t>saci</w:t>
            </w:r>
            <w:r w:rsidRPr="0048040D">
              <w:rPr>
                <w:spacing w:val="-2"/>
                <w:lang w:val="ro-RO"/>
              </w:rPr>
              <w:t xml:space="preserve"> </w:t>
            </w:r>
            <w:r w:rsidRPr="0048040D">
              <w:rPr>
                <w:lang w:val="ro-RO"/>
              </w:rPr>
              <w:t>–</w:t>
            </w:r>
            <w:r w:rsidRPr="0048040D">
              <w:rPr>
                <w:spacing w:val="-1"/>
                <w:lang w:val="ro-RO"/>
              </w:rPr>
              <w:t xml:space="preserve"> </w:t>
            </w:r>
            <w:r w:rsidRPr="0048040D">
              <w:rPr>
                <w:lang w:val="ro-RO"/>
              </w:rPr>
              <w:t>120</w:t>
            </w:r>
            <w:r w:rsidRPr="0048040D">
              <w:rPr>
                <w:spacing w:val="-2"/>
                <w:lang w:val="ro-RO"/>
              </w:rPr>
              <w:t xml:space="preserve"> </w:t>
            </w:r>
            <w:r w:rsidRPr="0048040D">
              <w:rPr>
                <w:lang w:val="ro-RO"/>
              </w:rPr>
              <w:t>litri</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8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11.</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2"/>
                <w:lang w:val="ro-RO"/>
              </w:rPr>
              <w:t xml:space="preserve"> </w:t>
            </w:r>
            <w:r w:rsidRPr="0048040D">
              <w:rPr>
                <w:lang w:val="ro-RO"/>
              </w:rPr>
              <w:t>container</w:t>
            </w:r>
            <w:r w:rsidRPr="0048040D">
              <w:rPr>
                <w:spacing w:val="-2"/>
                <w:lang w:val="ro-RO"/>
              </w:rPr>
              <w:t xml:space="preserve"> </w:t>
            </w:r>
            <w:r w:rsidRPr="0048040D">
              <w:rPr>
                <w:lang w:val="ro-RO"/>
              </w:rPr>
              <w:t>4</w:t>
            </w:r>
            <w:r w:rsidRPr="0048040D">
              <w:rPr>
                <w:spacing w:val="-2"/>
                <w:lang w:val="ro-RO"/>
              </w:rPr>
              <w:t xml:space="preserve"> </w:t>
            </w:r>
            <w:r w:rsidRPr="0048040D">
              <w:rPr>
                <w:lang w:val="ro-RO"/>
              </w:rPr>
              <w:t>mc</w:t>
            </w:r>
            <w:r w:rsidRPr="0048040D">
              <w:rPr>
                <w:spacing w:val="-2"/>
                <w:lang w:val="ro-RO"/>
              </w:rPr>
              <w:t xml:space="preserve"> </w:t>
            </w:r>
            <w:r w:rsidRPr="0048040D">
              <w:rPr>
                <w:lang w:val="ro-RO"/>
              </w:rPr>
              <w:t>pentru</w:t>
            </w:r>
            <w:r w:rsidRPr="0048040D">
              <w:rPr>
                <w:spacing w:val="-2"/>
                <w:lang w:val="ro-RO"/>
              </w:rPr>
              <w:t xml:space="preserve"> </w:t>
            </w:r>
            <w:r w:rsidRPr="0048040D">
              <w:rPr>
                <w:lang w:val="ro-RO"/>
              </w:rPr>
              <w:t>deșeuri</w:t>
            </w:r>
            <w:r w:rsidRPr="0048040D">
              <w:rPr>
                <w:spacing w:val="-1"/>
                <w:lang w:val="ro-RO"/>
              </w:rPr>
              <w:t xml:space="preserve"> </w:t>
            </w:r>
            <w:r w:rsidRPr="0048040D">
              <w:rPr>
                <w:lang w:val="ro-RO"/>
              </w:rPr>
              <w:t>biodegradabile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75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12.</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2"/>
                <w:lang w:val="ro-RO"/>
              </w:rPr>
              <w:t xml:space="preserve"> </w:t>
            </w:r>
            <w:r w:rsidRPr="0048040D">
              <w:rPr>
                <w:lang w:val="ro-RO"/>
              </w:rPr>
              <w:t>container</w:t>
            </w:r>
            <w:r w:rsidRPr="0048040D">
              <w:rPr>
                <w:spacing w:val="-2"/>
                <w:lang w:val="ro-RO"/>
              </w:rPr>
              <w:t xml:space="preserve"> 5,5 </w:t>
            </w:r>
            <w:r w:rsidRPr="0048040D">
              <w:rPr>
                <w:lang w:val="ro-RO"/>
              </w:rPr>
              <w:t>mc</w:t>
            </w:r>
            <w:r w:rsidRPr="0048040D">
              <w:rPr>
                <w:spacing w:val="-2"/>
                <w:lang w:val="ro-RO"/>
              </w:rPr>
              <w:t xml:space="preserve"> </w:t>
            </w:r>
            <w:r w:rsidRPr="0048040D">
              <w:rPr>
                <w:lang w:val="ro-RO"/>
              </w:rPr>
              <w:t>pentru</w:t>
            </w:r>
            <w:r w:rsidRPr="0048040D">
              <w:rPr>
                <w:spacing w:val="-2"/>
                <w:lang w:val="ro-RO"/>
              </w:rPr>
              <w:t xml:space="preserve"> </w:t>
            </w:r>
            <w:r w:rsidRPr="0048040D">
              <w:rPr>
                <w:lang w:val="ro-RO"/>
              </w:rPr>
              <w:t>deșeuri</w:t>
            </w:r>
            <w:r w:rsidRPr="0048040D">
              <w:rPr>
                <w:spacing w:val="-1"/>
                <w:lang w:val="ro-RO"/>
              </w:rPr>
              <w:t xml:space="preserve"> </w:t>
            </w:r>
            <w:r w:rsidRPr="0048040D">
              <w:rPr>
                <w:lang w:val="ro-RO"/>
              </w:rPr>
              <w:t>biodegradabile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110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13.</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3"/>
                <w:lang w:val="ro-RO"/>
              </w:rPr>
              <w:t xml:space="preserve"> </w:t>
            </w:r>
            <w:r w:rsidRPr="0048040D">
              <w:rPr>
                <w:lang w:val="ro-RO"/>
              </w:rPr>
              <w:t>container</w:t>
            </w:r>
            <w:r w:rsidRPr="0048040D">
              <w:rPr>
                <w:spacing w:val="-2"/>
                <w:lang w:val="ro-RO"/>
              </w:rPr>
              <w:t xml:space="preserve"> </w:t>
            </w:r>
            <w:r w:rsidRPr="0048040D">
              <w:rPr>
                <w:lang w:val="ro-RO"/>
              </w:rPr>
              <w:t>7</w:t>
            </w:r>
            <w:r w:rsidRPr="0048040D">
              <w:rPr>
                <w:spacing w:val="-2"/>
                <w:lang w:val="ro-RO"/>
              </w:rPr>
              <w:t xml:space="preserve"> </w:t>
            </w:r>
            <w:r w:rsidRPr="0048040D">
              <w:rPr>
                <w:lang w:val="ro-RO"/>
              </w:rPr>
              <w:t>mc</w:t>
            </w:r>
            <w:r w:rsidRPr="0048040D">
              <w:rPr>
                <w:spacing w:val="-2"/>
                <w:lang w:val="ro-RO"/>
              </w:rPr>
              <w:t xml:space="preserve"> </w:t>
            </w:r>
            <w:r w:rsidRPr="0048040D">
              <w:rPr>
                <w:lang w:val="ro-RO"/>
              </w:rPr>
              <w:t>pentru</w:t>
            </w:r>
            <w:r w:rsidRPr="0048040D">
              <w:rPr>
                <w:spacing w:val="-2"/>
                <w:lang w:val="ro-RO"/>
              </w:rPr>
              <w:t xml:space="preserve"> </w:t>
            </w:r>
            <w:r w:rsidRPr="0048040D">
              <w:rPr>
                <w:lang w:val="ro-RO"/>
              </w:rPr>
              <w:t>deșeuri</w:t>
            </w:r>
            <w:r w:rsidRPr="0048040D">
              <w:rPr>
                <w:spacing w:val="-1"/>
                <w:lang w:val="ro-RO"/>
              </w:rPr>
              <w:t xml:space="preserve"> </w:t>
            </w:r>
            <w:r w:rsidRPr="0048040D">
              <w:rPr>
                <w:lang w:val="ro-RO"/>
              </w:rPr>
              <w:t>biodegradabile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138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14.</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2"/>
                <w:lang w:val="ro-RO"/>
              </w:rPr>
              <w:t xml:space="preserve"> </w:t>
            </w:r>
            <w:r w:rsidRPr="0048040D">
              <w:rPr>
                <w:lang w:val="ro-RO"/>
              </w:rPr>
              <w:t>container</w:t>
            </w:r>
            <w:r w:rsidRPr="0048040D">
              <w:rPr>
                <w:spacing w:val="-2"/>
                <w:lang w:val="ro-RO"/>
              </w:rPr>
              <w:t xml:space="preserve"> 2</w:t>
            </w:r>
            <w:r w:rsidRPr="0048040D">
              <w:rPr>
                <w:lang w:val="ro-RO"/>
              </w:rPr>
              <w:t>4</w:t>
            </w:r>
            <w:r w:rsidRPr="0048040D">
              <w:rPr>
                <w:spacing w:val="-2"/>
                <w:lang w:val="ro-RO"/>
              </w:rPr>
              <w:t xml:space="preserve"> </w:t>
            </w:r>
            <w:r w:rsidRPr="0048040D">
              <w:rPr>
                <w:lang w:val="ro-RO"/>
              </w:rPr>
              <w:t>mc</w:t>
            </w:r>
            <w:r w:rsidRPr="0048040D">
              <w:rPr>
                <w:spacing w:val="-2"/>
                <w:lang w:val="ro-RO"/>
              </w:rPr>
              <w:t xml:space="preserve"> </w:t>
            </w:r>
            <w:r w:rsidRPr="0048040D">
              <w:rPr>
                <w:lang w:val="ro-RO"/>
              </w:rPr>
              <w:t>pentru</w:t>
            </w:r>
            <w:r w:rsidRPr="0048040D">
              <w:rPr>
                <w:spacing w:val="-2"/>
                <w:lang w:val="ro-RO"/>
              </w:rPr>
              <w:t xml:space="preserve"> </w:t>
            </w:r>
            <w:r w:rsidRPr="0048040D">
              <w:rPr>
                <w:lang w:val="ro-RO"/>
              </w:rPr>
              <w:t>deșeuri</w:t>
            </w:r>
            <w:r w:rsidRPr="0048040D">
              <w:rPr>
                <w:spacing w:val="-1"/>
                <w:lang w:val="ro-RO"/>
              </w:rPr>
              <w:t xml:space="preserve"> </w:t>
            </w:r>
            <w:r w:rsidRPr="0048040D">
              <w:rPr>
                <w:lang w:val="ro-RO"/>
              </w:rPr>
              <w:t>biodegradabile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ocazie</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402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15.</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Închirierea</w:t>
            </w:r>
            <w:r w:rsidRPr="0048040D">
              <w:rPr>
                <w:spacing w:val="-3"/>
                <w:lang w:val="ro-RO"/>
              </w:rPr>
              <w:t xml:space="preserve"> </w:t>
            </w:r>
            <w:r w:rsidRPr="0048040D">
              <w:rPr>
                <w:lang w:val="ro-RO"/>
              </w:rPr>
              <w:t>la evenimente</w:t>
            </w:r>
            <w:r w:rsidRPr="0048040D">
              <w:rPr>
                <w:spacing w:val="-1"/>
                <w:lang w:val="ro-RO"/>
              </w:rPr>
              <w:t xml:space="preserve"> </w:t>
            </w:r>
            <w:r w:rsidRPr="0048040D">
              <w:rPr>
                <w:lang w:val="ro-RO"/>
              </w:rPr>
              <w:t>a</w:t>
            </w:r>
            <w:r w:rsidRPr="0048040D">
              <w:rPr>
                <w:spacing w:val="-2"/>
                <w:lang w:val="ro-RO"/>
              </w:rPr>
              <w:t xml:space="preserve"> </w:t>
            </w:r>
            <w:r w:rsidRPr="0048040D">
              <w:rPr>
                <w:lang w:val="ro-RO"/>
              </w:rPr>
              <w:t>pubelelor</w:t>
            </w:r>
            <w:r w:rsidRPr="0048040D">
              <w:rPr>
                <w:spacing w:val="-1"/>
                <w:lang w:val="ro-RO"/>
              </w:rPr>
              <w:t xml:space="preserve"> </w:t>
            </w:r>
            <w:r w:rsidRPr="0048040D">
              <w:rPr>
                <w:lang w:val="ro-RO"/>
              </w:rPr>
              <w:t>de</w:t>
            </w:r>
            <w:r w:rsidRPr="0048040D">
              <w:rPr>
                <w:spacing w:val="-2"/>
                <w:lang w:val="ro-RO"/>
              </w:rPr>
              <w:t xml:space="preserve"> </w:t>
            </w:r>
            <w:r w:rsidRPr="0048040D">
              <w:rPr>
                <w:lang w:val="ro-RO"/>
              </w:rPr>
              <w:t>120</w:t>
            </w:r>
            <w:r w:rsidRPr="0048040D">
              <w:rPr>
                <w:spacing w:val="-4"/>
                <w:lang w:val="ro-RO"/>
              </w:rPr>
              <w:t xml:space="preserve"> </w:t>
            </w:r>
            <w:r w:rsidRPr="0048040D">
              <w:rPr>
                <w:lang w:val="ro-RO"/>
              </w:rPr>
              <w:t>l</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buc./zi</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7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16.</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Închirierea</w:t>
            </w:r>
            <w:r w:rsidRPr="0048040D">
              <w:rPr>
                <w:spacing w:val="-3"/>
                <w:lang w:val="ro-RO"/>
              </w:rPr>
              <w:t xml:space="preserve"> </w:t>
            </w:r>
            <w:r w:rsidRPr="0048040D">
              <w:rPr>
                <w:lang w:val="ro-RO"/>
              </w:rPr>
              <w:t>la evenimente</w:t>
            </w:r>
            <w:r w:rsidRPr="0048040D">
              <w:rPr>
                <w:spacing w:val="-1"/>
                <w:lang w:val="ro-RO"/>
              </w:rPr>
              <w:t xml:space="preserve"> </w:t>
            </w:r>
            <w:r w:rsidRPr="0048040D">
              <w:rPr>
                <w:lang w:val="ro-RO"/>
              </w:rPr>
              <w:t>a</w:t>
            </w:r>
            <w:r w:rsidRPr="0048040D">
              <w:rPr>
                <w:spacing w:val="-2"/>
                <w:lang w:val="ro-RO"/>
              </w:rPr>
              <w:t xml:space="preserve"> </w:t>
            </w:r>
            <w:r w:rsidRPr="0048040D">
              <w:rPr>
                <w:lang w:val="ro-RO"/>
              </w:rPr>
              <w:t>pubelelor</w:t>
            </w:r>
            <w:r w:rsidRPr="0048040D">
              <w:rPr>
                <w:spacing w:val="-1"/>
                <w:lang w:val="ro-RO"/>
              </w:rPr>
              <w:t xml:space="preserve"> </w:t>
            </w:r>
            <w:r w:rsidRPr="0048040D">
              <w:rPr>
                <w:lang w:val="ro-RO"/>
              </w:rPr>
              <w:t>de</w:t>
            </w:r>
            <w:r w:rsidRPr="0048040D">
              <w:rPr>
                <w:spacing w:val="-3"/>
                <w:lang w:val="ro-RO"/>
              </w:rPr>
              <w:t xml:space="preserve"> </w:t>
            </w:r>
            <w:r w:rsidRPr="0048040D">
              <w:rPr>
                <w:lang w:val="ro-RO"/>
              </w:rPr>
              <w:t>1,1</w:t>
            </w:r>
            <w:r w:rsidRPr="0048040D">
              <w:rPr>
                <w:spacing w:val="-1"/>
                <w:lang w:val="ro-RO"/>
              </w:rPr>
              <w:t xml:space="preserve"> </w:t>
            </w:r>
            <w:r w:rsidRPr="0048040D">
              <w:rPr>
                <w:lang w:val="ro-RO"/>
              </w:rPr>
              <w:t>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buc./zi</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9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lastRenderedPageBreak/>
              <w:t>17.</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2"/>
                <w:lang w:val="ro-RO"/>
              </w:rPr>
              <w:t xml:space="preserve"> </w:t>
            </w:r>
            <w:r w:rsidRPr="0048040D">
              <w:rPr>
                <w:lang w:val="ro-RO"/>
              </w:rPr>
              <w:t>container</w:t>
            </w:r>
            <w:r w:rsidRPr="0048040D">
              <w:rPr>
                <w:spacing w:val="-2"/>
                <w:lang w:val="ro-RO"/>
              </w:rPr>
              <w:t xml:space="preserve"> </w:t>
            </w:r>
            <w:r w:rsidRPr="0048040D">
              <w:rPr>
                <w:lang w:val="ro-RO"/>
              </w:rPr>
              <w:t>4</w:t>
            </w:r>
            <w:r w:rsidRPr="0048040D">
              <w:rPr>
                <w:spacing w:val="-2"/>
                <w:lang w:val="ro-RO"/>
              </w:rPr>
              <w:t xml:space="preserve"> </w:t>
            </w:r>
            <w:r w:rsidRPr="0048040D">
              <w:rPr>
                <w:lang w:val="ro-RO"/>
              </w:rPr>
              <w:t>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buc./lună</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86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18.</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2"/>
                <w:lang w:val="ro-RO"/>
              </w:rPr>
              <w:t xml:space="preserve"> </w:t>
            </w:r>
            <w:r w:rsidRPr="0048040D">
              <w:rPr>
                <w:lang w:val="ro-RO"/>
              </w:rPr>
              <w:t>container</w:t>
            </w:r>
            <w:r w:rsidRPr="0048040D">
              <w:rPr>
                <w:spacing w:val="-2"/>
                <w:lang w:val="ro-RO"/>
              </w:rPr>
              <w:t xml:space="preserve"> </w:t>
            </w:r>
            <w:r w:rsidRPr="0048040D">
              <w:rPr>
                <w:lang w:val="ro-RO"/>
              </w:rPr>
              <w:t>5.5</w:t>
            </w:r>
            <w:r w:rsidRPr="0048040D">
              <w:rPr>
                <w:spacing w:val="-1"/>
                <w:lang w:val="ro-RO"/>
              </w:rPr>
              <w:t xml:space="preserve"> </w:t>
            </w:r>
            <w:r w:rsidRPr="0048040D">
              <w:rPr>
                <w:lang w:val="ro-RO"/>
              </w:rPr>
              <w:t>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buc./lună</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138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19.</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1"/>
                <w:lang w:val="ro-RO"/>
              </w:rPr>
              <w:t xml:space="preserve"> </w:t>
            </w:r>
            <w:r w:rsidRPr="0048040D">
              <w:rPr>
                <w:lang w:val="ro-RO"/>
              </w:rPr>
              <w:t>container</w:t>
            </w:r>
            <w:r w:rsidRPr="0048040D">
              <w:rPr>
                <w:spacing w:val="-1"/>
                <w:lang w:val="ro-RO"/>
              </w:rPr>
              <w:t xml:space="preserve"> </w:t>
            </w:r>
            <w:r w:rsidRPr="0048040D">
              <w:rPr>
                <w:lang w:val="ro-RO"/>
              </w:rPr>
              <w:t>7</w:t>
            </w:r>
            <w:r w:rsidRPr="0048040D">
              <w:rPr>
                <w:spacing w:val="-1"/>
                <w:lang w:val="ro-RO"/>
              </w:rPr>
              <w:t xml:space="preserve"> </w:t>
            </w:r>
            <w:r w:rsidRPr="0048040D">
              <w:rPr>
                <w:lang w:val="ro-RO"/>
              </w:rPr>
              <w:t>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buc./lună</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138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20.</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2"/>
                <w:lang w:val="ro-RO"/>
              </w:rPr>
              <w:t xml:space="preserve"> </w:t>
            </w:r>
            <w:r w:rsidRPr="0048040D">
              <w:rPr>
                <w:lang w:val="ro-RO"/>
              </w:rPr>
              <w:t>container</w:t>
            </w:r>
            <w:r w:rsidRPr="0048040D">
              <w:rPr>
                <w:spacing w:val="-2"/>
                <w:lang w:val="ro-RO"/>
              </w:rPr>
              <w:t xml:space="preserve"> </w:t>
            </w:r>
            <w:r w:rsidRPr="0048040D">
              <w:rPr>
                <w:lang w:val="ro-RO"/>
              </w:rPr>
              <w:t>1,1</w:t>
            </w:r>
            <w:r w:rsidRPr="0048040D">
              <w:rPr>
                <w:spacing w:val="-1"/>
                <w:lang w:val="ro-RO"/>
              </w:rPr>
              <w:t xml:space="preserve"> </w:t>
            </w:r>
            <w:r w:rsidRPr="0048040D">
              <w:rPr>
                <w:lang w:val="ro-RO"/>
              </w:rPr>
              <w:t>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buc./lună</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69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21.</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1"/>
                <w:lang w:val="ro-RO"/>
              </w:rPr>
              <w:t xml:space="preserve"> </w:t>
            </w:r>
            <w:r w:rsidRPr="0048040D">
              <w:rPr>
                <w:lang w:val="ro-RO"/>
              </w:rPr>
              <w:t>pubelă</w:t>
            </w:r>
            <w:r w:rsidRPr="0048040D">
              <w:rPr>
                <w:spacing w:val="-1"/>
                <w:lang w:val="ro-RO"/>
              </w:rPr>
              <w:t xml:space="preserve"> </w:t>
            </w:r>
            <w:r w:rsidRPr="0048040D">
              <w:rPr>
                <w:lang w:val="ro-RO"/>
              </w:rPr>
              <w:t>120</w:t>
            </w:r>
            <w:r w:rsidRPr="0048040D">
              <w:rPr>
                <w:spacing w:val="-3"/>
                <w:lang w:val="ro-RO"/>
              </w:rPr>
              <w:t xml:space="preserve"> </w:t>
            </w:r>
            <w:r w:rsidRPr="0048040D">
              <w:rPr>
                <w:lang w:val="ro-RO"/>
              </w:rPr>
              <w:t>litri</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buc./lună</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7,50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22.</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w:t>
            </w:r>
            <w:r w:rsidRPr="0048040D">
              <w:rPr>
                <w:spacing w:val="-2"/>
                <w:lang w:val="ro-RO"/>
              </w:rPr>
              <w:t xml:space="preserve"> </w:t>
            </w:r>
            <w:r w:rsidRPr="0048040D">
              <w:rPr>
                <w:lang w:val="ro-RO"/>
              </w:rPr>
              <w:t>pubelă</w:t>
            </w:r>
            <w:r w:rsidRPr="0048040D">
              <w:rPr>
                <w:spacing w:val="-1"/>
                <w:lang w:val="ro-RO"/>
              </w:rPr>
              <w:t xml:space="preserve"> </w:t>
            </w:r>
            <w:r w:rsidRPr="0048040D">
              <w:rPr>
                <w:lang w:val="ro-RO"/>
              </w:rPr>
              <w:t>240</w:t>
            </w:r>
            <w:r w:rsidRPr="0048040D">
              <w:rPr>
                <w:spacing w:val="-3"/>
                <w:lang w:val="ro-RO"/>
              </w:rPr>
              <w:t xml:space="preserve"> </w:t>
            </w:r>
            <w:r w:rsidRPr="0048040D">
              <w:rPr>
                <w:lang w:val="ro-RO"/>
              </w:rPr>
              <w:t>litri</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rPr>
                <w:lang w:val="ro-RO"/>
              </w:rPr>
            </w:pPr>
            <w:r w:rsidRPr="0048040D">
              <w:rPr>
                <w:lang w:val="ro-RO"/>
              </w:rPr>
              <w:t>buc./lună</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11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23.</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 container 24 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buc./zi</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31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24.</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 container 27 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buc./zi</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31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25.</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Chirie container 7 mc*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jc w:val="center"/>
              <w:rPr>
                <w:lang w:val="ro-RO"/>
              </w:rPr>
            </w:pPr>
            <w:r w:rsidRPr="0048040D">
              <w:rPr>
                <w:lang w:val="ro-RO"/>
              </w:rPr>
              <w:t>zi</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12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26.</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Colectat şi transportat PET valorificabil</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mc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32"/>
              <w:jc w:val="center"/>
              <w:rPr>
                <w:lang w:val="ro-RO"/>
              </w:rPr>
            </w:pPr>
            <w:r w:rsidRPr="0048040D">
              <w:rPr>
                <w:bCs/>
                <w:lang w:val="ro-RO"/>
              </w:rPr>
              <w:t>Gratis</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27.</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Colectat şi transportat hârtie valorificabilă</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mc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bCs/>
                <w:lang w:val="ro-RO"/>
              </w:rPr>
              <w:t>Gratis</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28.</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Colectat şi transportat sticlă valorificabilă</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mc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bCs/>
                <w:lang w:val="ro-RO"/>
              </w:rPr>
              <w:t>Gratis</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29.</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Colectat şi transportat deșeuri selective valorificabilă – DEEE, tuburi fluorescente, baterii uzate, textile, etc.</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mc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bCs/>
                <w:lang w:val="ro-RO"/>
              </w:rPr>
              <w:t>Gratis</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30.</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Saci cu valoare preplătită pentru deșeuri vegetale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buc.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bCs/>
                <w:lang w:val="ro-RO"/>
              </w:rPr>
              <w:t>1 leu</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31.</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Pubela 120 l</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lang w:val="ro-RO"/>
              </w:rPr>
              <w:t>buc.</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bCs/>
                <w:lang w:val="ro-RO"/>
              </w:rPr>
              <w:t>100 lei</w:t>
            </w:r>
          </w:p>
        </w:tc>
      </w:tr>
      <w:tr w:rsidR="000C1927" w:rsidRPr="0048040D" w:rsidTr="00FE4DFE">
        <w:trPr>
          <w:trHeight w:val="453"/>
          <w:jc w:val="center"/>
        </w:trPr>
        <w:tc>
          <w:tcPr>
            <w:tcW w:w="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107"/>
              <w:rPr>
                <w:lang w:val="ro-RO"/>
              </w:rPr>
            </w:pPr>
            <w:r w:rsidRPr="0048040D">
              <w:rPr>
                <w:lang w:val="ro-RO"/>
              </w:rPr>
              <w:t>32.</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62"/>
              <w:rPr>
                <w:lang w:val="ro-RO"/>
              </w:rPr>
            </w:pPr>
            <w:r w:rsidRPr="0048040D">
              <w:rPr>
                <w:lang w:val="ro-RO"/>
              </w:rPr>
              <w:t>Tarif de dislocare</w:t>
            </w:r>
          </w:p>
        </w:tc>
        <w:tc>
          <w:tcPr>
            <w:tcW w:w="13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ind w:left="265"/>
              <w:jc w:val="center"/>
              <w:rPr>
                <w:lang w:val="ro-RO"/>
              </w:rPr>
            </w:pPr>
            <w:r w:rsidRPr="0048040D">
              <w:rPr>
                <w:lang w:val="ro-RO"/>
              </w:rPr>
              <w:t>km</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1927" w:rsidRPr="0048040D" w:rsidRDefault="000C1927" w:rsidP="00FE4DFE">
            <w:pPr>
              <w:widowControl w:val="0"/>
              <w:jc w:val="center"/>
              <w:rPr>
                <w:lang w:val="ro-RO"/>
              </w:rPr>
            </w:pPr>
            <w:r w:rsidRPr="0048040D">
              <w:rPr>
                <w:bCs/>
                <w:lang w:val="ro-RO"/>
              </w:rPr>
              <w:t>9,50 lei</w:t>
            </w:r>
          </w:p>
        </w:tc>
      </w:tr>
    </w:tbl>
    <w:p w:rsidR="000C1927" w:rsidRPr="0048040D" w:rsidRDefault="000C1927" w:rsidP="000C1927">
      <w:pPr>
        <w:widowControl w:val="0"/>
        <w:jc w:val="both"/>
        <w:rPr>
          <w:rFonts w:eastAsia="Lucida Sans Unicode"/>
          <w:b/>
          <w:lang w:val="ro-RO"/>
        </w:rPr>
      </w:pPr>
    </w:p>
    <w:p w:rsidR="000C1927" w:rsidRPr="0048040D" w:rsidRDefault="000C1927" w:rsidP="000C1927">
      <w:pPr>
        <w:widowControl w:val="0"/>
        <w:rPr>
          <w:lang w:val="ro-RO"/>
        </w:rPr>
      </w:pPr>
      <w:r w:rsidRPr="0048040D">
        <w:rPr>
          <w:lang w:val="ro-RO"/>
        </w:rPr>
        <w:t>Tarifele</w:t>
      </w:r>
      <w:r w:rsidRPr="0048040D">
        <w:rPr>
          <w:spacing w:val="-1"/>
          <w:lang w:val="ro-RO"/>
        </w:rPr>
        <w:t xml:space="preserve"> </w:t>
      </w:r>
      <w:r w:rsidRPr="0048040D">
        <w:rPr>
          <w:lang w:val="ro-RO"/>
        </w:rPr>
        <w:t>includ</w:t>
      </w:r>
      <w:r w:rsidRPr="0048040D">
        <w:rPr>
          <w:spacing w:val="-2"/>
          <w:lang w:val="ro-RO"/>
        </w:rPr>
        <w:t xml:space="preserve"> </w:t>
      </w:r>
      <w:r w:rsidRPr="0048040D">
        <w:rPr>
          <w:lang w:val="ro-RO"/>
        </w:rPr>
        <w:t>TVA</w:t>
      </w:r>
    </w:p>
    <w:p w:rsidR="000C1927" w:rsidRPr="0048040D" w:rsidRDefault="000C1927" w:rsidP="000C1927">
      <w:pPr>
        <w:widowControl w:val="0"/>
        <w:jc w:val="both"/>
        <w:rPr>
          <w:lang w:val="ro-RO"/>
        </w:rPr>
      </w:pPr>
      <w:r w:rsidRPr="0048040D">
        <w:rPr>
          <w:lang w:val="ro-RO"/>
        </w:rPr>
        <w:t>*În cazul închirierii containerului pentru o perioadă mai mare de 3 zile, se percepe un tarif suplimentar de 10 lei/zi.</w:t>
      </w:r>
    </w:p>
    <w:p w:rsidR="000C1927" w:rsidRPr="0048040D" w:rsidRDefault="000C1927" w:rsidP="000C1927">
      <w:pPr>
        <w:widowControl w:val="0"/>
        <w:rPr>
          <w:lang w:val="ro-RO"/>
        </w:rPr>
      </w:pPr>
    </w:p>
    <w:p w:rsidR="000C1927" w:rsidRPr="0048040D" w:rsidRDefault="000C1927" w:rsidP="000C1927">
      <w:pPr>
        <w:widowControl w:val="0"/>
        <w:jc w:val="both"/>
        <w:rPr>
          <w:lang w:val="ro-RO"/>
        </w:rPr>
      </w:pPr>
      <w:r w:rsidRPr="0048040D">
        <w:rPr>
          <w:lang w:val="ro-RO"/>
        </w:rPr>
        <w:t>Colectarea şi transportul deșeurilor precolectate selectiv, respectiv PET, hârtie şi sticlă, DEEE, tuburi</w:t>
      </w:r>
      <w:r w:rsidRPr="0048040D">
        <w:rPr>
          <w:spacing w:val="1"/>
          <w:lang w:val="ro-RO"/>
        </w:rPr>
        <w:t xml:space="preserve"> </w:t>
      </w:r>
      <w:r w:rsidRPr="0048040D">
        <w:rPr>
          <w:lang w:val="ro-RO"/>
        </w:rPr>
        <w:t>fluorescente, baterii uzate, textile, etc., care nu sunt valorificabile, se transportă contra cost, cu tariful de</w:t>
      </w:r>
      <w:r w:rsidRPr="0048040D">
        <w:rPr>
          <w:spacing w:val="1"/>
          <w:lang w:val="ro-RO"/>
        </w:rPr>
        <w:t xml:space="preserve"> </w:t>
      </w:r>
      <w:r w:rsidRPr="0048040D">
        <w:rPr>
          <w:b/>
          <w:bCs/>
          <w:spacing w:val="1"/>
          <w:lang w:val="ro-RO"/>
        </w:rPr>
        <w:t>204</w:t>
      </w:r>
      <w:r w:rsidRPr="0048040D">
        <w:rPr>
          <w:b/>
          <w:bCs/>
          <w:lang w:val="ro-RO"/>
        </w:rPr>
        <w:t xml:space="preserve"> lei/mc, TVA inclus.</w:t>
      </w:r>
    </w:p>
    <w:p w:rsidR="000C1927" w:rsidRPr="0048040D" w:rsidRDefault="000C1927" w:rsidP="000C1927">
      <w:pPr>
        <w:widowControl w:val="0"/>
        <w:jc w:val="both"/>
        <w:rPr>
          <w:bCs/>
          <w:highlight w:val="yellow"/>
          <w:lang w:val="ro-RO"/>
        </w:rPr>
      </w:pPr>
    </w:p>
    <w:p w:rsidR="000C1927" w:rsidRPr="0048040D" w:rsidRDefault="000C1927" w:rsidP="000C1927">
      <w:pPr>
        <w:widowControl w:val="0"/>
        <w:jc w:val="both"/>
        <w:rPr>
          <w:lang w:val="ro-RO"/>
        </w:rPr>
      </w:pPr>
      <w:r w:rsidRPr="0048040D">
        <w:rPr>
          <w:lang w:val="ro-RO"/>
        </w:rPr>
        <w:t>În cazul transportului deșeurilor, inclusiv a serviciului de transport suplimentar față de programul stabilit, în afara perimetrului municipiului Sf. Gheorghe, se percepe un tarif de dislocare de</w:t>
      </w:r>
      <w:r w:rsidRPr="0048040D">
        <w:rPr>
          <w:b/>
          <w:bCs/>
          <w:lang w:val="ro-RO"/>
        </w:rPr>
        <w:t xml:space="preserve"> 9,50 lei/km, TVA inclus</w:t>
      </w:r>
      <w:r w:rsidRPr="0048040D">
        <w:rPr>
          <w:lang w:val="ro-RO"/>
        </w:rPr>
        <w:t>, luându-se în calcul traseul dus-întors.</w:t>
      </w:r>
    </w:p>
    <w:p w:rsidR="000C1927" w:rsidRPr="0048040D" w:rsidRDefault="000C1927" w:rsidP="000C1927">
      <w:pPr>
        <w:widowControl w:val="0"/>
        <w:jc w:val="both"/>
        <w:rPr>
          <w:highlight w:val="yellow"/>
          <w:lang w:val="ro-RO"/>
        </w:rPr>
      </w:pPr>
    </w:p>
    <w:p w:rsidR="000C1927" w:rsidRPr="0048040D" w:rsidRDefault="000C1927" w:rsidP="000C1927">
      <w:pPr>
        <w:widowControl w:val="0"/>
        <w:jc w:val="both"/>
        <w:rPr>
          <w:lang w:val="ro-RO"/>
        </w:rPr>
      </w:pPr>
      <w:r w:rsidRPr="0048040D">
        <w:rPr>
          <w:lang w:val="ro-RO"/>
        </w:rPr>
        <w:t>Sacii</w:t>
      </w:r>
      <w:r w:rsidRPr="0048040D">
        <w:rPr>
          <w:spacing w:val="1"/>
          <w:lang w:val="ro-RO"/>
        </w:rPr>
        <w:t xml:space="preserve"> </w:t>
      </w:r>
      <w:r w:rsidRPr="0048040D">
        <w:rPr>
          <w:lang w:val="ro-RO"/>
        </w:rPr>
        <w:t>menajeri</w:t>
      </w:r>
      <w:r w:rsidRPr="0048040D">
        <w:rPr>
          <w:spacing w:val="1"/>
          <w:lang w:val="ro-RO"/>
        </w:rPr>
        <w:t xml:space="preserve"> </w:t>
      </w:r>
      <w:r w:rsidRPr="0048040D">
        <w:rPr>
          <w:lang w:val="ro-RO"/>
        </w:rPr>
        <w:t>cu</w:t>
      </w:r>
      <w:r w:rsidRPr="0048040D">
        <w:rPr>
          <w:spacing w:val="1"/>
          <w:lang w:val="ro-RO"/>
        </w:rPr>
        <w:t xml:space="preserve"> </w:t>
      </w:r>
      <w:r w:rsidRPr="0048040D">
        <w:rPr>
          <w:lang w:val="ro-RO"/>
        </w:rPr>
        <w:t>valoare</w:t>
      </w:r>
      <w:r w:rsidRPr="0048040D">
        <w:rPr>
          <w:spacing w:val="1"/>
          <w:lang w:val="ro-RO"/>
        </w:rPr>
        <w:t xml:space="preserve"> </w:t>
      </w:r>
      <w:r w:rsidRPr="0048040D">
        <w:rPr>
          <w:lang w:val="ro-RO"/>
        </w:rPr>
        <w:t>preplătită</w:t>
      </w:r>
      <w:r w:rsidRPr="0048040D">
        <w:rPr>
          <w:spacing w:val="1"/>
          <w:lang w:val="ro-RO"/>
        </w:rPr>
        <w:t xml:space="preserve"> </w:t>
      </w:r>
      <w:r w:rsidRPr="0048040D">
        <w:rPr>
          <w:lang w:val="ro-RO"/>
        </w:rPr>
        <w:t>se</w:t>
      </w:r>
      <w:r w:rsidRPr="0048040D">
        <w:rPr>
          <w:spacing w:val="1"/>
          <w:lang w:val="ro-RO"/>
        </w:rPr>
        <w:t xml:space="preserve"> </w:t>
      </w:r>
      <w:r w:rsidRPr="0048040D">
        <w:rPr>
          <w:lang w:val="ro-RO"/>
        </w:rPr>
        <w:t>utilizează</w:t>
      </w:r>
      <w:r w:rsidRPr="0048040D">
        <w:rPr>
          <w:spacing w:val="1"/>
          <w:lang w:val="ro-RO"/>
        </w:rPr>
        <w:t xml:space="preserve"> </w:t>
      </w:r>
      <w:r w:rsidRPr="0048040D">
        <w:rPr>
          <w:lang w:val="ro-RO"/>
        </w:rPr>
        <w:t>exclusiv</w:t>
      </w:r>
      <w:r w:rsidRPr="0048040D">
        <w:rPr>
          <w:spacing w:val="1"/>
          <w:lang w:val="ro-RO"/>
        </w:rPr>
        <w:t xml:space="preserve"> </w:t>
      </w:r>
      <w:r w:rsidRPr="0048040D">
        <w:rPr>
          <w:lang w:val="ro-RO"/>
        </w:rPr>
        <w:t>de</w:t>
      </w:r>
      <w:r w:rsidRPr="0048040D">
        <w:rPr>
          <w:spacing w:val="1"/>
          <w:lang w:val="ro-RO"/>
        </w:rPr>
        <w:t xml:space="preserve"> </w:t>
      </w:r>
      <w:r w:rsidRPr="0048040D">
        <w:rPr>
          <w:lang w:val="ro-RO"/>
        </w:rPr>
        <w:t>către</w:t>
      </w:r>
      <w:r w:rsidRPr="0048040D">
        <w:rPr>
          <w:spacing w:val="1"/>
          <w:lang w:val="ro-RO"/>
        </w:rPr>
        <w:t xml:space="preserve"> </w:t>
      </w:r>
      <w:r w:rsidRPr="0048040D">
        <w:rPr>
          <w:lang w:val="ro-RO"/>
        </w:rPr>
        <w:t>persoanele</w:t>
      </w:r>
      <w:r w:rsidRPr="0048040D">
        <w:rPr>
          <w:spacing w:val="1"/>
          <w:lang w:val="ro-RO"/>
        </w:rPr>
        <w:t xml:space="preserve"> </w:t>
      </w:r>
      <w:r w:rsidRPr="0048040D">
        <w:rPr>
          <w:lang w:val="ro-RO"/>
        </w:rPr>
        <w:t>fizice</w:t>
      </w:r>
      <w:r w:rsidRPr="0048040D">
        <w:rPr>
          <w:spacing w:val="55"/>
          <w:lang w:val="ro-RO"/>
        </w:rPr>
        <w:t xml:space="preserve"> </w:t>
      </w:r>
      <w:r w:rsidRPr="0048040D">
        <w:rPr>
          <w:lang w:val="ro-RO"/>
        </w:rPr>
        <w:t>pentru</w:t>
      </w:r>
      <w:r w:rsidRPr="0048040D">
        <w:rPr>
          <w:spacing w:val="1"/>
          <w:lang w:val="ro-RO"/>
        </w:rPr>
        <w:t xml:space="preserve"> </w:t>
      </w:r>
      <w:r w:rsidRPr="0048040D">
        <w:rPr>
          <w:lang w:val="ro-RO"/>
        </w:rPr>
        <w:t>colectarea deșeurilor menajere excedentare față de capacitatea</w:t>
      </w:r>
      <w:r w:rsidRPr="0048040D">
        <w:rPr>
          <w:spacing w:val="55"/>
          <w:lang w:val="ro-RO"/>
        </w:rPr>
        <w:t xml:space="preserve"> </w:t>
      </w:r>
      <w:r w:rsidRPr="0048040D">
        <w:rPr>
          <w:lang w:val="ro-RO"/>
        </w:rPr>
        <w:t>pubelei primite de la operator sau în</w:t>
      </w:r>
      <w:r w:rsidRPr="0048040D">
        <w:rPr>
          <w:spacing w:val="1"/>
          <w:lang w:val="ro-RO"/>
        </w:rPr>
        <w:t xml:space="preserve"> </w:t>
      </w:r>
      <w:r w:rsidRPr="0048040D">
        <w:rPr>
          <w:lang w:val="ro-RO"/>
        </w:rPr>
        <w:t>cazul în</w:t>
      </w:r>
      <w:r w:rsidRPr="0048040D">
        <w:rPr>
          <w:spacing w:val="-3"/>
          <w:lang w:val="ro-RO"/>
        </w:rPr>
        <w:t xml:space="preserve"> </w:t>
      </w:r>
      <w:r w:rsidRPr="0048040D">
        <w:rPr>
          <w:lang w:val="ro-RO"/>
        </w:rPr>
        <w:t>care optează</w:t>
      </w:r>
      <w:r w:rsidRPr="0048040D">
        <w:rPr>
          <w:spacing w:val="-2"/>
          <w:lang w:val="ro-RO"/>
        </w:rPr>
        <w:t xml:space="preserve"> </w:t>
      </w:r>
      <w:r w:rsidRPr="0048040D">
        <w:rPr>
          <w:lang w:val="ro-RO"/>
        </w:rPr>
        <w:t>în contract pentru utilizare de</w:t>
      </w:r>
      <w:r w:rsidRPr="0048040D">
        <w:rPr>
          <w:spacing w:val="-2"/>
          <w:lang w:val="ro-RO"/>
        </w:rPr>
        <w:t xml:space="preserve"> </w:t>
      </w:r>
      <w:r w:rsidRPr="0048040D">
        <w:rPr>
          <w:lang w:val="ro-RO"/>
        </w:rPr>
        <w:t>saci</w:t>
      </w:r>
      <w:r w:rsidRPr="0048040D">
        <w:rPr>
          <w:spacing w:val="-2"/>
          <w:lang w:val="ro-RO"/>
        </w:rPr>
        <w:t xml:space="preserve"> </w:t>
      </w:r>
      <w:r w:rsidRPr="0048040D">
        <w:rPr>
          <w:lang w:val="ro-RO"/>
        </w:rPr>
        <w:t>în</w:t>
      </w:r>
      <w:r w:rsidRPr="0048040D">
        <w:rPr>
          <w:spacing w:val="-1"/>
          <w:lang w:val="ro-RO"/>
        </w:rPr>
        <w:t xml:space="preserve"> </w:t>
      </w:r>
      <w:r w:rsidRPr="0048040D">
        <w:rPr>
          <w:lang w:val="ro-RO"/>
        </w:rPr>
        <w:t>loc de</w:t>
      </w:r>
      <w:r w:rsidRPr="0048040D">
        <w:rPr>
          <w:spacing w:val="-2"/>
          <w:lang w:val="ro-RO"/>
        </w:rPr>
        <w:t xml:space="preserve"> </w:t>
      </w:r>
      <w:r w:rsidRPr="0048040D">
        <w:rPr>
          <w:lang w:val="ro-RO"/>
        </w:rPr>
        <w:t>pubelă.</w:t>
      </w:r>
    </w:p>
    <w:p w:rsidR="000C1927" w:rsidRPr="0048040D" w:rsidRDefault="000C1927" w:rsidP="000C1927">
      <w:pPr>
        <w:widowControl w:val="0"/>
        <w:jc w:val="both"/>
        <w:rPr>
          <w:bCs/>
          <w:highlight w:val="yellow"/>
          <w:lang w:val="ro-RO"/>
        </w:rPr>
      </w:pPr>
    </w:p>
    <w:p w:rsidR="000C1927" w:rsidRPr="0048040D" w:rsidRDefault="000C1927" w:rsidP="000C1927">
      <w:pPr>
        <w:widowControl w:val="0"/>
        <w:jc w:val="both"/>
        <w:rPr>
          <w:bCs/>
          <w:lang w:val="ro-RO"/>
        </w:rPr>
      </w:pPr>
      <w:r w:rsidRPr="0048040D">
        <w:rPr>
          <w:bCs/>
          <w:lang w:val="ro-RO"/>
        </w:rPr>
        <w:t xml:space="preserve">În cazul orașului </w:t>
      </w:r>
      <w:r w:rsidRPr="0048040D">
        <w:rPr>
          <w:b/>
          <w:bCs/>
          <w:lang w:val="ro-RO"/>
        </w:rPr>
        <w:t>Baraolt</w:t>
      </w:r>
      <w:r w:rsidRPr="0048040D">
        <w:rPr>
          <w:bCs/>
          <w:lang w:val="ro-RO"/>
        </w:rPr>
        <w:t xml:space="preserve"> se aplică tariful valabil în mediul urban (pct. 1 lit. a și c), în afară de satele Biborțeni, Bodoș, Căpeni, Micloșoara și Racoșul de Sus.</w:t>
      </w:r>
    </w:p>
    <w:p w:rsidR="000C1927" w:rsidRPr="0048040D" w:rsidRDefault="000C1927" w:rsidP="000C1927">
      <w:pPr>
        <w:widowControl w:val="0"/>
        <w:autoSpaceDE w:val="0"/>
        <w:jc w:val="both"/>
        <w:rPr>
          <w:rFonts w:eastAsia="Lucida Sans Unicode"/>
          <w:lang w:val="ro-RO"/>
        </w:rPr>
      </w:pPr>
    </w:p>
    <w:p w:rsidR="000C1927" w:rsidRPr="0048040D" w:rsidRDefault="000C1927" w:rsidP="000C1927">
      <w:pPr>
        <w:widowControl w:val="0"/>
        <w:jc w:val="both"/>
        <w:rPr>
          <w:lang w:val="ro-RO"/>
        </w:rPr>
      </w:pPr>
      <w:r w:rsidRPr="0048040D">
        <w:rPr>
          <w:b/>
          <w:bCs/>
          <w:u w:val="single"/>
          <w:lang w:val="ro-RO"/>
        </w:rPr>
        <w:br w:type="page"/>
      </w:r>
      <w:r w:rsidRPr="0048040D">
        <w:rPr>
          <w:b/>
          <w:bCs/>
          <w:u w:val="single"/>
          <w:lang w:val="ro-RO"/>
        </w:rPr>
        <w:lastRenderedPageBreak/>
        <w:t>Notă</w:t>
      </w:r>
      <w:r w:rsidRPr="0048040D">
        <w:rPr>
          <w:b/>
          <w:bCs/>
          <w:lang w:val="ro-RO"/>
        </w:rPr>
        <w:t>:</w:t>
      </w:r>
    </w:p>
    <w:p w:rsidR="000C1927" w:rsidRPr="0048040D" w:rsidRDefault="000C1927" w:rsidP="00021B23">
      <w:pPr>
        <w:widowControl w:val="0"/>
        <w:numPr>
          <w:ilvl w:val="0"/>
          <w:numId w:val="4"/>
        </w:numPr>
        <w:ind w:left="0" w:firstLine="360"/>
        <w:jc w:val="both"/>
        <w:rPr>
          <w:lang w:val="ro-RO"/>
        </w:rPr>
      </w:pPr>
      <w:r w:rsidRPr="0048040D">
        <w:rPr>
          <w:lang w:val="ro-RO"/>
        </w:rPr>
        <w:t xml:space="preserve">Se exceptează de la plata tarifelor de transport deșeuri persoanele cu handicap grav (așa cum sunt definite în Ordinul nr. 762 din 31 august 2007 pentru aprobarea criteriilor medico-psihosociale pe baza cărora se stabilește încadrarea în grad de handicap.) </w:t>
      </w:r>
    </w:p>
    <w:p w:rsidR="000C1927" w:rsidRPr="0048040D" w:rsidRDefault="000C1927" w:rsidP="00021B23">
      <w:pPr>
        <w:widowControl w:val="0"/>
        <w:numPr>
          <w:ilvl w:val="0"/>
          <w:numId w:val="4"/>
        </w:numPr>
        <w:ind w:left="0" w:firstLine="360"/>
        <w:jc w:val="both"/>
        <w:rPr>
          <w:rFonts w:eastAsia="Lucida Sans Unicode"/>
          <w:lang w:val="ro-RO"/>
        </w:rPr>
      </w:pPr>
      <w:r w:rsidRPr="0048040D">
        <w:rPr>
          <w:rFonts w:eastAsia="Lucida Sans Unicode"/>
          <w:lang w:val="ro-RO"/>
        </w:rPr>
        <w:t>- În cazul persoanelor juridice la care cantitatea de deșeu produs depășește 5 mc pe lună, chiria lunară a recipientelor de precolectare se va reduce lunar cu acordul pârților, existând posibilitatea eliminării totale.</w:t>
      </w:r>
    </w:p>
    <w:p w:rsidR="000C1927" w:rsidRPr="0048040D" w:rsidRDefault="000C1927" w:rsidP="00021B23">
      <w:pPr>
        <w:widowControl w:val="0"/>
        <w:numPr>
          <w:ilvl w:val="0"/>
          <w:numId w:val="4"/>
        </w:numPr>
        <w:ind w:left="0" w:firstLine="360"/>
        <w:jc w:val="both"/>
        <w:rPr>
          <w:lang w:val="ro-RO"/>
        </w:rPr>
      </w:pPr>
      <w:r w:rsidRPr="0048040D">
        <w:rPr>
          <w:lang w:val="ro-RO"/>
        </w:rPr>
        <w:t>În</w:t>
      </w:r>
      <w:r w:rsidRPr="0048040D">
        <w:rPr>
          <w:spacing w:val="1"/>
          <w:lang w:val="ro-RO"/>
        </w:rPr>
        <w:t xml:space="preserve"> </w:t>
      </w:r>
      <w:r w:rsidRPr="0048040D">
        <w:rPr>
          <w:lang w:val="ro-RO"/>
        </w:rPr>
        <w:t>cazul</w:t>
      </w:r>
      <w:r w:rsidRPr="0048040D">
        <w:rPr>
          <w:spacing w:val="1"/>
          <w:lang w:val="ro-RO"/>
        </w:rPr>
        <w:t xml:space="preserve"> </w:t>
      </w:r>
      <w:r w:rsidRPr="0048040D">
        <w:rPr>
          <w:lang w:val="ro-RO"/>
        </w:rPr>
        <w:t>societăților</w:t>
      </w:r>
      <w:r w:rsidRPr="0048040D">
        <w:rPr>
          <w:spacing w:val="1"/>
          <w:lang w:val="ro-RO"/>
        </w:rPr>
        <w:t xml:space="preserve"> </w:t>
      </w:r>
      <w:r w:rsidRPr="0048040D">
        <w:rPr>
          <w:lang w:val="ro-RO"/>
        </w:rPr>
        <w:t>care</w:t>
      </w:r>
      <w:r w:rsidRPr="0048040D">
        <w:rPr>
          <w:spacing w:val="1"/>
          <w:lang w:val="ro-RO"/>
        </w:rPr>
        <w:t xml:space="preserve"> </w:t>
      </w:r>
      <w:r w:rsidRPr="0048040D">
        <w:rPr>
          <w:lang w:val="ro-RO"/>
        </w:rPr>
        <w:t>închiriază</w:t>
      </w:r>
      <w:r w:rsidRPr="0048040D">
        <w:rPr>
          <w:spacing w:val="1"/>
          <w:lang w:val="ro-RO"/>
        </w:rPr>
        <w:t xml:space="preserve"> </w:t>
      </w:r>
      <w:r w:rsidRPr="0048040D">
        <w:rPr>
          <w:lang w:val="ro-RO"/>
        </w:rPr>
        <w:t>recipiente</w:t>
      </w:r>
      <w:r w:rsidRPr="0048040D">
        <w:rPr>
          <w:spacing w:val="1"/>
          <w:lang w:val="ro-RO"/>
        </w:rPr>
        <w:t xml:space="preserve"> </w:t>
      </w:r>
      <w:r w:rsidRPr="0048040D">
        <w:rPr>
          <w:lang w:val="ro-RO"/>
        </w:rPr>
        <w:t>de</w:t>
      </w:r>
      <w:r w:rsidRPr="0048040D">
        <w:rPr>
          <w:spacing w:val="1"/>
          <w:lang w:val="ro-RO"/>
        </w:rPr>
        <w:t xml:space="preserve"> </w:t>
      </w:r>
      <w:r w:rsidRPr="0048040D">
        <w:rPr>
          <w:lang w:val="ro-RO"/>
        </w:rPr>
        <w:t>colectare</w:t>
      </w:r>
      <w:r w:rsidRPr="0048040D">
        <w:rPr>
          <w:spacing w:val="1"/>
          <w:lang w:val="ro-RO"/>
        </w:rPr>
        <w:t xml:space="preserve"> </w:t>
      </w:r>
      <w:r w:rsidRPr="0048040D">
        <w:rPr>
          <w:lang w:val="ro-RO"/>
        </w:rPr>
        <w:t>prevăzuți</w:t>
      </w:r>
      <w:r w:rsidRPr="0048040D">
        <w:rPr>
          <w:spacing w:val="1"/>
          <w:lang w:val="ro-RO"/>
        </w:rPr>
        <w:t xml:space="preserve"> </w:t>
      </w:r>
      <w:r w:rsidRPr="0048040D">
        <w:rPr>
          <w:lang w:val="ro-RO"/>
        </w:rPr>
        <w:t>la</w:t>
      </w:r>
      <w:r w:rsidRPr="0048040D">
        <w:rPr>
          <w:spacing w:val="1"/>
          <w:lang w:val="ro-RO"/>
        </w:rPr>
        <w:t xml:space="preserve"> </w:t>
      </w:r>
      <w:r w:rsidRPr="0048040D">
        <w:rPr>
          <w:lang w:val="ro-RO"/>
        </w:rPr>
        <w:t>punctele</w:t>
      </w:r>
      <w:r w:rsidRPr="0048040D">
        <w:rPr>
          <w:spacing w:val="1"/>
          <w:lang w:val="ro-RO"/>
        </w:rPr>
        <w:t xml:space="preserve"> </w:t>
      </w:r>
      <w:r w:rsidRPr="0048040D">
        <w:rPr>
          <w:lang w:val="ro-RO"/>
        </w:rPr>
        <w:t>17-25,</w:t>
      </w:r>
      <w:r w:rsidRPr="0048040D">
        <w:rPr>
          <w:spacing w:val="1"/>
          <w:lang w:val="ro-RO"/>
        </w:rPr>
        <w:t xml:space="preserve"> </w:t>
      </w:r>
      <w:r w:rsidRPr="0048040D">
        <w:rPr>
          <w:lang w:val="ro-RO"/>
        </w:rPr>
        <w:t>(salubrizare</w:t>
      </w:r>
      <w:r w:rsidRPr="0048040D">
        <w:rPr>
          <w:spacing w:val="10"/>
          <w:lang w:val="ro-RO"/>
        </w:rPr>
        <w:t xml:space="preserve"> </w:t>
      </w:r>
      <w:r w:rsidRPr="0048040D">
        <w:rPr>
          <w:lang w:val="ro-RO"/>
        </w:rPr>
        <w:t>menajeră)</w:t>
      </w:r>
      <w:r w:rsidRPr="0048040D">
        <w:rPr>
          <w:spacing w:val="13"/>
          <w:lang w:val="ro-RO"/>
        </w:rPr>
        <w:t xml:space="preserve"> </w:t>
      </w:r>
      <w:r w:rsidRPr="0048040D">
        <w:rPr>
          <w:lang w:val="ro-RO"/>
        </w:rPr>
        <w:t>şi</w:t>
      </w:r>
      <w:r w:rsidRPr="0048040D">
        <w:rPr>
          <w:spacing w:val="10"/>
          <w:lang w:val="ro-RO"/>
        </w:rPr>
        <w:t xml:space="preserve"> </w:t>
      </w:r>
      <w:r w:rsidRPr="0048040D">
        <w:rPr>
          <w:lang w:val="ro-RO"/>
        </w:rPr>
        <w:t>nu</w:t>
      </w:r>
      <w:r w:rsidRPr="0048040D">
        <w:rPr>
          <w:spacing w:val="10"/>
          <w:lang w:val="ro-RO"/>
        </w:rPr>
        <w:t xml:space="preserve"> </w:t>
      </w:r>
      <w:r w:rsidRPr="0048040D">
        <w:rPr>
          <w:lang w:val="ro-RO"/>
        </w:rPr>
        <w:t>solicită</w:t>
      </w:r>
      <w:r w:rsidRPr="0048040D">
        <w:rPr>
          <w:spacing w:val="7"/>
          <w:lang w:val="ro-RO"/>
        </w:rPr>
        <w:t xml:space="preserve"> </w:t>
      </w:r>
      <w:r w:rsidRPr="0048040D">
        <w:rPr>
          <w:lang w:val="ro-RO"/>
        </w:rPr>
        <w:t>transport</w:t>
      </w:r>
      <w:r w:rsidRPr="0048040D">
        <w:rPr>
          <w:spacing w:val="11"/>
          <w:lang w:val="ro-RO"/>
        </w:rPr>
        <w:t xml:space="preserve"> </w:t>
      </w:r>
      <w:r w:rsidRPr="0048040D">
        <w:rPr>
          <w:lang w:val="ro-RO"/>
        </w:rPr>
        <w:t>deșeuri,</w:t>
      </w:r>
      <w:r w:rsidRPr="0048040D">
        <w:rPr>
          <w:spacing w:val="8"/>
          <w:lang w:val="ro-RO"/>
        </w:rPr>
        <w:t xml:space="preserve"> </w:t>
      </w:r>
      <w:r w:rsidRPr="0048040D">
        <w:rPr>
          <w:lang w:val="ro-RO"/>
        </w:rPr>
        <w:t>tariful</w:t>
      </w:r>
      <w:r w:rsidRPr="0048040D">
        <w:rPr>
          <w:spacing w:val="8"/>
          <w:lang w:val="ro-RO"/>
        </w:rPr>
        <w:t xml:space="preserve"> </w:t>
      </w:r>
      <w:r w:rsidRPr="0048040D">
        <w:rPr>
          <w:lang w:val="ro-RO"/>
        </w:rPr>
        <w:t>lunar</w:t>
      </w:r>
      <w:r w:rsidRPr="0048040D">
        <w:rPr>
          <w:spacing w:val="11"/>
          <w:lang w:val="ro-RO"/>
        </w:rPr>
        <w:t xml:space="preserve"> </w:t>
      </w:r>
      <w:r w:rsidRPr="0048040D">
        <w:rPr>
          <w:lang w:val="ro-RO"/>
        </w:rPr>
        <w:t>se</w:t>
      </w:r>
      <w:r w:rsidRPr="0048040D">
        <w:rPr>
          <w:spacing w:val="10"/>
          <w:lang w:val="ro-RO"/>
        </w:rPr>
        <w:t xml:space="preserve"> </w:t>
      </w:r>
      <w:r w:rsidRPr="0048040D">
        <w:rPr>
          <w:lang w:val="ro-RO"/>
        </w:rPr>
        <w:t>majorează</w:t>
      </w:r>
      <w:r w:rsidRPr="0048040D">
        <w:rPr>
          <w:spacing w:val="8"/>
          <w:lang w:val="ro-RO"/>
        </w:rPr>
        <w:t xml:space="preserve"> </w:t>
      </w:r>
      <w:r w:rsidRPr="0048040D">
        <w:rPr>
          <w:lang w:val="ro-RO"/>
        </w:rPr>
        <w:t>cu</w:t>
      </w:r>
      <w:r w:rsidRPr="0048040D">
        <w:rPr>
          <w:spacing w:val="11"/>
          <w:lang w:val="ro-RO"/>
        </w:rPr>
        <w:t xml:space="preserve"> </w:t>
      </w:r>
      <w:r w:rsidRPr="0048040D">
        <w:rPr>
          <w:lang w:val="ro-RO"/>
        </w:rPr>
        <w:t>50%</w:t>
      </w:r>
      <w:r w:rsidRPr="0048040D">
        <w:rPr>
          <w:spacing w:val="11"/>
          <w:lang w:val="ro-RO"/>
        </w:rPr>
        <w:t xml:space="preserve"> </w:t>
      </w:r>
      <w:r w:rsidRPr="0048040D">
        <w:rPr>
          <w:lang w:val="ro-RO"/>
        </w:rPr>
        <w:t>în</w:t>
      </w:r>
      <w:r w:rsidRPr="0048040D">
        <w:rPr>
          <w:spacing w:val="8"/>
          <w:lang w:val="ro-RO"/>
        </w:rPr>
        <w:t xml:space="preserve"> </w:t>
      </w:r>
      <w:r w:rsidRPr="0048040D">
        <w:rPr>
          <w:lang w:val="ro-RO"/>
        </w:rPr>
        <w:t>prima</w:t>
      </w:r>
      <w:r w:rsidRPr="0048040D">
        <w:rPr>
          <w:spacing w:val="10"/>
          <w:lang w:val="ro-RO"/>
        </w:rPr>
        <w:t xml:space="preserve"> </w:t>
      </w:r>
      <w:r w:rsidRPr="0048040D">
        <w:rPr>
          <w:lang w:val="ro-RO"/>
        </w:rPr>
        <w:t xml:space="preserve">lună </w:t>
      </w:r>
      <w:r w:rsidRPr="0048040D">
        <w:rPr>
          <w:spacing w:val="-52"/>
          <w:lang w:val="ro-RO"/>
        </w:rPr>
        <w:t xml:space="preserve">  </w:t>
      </w:r>
      <w:r w:rsidRPr="0048040D">
        <w:rPr>
          <w:lang w:val="ro-RO"/>
        </w:rPr>
        <w:t>şi</w:t>
      </w:r>
      <w:r w:rsidRPr="0048040D">
        <w:rPr>
          <w:spacing w:val="1"/>
          <w:lang w:val="ro-RO"/>
        </w:rPr>
        <w:t xml:space="preserve"> </w:t>
      </w:r>
      <w:r w:rsidRPr="0048040D">
        <w:rPr>
          <w:lang w:val="ro-RO"/>
        </w:rPr>
        <w:t>cu</w:t>
      </w:r>
      <w:r w:rsidRPr="0048040D">
        <w:rPr>
          <w:spacing w:val="-2"/>
          <w:lang w:val="ro-RO"/>
        </w:rPr>
        <w:t xml:space="preserve"> </w:t>
      </w:r>
      <w:r w:rsidRPr="0048040D">
        <w:rPr>
          <w:lang w:val="ro-RO"/>
        </w:rPr>
        <w:t>100% începând cu</w:t>
      </w:r>
      <w:r w:rsidRPr="0048040D">
        <w:rPr>
          <w:spacing w:val="-3"/>
          <w:lang w:val="ro-RO"/>
        </w:rPr>
        <w:t xml:space="preserve"> </w:t>
      </w:r>
      <w:r w:rsidRPr="0048040D">
        <w:rPr>
          <w:lang w:val="ro-RO"/>
        </w:rPr>
        <w:t>luna a doua.</w:t>
      </w:r>
    </w:p>
    <w:p w:rsidR="000C1927" w:rsidRPr="0048040D" w:rsidRDefault="000C1927" w:rsidP="00021B23">
      <w:pPr>
        <w:widowControl w:val="0"/>
        <w:numPr>
          <w:ilvl w:val="0"/>
          <w:numId w:val="4"/>
        </w:numPr>
        <w:ind w:left="0" w:firstLine="360"/>
        <w:jc w:val="both"/>
        <w:rPr>
          <w:rFonts w:eastAsia="Lucida Sans Unicode"/>
          <w:lang w:val="ro-RO"/>
        </w:rPr>
      </w:pPr>
      <w:r w:rsidRPr="0048040D">
        <w:rPr>
          <w:rFonts w:eastAsia="Lucida Sans Unicode"/>
          <w:lang w:val="ro-RO"/>
        </w:rPr>
        <w:t>- La Salubrizare menajeră pct. 1. – persoane fizice - tariful se poate diminua cu 70 % din valoarea actualizată de valorificare a deșeurilor de hârtie, plastic, ambalaje de sticlă şi DEEE inclusiv bonificațiile încasate de TEGA S.A. de la organizațiile colective de reciclare, corespunzător cantităților predate de utilizatorii serviciilor de salubritate către TEGA S.A. cu ocazia caravanelor de reciclare respectiv cu ocazia predării deșeurilor la centrul de colectare selectivă.</w:t>
      </w:r>
    </w:p>
    <w:p w:rsidR="000C1927" w:rsidRPr="0048040D" w:rsidRDefault="000C1927" w:rsidP="00021B23">
      <w:pPr>
        <w:widowControl w:val="0"/>
        <w:numPr>
          <w:ilvl w:val="0"/>
          <w:numId w:val="4"/>
        </w:numPr>
        <w:ind w:left="0" w:firstLine="360"/>
        <w:jc w:val="both"/>
        <w:rPr>
          <w:lang w:val="ro-RO"/>
        </w:rPr>
      </w:pPr>
      <w:r w:rsidRPr="0048040D">
        <w:rPr>
          <w:lang w:val="ro-RO"/>
        </w:rPr>
        <w:t>În</w:t>
      </w:r>
      <w:r w:rsidRPr="0048040D">
        <w:rPr>
          <w:spacing w:val="1"/>
          <w:lang w:val="ro-RO"/>
        </w:rPr>
        <w:t xml:space="preserve"> </w:t>
      </w:r>
      <w:r w:rsidRPr="0048040D">
        <w:rPr>
          <w:lang w:val="ro-RO"/>
        </w:rPr>
        <w:t>fiecare</w:t>
      </w:r>
      <w:r w:rsidRPr="0048040D">
        <w:rPr>
          <w:spacing w:val="1"/>
          <w:lang w:val="ro-RO"/>
        </w:rPr>
        <w:t xml:space="preserve"> </w:t>
      </w:r>
      <w:r w:rsidRPr="0048040D">
        <w:rPr>
          <w:lang w:val="ro-RO"/>
        </w:rPr>
        <w:t>unitate administrativ teritorială deșeurile</w:t>
      </w:r>
      <w:r w:rsidRPr="0048040D">
        <w:rPr>
          <w:spacing w:val="1"/>
          <w:lang w:val="ro-RO"/>
        </w:rPr>
        <w:t xml:space="preserve"> </w:t>
      </w:r>
      <w:r w:rsidRPr="0048040D">
        <w:rPr>
          <w:lang w:val="ro-RO"/>
        </w:rPr>
        <w:t>se</w:t>
      </w:r>
      <w:r w:rsidRPr="0048040D">
        <w:rPr>
          <w:spacing w:val="1"/>
          <w:lang w:val="ro-RO"/>
        </w:rPr>
        <w:t xml:space="preserve"> </w:t>
      </w:r>
      <w:r w:rsidRPr="0048040D">
        <w:rPr>
          <w:lang w:val="ro-RO"/>
        </w:rPr>
        <w:t>colectează</w:t>
      </w:r>
      <w:r w:rsidRPr="0048040D">
        <w:rPr>
          <w:spacing w:val="1"/>
          <w:lang w:val="ro-RO"/>
        </w:rPr>
        <w:t xml:space="preserve"> </w:t>
      </w:r>
      <w:r w:rsidRPr="0048040D">
        <w:rPr>
          <w:lang w:val="ro-RO"/>
        </w:rPr>
        <w:t>săptămânal,</w:t>
      </w:r>
      <w:r w:rsidRPr="0048040D">
        <w:rPr>
          <w:spacing w:val="1"/>
          <w:lang w:val="ro-RO"/>
        </w:rPr>
        <w:t xml:space="preserve"> </w:t>
      </w:r>
      <w:r w:rsidRPr="0048040D">
        <w:rPr>
          <w:lang w:val="ro-RO"/>
        </w:rPr>
        <w:t>într-o</w:t>
      </w:r>
      <w:r w:rsidRPr="0048040D">
        <w:rPr>
          <w:spacing w:val="1"/>
          <w:lang w:val="ro-RO"/>
        </w:rPr>
        <w:t xml:space="preserve"> </w:t>
      </w:r>
      <w:r w:rsidRPr="0048040D">
        <w:rPr>
          <w:lang w:val="ro-RO"/>
        </w:rPr>
        <w:t>săptămână</w:t>
      </w:r>
      <w:r w:rsidRPr="0048040D">
        <w:rPr>
          <w:spacing w:val="1"/>
          <w:lang w:val="ro-RO"/>
        </w:rPr>
        <w:t xml:space="preserve"> </w:t>
      </w:r>
      <w:r w:rsidRPr="0048040D">
        <w:rPr>
          <w:lang w:val="ro-RO"/>
        </w:rPr>
        <w:t>deșeurile</w:t>
      </w:r>
      <w:r w:rsidRPr="0048040D">
        <w:rPr>
          <w:spacing w:val="1"/>
          <w:lang w:val="ro-RO"/>
        </w:rPr>
        <w:t xml:space="preserve"> </w:t>
      </w:r>
      <w:r w:rsidRPr="0048040D">
        <w:rPr>
          <w:lang w:val="ro-RO"/>
        </w:rPr>
        <w:t>menajere, în</w:t>
      </w:r>
      <w:r w:rsidRPr="0048040D">
        <w:rPr>
          <w:spacing w:val="55"/>
          <w:lang w:val="ro-RO"/>
        </w:rPr>
        <w:t xml:space="preserve"> </w:t>
      </w:r>
      <w:r w:rsidRPr="0048040D">
        <w:rPr>
          <w:lang w:val="ro-RO"/>
        </w:rPr>
        <w:t>cealaltă</w:t>
      </w:r>
      <w:r w:rsidRPr="0048040D">
        <w:rPr>
          <w:spacing w:val="1"/>
          <w:lang w:val="ro-RO"/>
        </w:rPr>
        <w:t xml:space="preserve"> </w:t>
      </w:r>
      <w:r w:rsidRPr="0048040D">
        <w:rPr>
          <w:lang w:val="ro-RO"/>
        </w:rPr>
        <w:t>săptămână deșeurile selective. În Municipiul Sfântu Gheorghe, colectarea deșeurilor biodegradabile se</w:t>
      </w:r>
      <w:r w:rsidRPr="0048040D">
        <w:rPr>
          <w:spacing w:val="1"/>
          <w:lang w:val="ro-RO"/>
        </w:rPr>
        <w:t xml:space="preserve"> </w:t>
      </w:r>
      <w:r w:rsidRPr="0048040D">
        <w:rPr>
          <w:lang w:val="ro-RO"/>
        </w:rPr>
        <w:t>efectuează</w:t>
      </w:r>
      <w:r w:rsidRPr="0048040D">
        <w:rPr>
          <w:spacing w:val="-1"/>
          <w:lang w:val="ro-RO"/>
        </w:rPr>
        <w:t xml:space="preserve"> </w:t>
      </w:r>
      <w:r w:rsidRPr="0048040D">
        <w:rPr>
          <w:lang w:val="ro-RO"/>
        </w:rPr>
        <w:t>săptămânal,</w:t>
      </w:r>
      <w:r w:rsidRPr="0048040D">
        <w:rPr>
          <w:spacing w:val="-3"/>
          <w:lang w:val="ro-RO"/>
        </w:rPr>
        <w:t xml:space="preserve"> </w:t>
      </w:r>
      <w:r w:rsidRPr="0048040D">
        <w:rPr>
          <w:lang w:val="ro-RO"/>
        </w:rPr>
        <w:t>alternativ</w:t>
      </w:r>
      <w:r w:rsidRPr="0048040D">
        <w:rPr>
          <w:spacing w:val="-4"/>
          <w:lang w:val="ro-RO"/>
        </w:rPr>
        <w:t xml:space="preserve"> </w:t>
      </w:r>
      <w:r w:rsidRPr="0048040D">
        <w:rPr>
          <w:lang w:val="ro-RO"/>
        </w:rPr>
        <w:t>cu deșeurile menajere</w:t>
      </w:r>
      <w:r w:rsidRPr="0048040D">
        <w:rPr>
          <w:spacing w:val="-1"/>
          <w:lang w:val="ro-RO"/>
        </w:rPr>
        <w:t xml:space="preserve"> </w:t>
      </w:r>
      <w:r w:rsidRPr="0048040D">
        <w:rPr>
          <w:lang w:val="ro-RO"/>
        </w:rPr>
        <w:t>sau a</w:t>
      </w:r>
      <w:r w:rsidRPr="0048040D">
        <w:rPr>
          <w:spacing w:val="-2"/>
          <w:lang w:val="ro-RO"/>
        </w:rPr>
        <w:t xml:space="preserve"> </w:t>
      </w:r>
      <w:r w:rsidRPr="0048040D">
        <w:rPr>
          <w:lang w:val="ro-RO"/>
        </w:rPr>
        <w:t>celor selective.</w:t>
      </w:r>
    </w:p>
    <w:p w:rsidR="000C1927" w:rsidRPr="0048040D" w:rsidRDefault="000C1927" w:rsidP="00021B23">
      <w:pPr>
        <w:widowControl w:val="0"/>
        <w:numPr>
          <w:ilvl w:val="0"/>
          <w:numId w:val="4"/>
        </w:numPr>
        <w:ind w:left="0" w:firstLine="360"/>
        <w:jc w:val="both"/>
        <w:rPr>
          <w:lang w:val="ro-RO"/>
        </w:rPr>
      </w:pPr>
      <w:r w:rsidRPr="0048040D">
        <w:rPr>
          <w:lang w:val="ro-RO"/>
        </w:rPr>
        <w:t>Pentru utilizatorul</w:t>
      </w:r>
      <w:r w:rsidRPr="0048040D">
        <w:rPr>
          <w:b/>
          <w:bCs/>
          <w:lang w:val="ro-RO"/>
        </w:rPr>
        <w:t xml:space="preserve"> – </w:t>
      </w:r>
      <w:r w:rsidRPr="0048040D">
        <w:rPr>
          <w:lang w:val="ro-RO"/>
        </w:rPr>
        <w:t>persoană fizică, care nu colectează separat deșeurile menajere (hârtie, carton, metal, plastic și sticlă), generând astfel un volum mai</w:t>
      </w:r>
      <w:r w:rsidRPr="0048040D">
        <w:rPr>
          <w:spacing w:val="1"/>
          <w:lang w:val="ro-RO"/>
        </w:rPr>
        <w:t xml:space="preserve"> </w:t>
      </w:r>
      <w:r w:rsidRPr="0048040D">
        <w:rPr>
          <w:lang w:val="ro-RO"/>
        </w:rPr>
        <w:t>mare de deșeu menajer față de utilizatorii care colectează separat, se</w:t>
      </w:r>
      <w:r w:rsidRPr="0048040D">
        <w:rPr>
          <w:spacing w:val="1"/>
          <w:lang w:val="ro-RO"/>
        </w:rPr>
        <w:t xml:space="preserve"> </w:t>
      </w:r>
      <w:r w:rsidRPr="0048040D">
        <w:rPr>
          <w:lang w:val="ro-RO"/>
        </w:rPr>
        <w:t>stabilește un tarif d</w:t>
      </w:r>
      <w:r w:rsidR="006E2FD2" w:rsidRPr="0048040D">
        <w:rPr>
          <w:lang w:val="ro-RO"/>
        </w:rPr>
        <w:t>istinct</w:t>
      </w:r>
      <w:r w:rsidRPr="0048040D">
        <w:rPr>
          <w:lang w:val="ro-RO"/>
        </w:rPr>
        <w:t xml:space="preserve"> de colectare și transport deșeuri de </w:t>
      </w:r>
      <w:r w:rsidRPr="0048040D">
        <w:rPr>
          <w:b/>
          <w:lang w:val="ro-RO"/>
        </w:rPr>
        <w:t>18 lei/lună/pers.,</w:t>
      </w:r>
      <w:r w:rsidRPr="0048040D">
        <w:rPr>
          <w:lang w:val="ro-RO"/>
        </w:rPr>
        <w:t xml:space="preserve"> în cazul fiecărei unități locative rurale și</w:t>
      </w:r>
      <w:r w:rsidRPr="0048040D">
        <w:rPr>
          <w:spacing w:val="1"/>
          <w:lang w:val="ro-RO"/>
        </w:rPr>
        <w:t xml:space="preserve"> de </w:t>
      </w:r>
      <w:r w:rsidRPr="0048040D">
        <w:rPr>
          <w:b/>
          <w:spacing w:val="1"/>
          <w:lang w:val="ro-RO"/>
        </w:rPr>
        <w:t>25</w:t>
      </w:r>
      <w:r w:rsidRPr="0048040D">
        <w:rPr>
          <w:b/>
          <w:lang w:val="ro-RO"/>
        </w:rPr>
        <w:t xml:space="preserve"> lei/lună/pers.,</w:t>
      </w:r>
      <w:r w:rsidRPr="0048040D">
        <w:rPr>
          <w:lang w:val="ro-RO"/>
        </w:rPr>
        <w:t xml:space="preserve"> în cazul fiecărei unități locative de pe raza teritoriului Municipiul Sfântu Gheorghe și</w:t>
      </w:r>
      <w:r w:rsidRPr="0048040D">
        <w:rPr>
          <w:rFonts w:eastAsia="Calibri"/>
          <w:lang w:val="ro-RO"/>
        </w:rPr>
        <w:t xml:space="preserve"> al</w:t>
      </w:r>
      <w:r w:rsidRPr="0048040D">
        <w:rPr>
          <w:lang w:val="ro-RO"/>
        </w:rPr>
        <w:t xml:space="preserve"> orașului Baraolt.</w:t>
      </w:r>
    </w:p>
    <w:p w:rsidR="000C1927" w:rsidRPr="0048040D" w:rsidRDefault="000C1927" w:rsidP="00021B23">
      <w:pPr>
        <w:widowControl w:val="0"/>
        <w:numPr>
          <w:ilvl w:val="0"/>
          <w:numId w:val="3"/>
        </w:numPr>
        <w:tabs>
          <w:tab w:val="left" w:pos="427"/>
        </w:tabs>
        <w:ind w:left="0" w:firstLine="360"/>
        <w:jc w:val="both"/>
        <w:rPr>
          <w:lang w:val="ro-RO"/>
        </w:rPr>
      </w:pPr>
      <w:r w:rsidRPr="0048040D">
        <w:rPr>
          <w:lang w:val="ro-RO"/>
        </w:rPr>
        <w:t>În cazul utilizatorilor care solicită o frecvență de colectare suplimentară</w:t>
      </w:r>
      <w:r w:rsidRPr="0048040D">
        <w:rPr>
          <w:b/>
          <w:lang w:val="ro-RO"/>
        </w:rPr>
        <w:t xml:space="preserve"> </w:t>
      </w:r>
      <w:r w:rsidRPr="0048040D">
        <w:rPr>
          <w:lang w:val="ro-RO"/>
        </w:rPr>
        <w:t>a serviciului de colectare a</w:t>
      </w:r>
      <w:r w:rsidRPr="0048040D">
        <w:rPr>
          <w:spacing w:val="1"/>
          <w:lang w:val="ro-RO"/>
        </w:rPr>
        <w:t xml:space="preserve"> </w:t>
      </w:r>
      <w:r w:rsidRPr="0048040D">
        <w:rPr>
          <w:lang w:val="ro-RO"/>
        </w:rPr>
        <w:t>deșeurilor, față de programul prestabilit,</w:t>
      </w:r>
      <w:r w:rsidRPr="0048040D">
        <w:rPr>
          <w:b/>
          <w:lang w:val="ro-RO"/>
        </w:rPr>
        <w:t xml:space="preserve"> </w:t>
      </w:r>
      <w:r w:rsidRPr="0048040D">
        <w:rPr>
          <w:lang w:val="ro-RO"/>
        </w:rPr>
        <w:t>generând astfel un volum mai</w:t>
      </w:r>
      <w:r w:rsidRPr="0048040D">
        <w:rPr>
          <w:spacing w:val="1"/>
          <w:lang w:val="ro-RO"/>
        </w:rPr>
        <w:t xml:space="preserve"> </w:t>
      </w:r>
      <w:r w:rsidRPr="0048040D">
        <w:rPr>
          <w:lang w:val="ro-RO"/>
        </w:rPr>
        <w:t xml:space="preserve">mare de deșeu menajer, se aplică un tarif </w:t>
      </w:r>
      <w:r w:rsidR="006E2FD2" w:rsidRPr="0048040D">
        <w:rPr>
          <w:lang w:val="ro-RO"/>
        </w:rPr>
        <w:t xml:space="preserve">distinct </w:t>
      </w:r>
      <w:r w:rsidRPr="0048040D">
        <w:rPr>
          <w:lang w:val="ro-RO"/>
        </w:rPr>
        <w:t xml:space="preserve">de </w:t>
      </w:r>
      <w:r w:rsidRPr="0048040D">
        <w:rPr>
          <w:b/>
          <w:lang w:val="ro-RO"/>
        </w:rPr>
        <w:t>18 lei/lună/pers.,</w:t>
      </w:r>
      <w:r w:rsidRPr="0048040D">
        <w:rPr>
          <w:lang w:val="ro-RO"/>
        </w:rPr>
        <w:t xml:space="preserve"> în cazul fiecărei unități locative rurale solicitante și </w:t>
      </w:r>
      <w:r w:rsidRPr="0048040D">
        <w:rPr>
          <w:b/>
          <w:spacing w:val="1"/>
          <w:lang w:val="ro-RO"/>
        </w:rPr>
        <w:t>25</w:t>
      </w:r>
      <w:r w:rsidRPr="0048040D">
        <w:rPr>
          <w:b/>
          <w:lang w:val="ro-RO"/>
        </w:rPr>
        <w:t xml:space="preserve"> lei/lună/pers</w:t>
      </w:r>
      <w:r w:rsidRPr="0048040D">
        <w:rPr>
          <w:lang w:val="ro-RO"/>
        </w:rPr>
        <w:t>., în cazul fiecărei</w:t>
      </w:r>
      <w:r w:rsidRPr="0048040D">
        <w:rPr>
          <w:spacing w:val="1"/>
          <w:lang w:val="ro-RO"/>
        </w:rPr>
        <w:t xml:space="preserve"> </w:t>
      </w:r>
      <w:r w:rsidRPr="0048040D">
        <w:rPr>
          <w:lang w:val="ro-RO"/>
        </w:rPr>
        <w:t>unități locative solicitante de pe raza teritoriului Municipiul Sfântu Gheorghe, și al</w:t>
      </w:r>
      <w:r w:rsidRPr="0048040D">
        <w:rPr>
          <w:b/>
          <w:bCs/>
          <w:lang w:val="ro-RO"/>
        </w:rPr>
        <w:t xml:space="preserve"> </w:t>
      </w:r>
      <w:r w:rsidRPr="0048040D">
        <w:rPr>
          <w:bCs/>
          <w:lang w:val="ro-RO"/>
        </w:rPr>
        <w:t>orașului Baraolt</w:t>
      </w:r>
      <w:r w:rsidRPr="0048040D">
        <w:rPr>
          <w:lang w:val="ro-RO"/>
        </w:rPr>
        <w:t xml:space="preserve">. </w:t>
      </w:r>
    </w:p>
    <w:p w:rsidR="000C1927" w:rsidRPr="0048040D" w:rsidRDefault="000C1927" w:rsidP="000C1927">
      <w:pPr>
        <w:widowControl w:val="0"/>
        <w:tabs>
          <w:tab w:val="left" w:pos="427"/>
        </w:tabs>
        <w:jc w:val="both"/>
        <w:rPr>
          <w:lang w:val="ro-RO"/>
        </w:rPr>
      </w:pPr>
      <w:r w:rsidRPr="0048040D">
        <w:rPr>
          <w:lang w:val="ro-RO"/>
        </w:rPr>
        <w:t>Solicitarea</w:t>
      </w:r>
      <w:r w:rsidRPr="0048040D">
        <w:rPr>
          <w:b/>
          <w:bCs/>
          <w:lang w:val="ro-RO"/>
        </w:rPr>
        <w:t xml:space="preserve"> </w:t>
      </w:r>
      <w:r w:rsidRPr="0048040D">
        <w:rPr>
          <w:lang w:val="ro-RO"/>
        </w:rPr>
        <w:t>serviciului de</w:t>
      </w:r>
      <w:r w:rsidRPr="0048040D">
        <w:rPr>
          <w:spacing w:val="1"/>
          <w:lang w:val="ro-RO"/>
        </w:rPr>
        <w:t xml:space="preserve"> </w:t>
      </w:r>
      <w:r w:rsidRPr="0048040D">
        <w:rPr>
          <w:lang w:val="ro-RO"/>
        </w:rPr>
        <w:t xml:space="preserve">colectare a deșeurilor suplimentare se efectuează pe baza unei cereri înregistrate la registratura societății TEGA S.A. sau online, prin e-mail, la adresa </w:t>
      </w:r>
      <w:hyperlink r:id="rId5" w:history="1">
        <w:r w:rsidRPr="0048040D">
          <w:rPr>
            <w:u w:val="single"/>
            <w:lang w:val="ro-RO"/>
          </w:rPr>
          <w:t>office@tega.ro</w:t>
        </w:r>
      </w:hyperlink>
      <w:r w:rsidRPr="0048040D">
        <w:rPr>
          <w:lang w:val="ro-RO"/>
        </w:rPr>
        <w:t>.</w:t>
      </w:r>
    </w:p>
    <w:p w:rsidR="000C1927" w:rsidRPr="0048040D" w:rsidRDefault="000C1927" w:rsidP="00021B23">
      <w:pPr>
        <w:widowControl w:val="0"/>
        <w:numPr>
          <w:ilvl w:val="0"/>
          <w:numId w:val="3"/>
        </w:numPr>
        <w:tabs>
          <w:tab w:val="left" w:pos="427"/>
        </w:tabs>
        <w:ind w:left="0" w:firstLine="360"/>
        <w:jc w:val="both"/>
        <w:rPr>
          <w:lang w:val="ro-RO"/>
        </w:rPr>
      </w:pPr>
      <w:r w:rsidRPr="0048040D">
        <w:rPr>
          <w:lang w:val="ro-RO"/>
        </w:rPr>
        <w:t>Pentru utilizatorul - persoana juridică, care nu colectează separat deșeurile menajere (hârtie, carton, metal, plastic și sticlă), generând astfel un volum mai</w:t>
      </w:r>
      <w:r w:rsidRPr="0048040D">
        <w:rPr>
          <w:spacing w:val="1"/>
          <w:lang w:val="ro-RO"/>
        </w:rPr>
        <w:t xml:space="preserve"> </w:t>
      </w:r>
      <w:r w:rsidRPr="0048040D">
        <w:rPr>
          <w:lang w:val="ro-RO"/>
        </w:rPr>
        <w:t>mare</w:t>
      </w:r>
      <w:r w:rsidRPr="0048040D">
        <w:rPr>
          <w:b/>
          <w:lang w:val="ro-RO"/>
        </w:rPr>
        <w:t xml:space="preserve"> </w:t>
      </w:r>
      <w:r w:rsidRPr="0048040D">
        <w:rPr>
          <w:lang w:val="ro-RO"/>
        </w:rPr>
        <w:t xml:space="preserve">de deșeu menajer față de utilizatorii care colectează separat, se stabilește </w:t>
      </w:r>
      <w:r w:rsidRPr="0048040D">
        <w:rPr>
          <w:b/>
          <w:lang w:val="ro-RO"/>
        </w:rPr>
        <w:t>tariful d</w:t>
      </w:r>
      <w:r w:rsidR="006E2FD2" w:rsidRPr="0048040D">
        <w:rPr>
          <w:b/>
          <w:lang w:val="ro-RO"/>
        </w:rPr>
        <w:t>istinct</w:t>
      </w:r>
      <w:r w:rsidRPr="0048040D">
        <w:rPr>
          <w:b/>
          <w:lang w:val="ro-RO"/>
        </w:rPr>
        <w:t xml:space="preserve"> de colectare și transport de </w:t>
      </w:r>
      <w:r w:rsidRPr="0048040D">
        <w:rPr>
          <w:b/>
          <w:bCs/>
          <w:lang w:val="ro-RO"/>
        </w:rPr>
        <w:t>292 lei/mc TVA inclus</w:t>
      </w:r>
      <w:r w:rsidRPr="0048040D">
        <w:rPr>
          <w:b/>
          <w:lang w:val="ro-RO"/>
        </w:rPr>
        <w:t xml:space="preserve">. </w:t>
      </w:r>
    </w:p>
    <w:p w:rsidR="000C1927" w:rsidRPr="0048040D" w:rsidRDefault="000C1927" w:rsidP="00021B23">
      <w:pPr>
        <w:widowControl w:val="0"/>
        <w:numPr>
          <w:ilvl w:val="0"/>
          <w:numId w:val="3"/>
        </w:numPr>
        <w:tabs>
          <w:tab w:val="left" w:pos="427"/>
        </w:tabs>
        <w:ind w:left="0" w:firstLine="360"/>
        <w:jc w:val="both"/>
        <w:rPr>
          <w:lang w:val="ro-RO"/>
        </w:rPr>
      </w:pPr>
      <w:r w:rsidRPr="0048040D">
        <w:rPr>
          <w:lang w:val="ro-RO"/>
        </w:rPr>
        <w:t xml:space="preserve">În cazul utilizatorilor - persoană juridică, pentru care se aplică tariful de depozitare și de la care operatorul de salubritate nu colectează, respectiv nu transportă deșeuri selective (hârtie, carton, metal, plastic, sticlă), se stabilește </w:t>
      </w:r>
      <w:r w:rsidRPr="0048040D">
        <w:rPr>
          <w:b/>
          <w:lang w:val="ro-RO"/>
        </w:rPr>
        <w:t xml:space="preserve">tariful </w:t>
      </w:r>
      <w:r w:rsidR="006E2FD2" w:rsidRPr="0048040D">
        <w:rPr>
          <w:b/>
          <w:lang w:val="ro-RO"/>
        </w:rPr>
        <w:t>distinct</w:t>
      </w:r>
      <w:r w:rsidRPr="0048040D">
        <w:rPr>
          <w:b/>
          <w:lang w:val="ro-RO"/>
        </w:rPr>
        <w:t xml:space="preserve"> de colectare și transport de </w:t>
      </w:r>
      <w:r w:rsidRPr="0048040D">
        <w:rPr>
          <w:b/>
          <w:bCs/>
          <w:lang w:val="ro-RO"/>
        </w:rPr>
        <w:t>850 lei/to + TVA</w:t>
      </w:r>
      <w:r w:rsidRPr="0048040D">
        <w:rPr>
          <w:b/>
          <w:lang w:val="ro-RO"/>
        </w:rPr>
        <w:t>.</w:t>
      </w:r>
    </w:p>
    <w:p w:rsidR="000C1927" w:rsidRPr="0048040D" w:rsidRDefault="000C1927" w:rsidP="00021B23">
      <w:pPr>
        <w:widowControl w:val="0"/>
        <w:numPr>
          <w:ilvl w:val="0"/>
          <w:numId w:val="3"/>
        </w:numPr>
        <w:tabs>
          <w:tab w:val="left" w:pos="427"/>
        </w:tabs>
        <w:ind w:left="0" w:firstLine="360"/>
        <w:jc w:val="both"/>
        <w:rPr>
          <w:lang w:val="ro-RO"/>
        </w:rPr>
      </w:pPr>
      <w:r w:rsidRPr="0048040D">
        <w:rPr>
          <w:lang w:val="ro-RO"/>
        </w:rPr>
        <w:t>În cazul transporturilor de deșeuri menajere sau din construcții şi demolări, în cazul unei solicitări de</w:t>
      </w:r>
      <w:r w:rsidRPr="0048040D">
        <w:rPr>
          <w:spacing w:val="1"/>
          <w:lang w:val="ro-RO"/>
        </w:rPr>
        <w:t xml:space="preserve"> </w:t>
      </w:r>
      <w:r w:rsidRPr="0048040D">
        <w:rPr>
          <w:lang w:val="ro-RO"/>
        </w:rPr>
        <w:t>urgență,</w:t>
      </w:r>
      <w:r w:rsidRPr="0048040D">
        <w:rPr>
          <w:spacing w:val="-3"/>
          <w:lang w:val="ro-RO"/>
        </w:rPr>
        <w:t xml:space="preserve"> </w:t>
      </w:r>
      <w:r w:rsidRPr="0048040D">
        <w:rPr>
          <w:lang w:val="ro-RO"/>
        </w:rPr>
        <w:t>se poate</w:t>
      </w:r>
      <w:r w:rsidRPr="0048040D">
        <w:rPr>
          <w:spacing w:val="-2"/>
          <w:lang w:val="ro-RO"/>
        </w:rPr>
        <w:t xml:space="preserve"> </w:t>
      </w:r>
      <w:r w:rsidRPr="0048040D">
        <w:rPr>
          <w:lang w:val="ro-RO"/>
        </w:rPr>
        <w:t>percepe o</w:t>
      </w:r>
      <w:r w:rsidRPr="0048040D">
        <w:rPr>
          <w:spacing w:val="-2"/>
          <w:lang w:val="ro-RO"/>
        </w:rPr>
        <w:t xml:space="preserve"> </w:t>
      </w:r>
      <w:r w:rsidRPr="0048040D">
        <w:rPr>
          <w:lang w:val="ro-RO"/>
        </w:rPr>
        <w:t>majorare</w:t>
      </w:r>
      <w:r w:rsidRPr="0048040D">
        <w:rPr>
          <w:spacing w:val="-2"/>
          <w:lang w:val="ro-RO"/>
        </w:rPr>
        <w:t xml:space="preserve"> </w:t>
      </w:r>
      <w:r w:rsidRPr="0048040D">
        <w:rPr>
          <w:lang w:val="ro-RO"/>
        </w:rPr>
        <w:t>de tarif de 25%.</w:t>
      </w:r>
    </w:p>
    <w:p w:rsidR="000C1927" w:rsidRPr="0048040D" w:rsidRDefault="000C1927" w:rsidP="00021B23">
      <w:pPr>
        <w:widowControl w:val="0"/>
        <w:numPr>
          <w:ilvl w:val="0"/>
          <w:numId w:val="3"/>
        </w:numPr>
        <w:tabs>
          <w:tab w:val="left" w:pos="427"/>
        </w:tabs>
        <w:ind w:left="0" w:firstLine="360"/>
        <w:jc w:val="both"/>
        <w:rPr>
          <w:lang w:val="ro-RO"/>
        </w:rPr>
      </w:pPr>
      <w:r w:rsidRPr="0048040D">
        <w:rPr>
          <w:lang w:val="ro-RO"/>
        </w:rPr>
        <w:t>În cazul unităților administrativ teritoriale, unde gradul de acoperire cu contracte de salubrizare individuale este sub 80%, se aplică tariful</w:t>
      </w:r>
      <w:r w:rsidRPr="0048040D">
        <w:rPr>
          <w:spacing w:val="1"/>
          <w:lang w:val="ro-RO"/>
        </w:rPr>
        <w:t xml:space="preserve"> </w:t>
      </w:r>
      <w:r w:rsidRPr="0048040D">
        <w:rPr>
          <w:lang w:val="ro-RO"/>
        </w:rPr>
        <w:t>de</w:t>
      </w:r>
      <w:r w:rsidRPr="0048040D">
        <w:rPr>
          <w:spacing w:val="-1"/>
          <w:lang w:val="ro-RO"/>
        </w:rPr>
        <w:t xml:space="preserve"> </w:t>
      </w:r>
      <w:r w:rsidRPr="0048040D">
        <w:rPr>
          <w:lang w:val="ro-RO"/>
        </w:rPr>
        <w:t>depozitare d</w:t>
      </w:r>
      <w:r w:rsidRPr="0048040D">
        <w:rPr>
          <w:b/>
          <w:bCs/>
          <w:lang w:val="ro-RO"/>
        </w:rPr>
        <w:t>e</w:t>
      </w:r>
      <w:r w:rsidRPr="0048040D">
        <w:rPr>
          <w:b/>
          <w:bCs/>
          <w:spacing w:val="-1"/>
          <w:lang w:val="ro-RO"/>
        </w:rPr>
        <w:t xml:space="preserve"> 612</w:t>
      </w:r>
      <w:r w:rsidRPr="0048040D">
        <w:rPr>
          <w:b/>
          <w:bCs/>
          <w:lang w:val="ro-RO"/>
        </w:rPr>
        <w:t xml:space="preserve"> lei/to + TVA</w:t>
      </w:r>
      <w:r w:rsidRPr="0048040D">
        <w:rPr>
          <w:b/>
          <w:bCs/>
          <w:spacing w:val="-1"/>
          <w:lang w:val="ro-RO"/>
        </w:rPr>
        <w:t>.</w:t>
      </w:r>
    </w:p>
    <w:p w:rsidR="000C1927" w:rsidRPr="0048040D" w:rsidRDefault="000C1927" w:rsidP="00021B23">
      <w:pPr>
        <w:widowControl w:val="0"/>
        <w:numPr>
          <w:ilvl w:val="0"/>
          <w:numId w:val="3"/>
        </w:numPr>
        <w:tabs>
          <w:tab w:val="left" w:pos="427"/>
        </w:tabs>
        <w:ind w:left="0" w:firstLine="360"/>
        <w:jc w:val="both"/>
        <w:rPr>
          <w:lang w:val="ro-RO"/>
        </w:rPr>
      </w:pPr>
      <w:r w:rsidRPr="0048040D">
        <w:rPr>
          <w:lang w:val="ro-RO"/>
        </w:rPr>
        <w:t>Modalitatea de acoperire a costurilor de colectare, transport a deșeurilor de ambalaje este de 1.631,11 lei + TVA/tonă</w:t>
      </w:r>
    </w:p>
    <w:p w:rsidR="000C1927" w:rsidRPr="0048040D" w:rsidRDefault="007F6F3D" w:rsidP="007F6F3D">
      <w:pPr>
        <w:suppressAutoHyphens w:val="0"/>
        <w:rPr>
          <w:b/>
          <w:lang w:val="ro-RO"/>
        </w:rPr>
      </w:pPr>
      <w:r w:rsidRPr="0048040D">
        <w:rPr>
          <w:lang w:val="ro-RO"/>
        </w:rPr>
        <w:br w:type="page"/>
      </w:r>
      <w:r w:rsidRPr="0048040D">
        <w:rPr>
          <w:b/>
          <w:lang w:val="ro-RO"/>
        </w:rPr>
        <w:lastRenderedPageBreak/>
        <w:t>Anexa nr. 3 la Act adițional 26/2021</w:t>
      </w:r>
    </w:p>
    <w:p w:rsidR="007F6F3D" w:rsidRPr="0048040D" w:rsidRDefault="007F6F3D" w:rsidP="007F6F3D">
      <w:pPr>
        <w:suppressAutoHyphens w:val="0"/>
        <w:rPr>
          <w:b/>
          <w:lang w:val="ro-RO"/>
        </w:rPr>
      </w:pPr>
      <w:r w:rsidRPr="0048040D">
        <w:rPr>
          <w:b/>
          <w:lang w:val="ro-RO"/>
        </w:rPr>
        <w:t>Anexe la Caietul de sarcini al serviciului de salubrizare sradală</w:t>
      </w:r>
    </w:p>
    <w:p w:rsidR="00C606A8" w:rsidRPr="0048040D" w:rsidRDefault="00C606A8" w:rsidP="007F6F3D">
      <w:pPr>
        <w:suppressAutoHyphens w:val="0"/>
        <w:rPr>
          <w:b/>
          <w:lang w:val="ro-RO"/>
        </w:rPr>
      </w:pPr>
    </w:p>
    <w:p w:rsidR="00C606A8" w:rsidRPr="0048040D" w:rsidRDefault="00C606A8" w:rsidP="007F6F3D">
      <w:pPr>
        <w:suppressAutoHyphens w:val="0"/>
        <w:rPr>
          <w:b/>
          <w:lang w:val="ro-RO"/>
        </w:rPr>
      </w:pPr>
    </w:p>
    <w:p w:rsidR="00C606A8" w:rsidRPr="0048040D" w:rsidRDefault="00C606A8" w:rsidP="00C606A8">
      <w:pPr>
        <w:suppressAutoHyphens w:val="0"/>
        <w:rPr>
          <w:lang w:val="ro-RO" w:eastAsia="ro-RO"/>
        </w:rPr>
      </w:pPr>
      <w:r w:rsidRPr="0048040D">
        <w:rPr>
          <w:b/>
          <w:bCs/>
          <w:lang w:val="ro-RO" w:eastAsia="ro-RO"/>
        </w:rPr>
        <w:t>Anexa nr.</w:t>
      </w:r>
      <w:r w:rsidR="00CC2FDB">
        <w:rPr>
          <w:b/>
          <w:bCs/>
          <w:lang w:val="ro-RO" w:eastAsia="ro-RO"/>
        </w:rPr>
        <w:t xml:space="preserve"> </w:t>
      </w:r>
      <w:r w:rsidRPr="0048040D">
        <w:rPr>
          <w:b/>
          <w:bCs/>
          <w:lang w:val="ro-RO" w:eastAsia="ro-RO"/>
        </w:rPr>
        <w:t>1A.</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C606A8" w:rsidRPr="0048040D" w:rsidRDefault="00C606A8" w:rsidP="007F6F3D">
      <w:pPr>
        <w:suppressAutoHyphens w:val="0"/>
        <w:rPr>
          <w:rFonts w:eastAsia="Lucida Sans Unicode"/>
          <w:b/>
          <w:bCs/>
          <w:kern w:val="2"/>
          <w:lang w:val="ro-RO"/>
        </w:rPr>
      </w:pPr>
    </w:p>
    <w:p w:rsidR="00C91661" w:rsidRPr="0048040D" w:rsidRDefault="00C91661" w:rsidP="00C91661">
      <w:pPr>
        <w:suppressAutoHyphens w:val="0"/>
        <w:jc w:val="center"/>
        <w:rPr>
          <w:rFonts w:eastAsia="Lucida Sans Unicode"/>
          <w:b/>
          <w:bCs/>
          <w:kern w:val="2"/>
          <w:lang w:val="ro-RO"/>
        </w:rPr>
      </w:pPr>
      <w:r w:rsidRPr="0048040D">
        <w:rPr>
          <w:rFonts w:eastAsia="Lucida Sans Unicode"/>
          <w:b/>
          <w:bCs/>
          <w:kern w:val="2"/>
          <w:lang w:val="ro-RO"/>
        </w:rPr>
        <w:t>CĂILE PE CARE SE EXECUTĂ CURĂŢAT MANUAL ZĂPADĂ</w:t>
      </w:r>
    </w:p>
    <w:p w:rsidR="00C91661" w:rsidRPr="0048040D" w:rsidRDefault="00C91661" w:rsidP="00C91661">
      <w:pPr>
        <w:suppressAutoHyphens w:val="0"/>
        <w:jc w:val="center"/>
        <w:rPr>
          <w:rFonts w:eastAsia="Lucida Sans Unicode"/>
          <w:b/>
          <w:bCs/>
          <w:kern w:val="2"/>
          <w:lang w:val="ro-RO"/>
        </w:rPr>
      </w:pPr>
    </w:p>
    <w:tbl>
      <w:tblPr>
        <w:tblStyle w:val="TableGrid"/>
        <w:tblW w:w="0" w:type="auto"/>
        <w:tblInd w:w="-147" w:type="dxa"/>
        <w:tblLook w:val="04A0" w:firstRow="1" w:lastRow="0" w:firstColumn="1" w:lastColumn="0" w:noHBand="0" w:noVBand="1"/>
      </w:tblPr>
      <w:tblGrid>
        <w:gridCol w:w="943"/>
        <w:gridCol w:w="2318"/>
        <w:gridCol w:w="4420"/>
        <w:gridCol w:w="1482"/>
      </w:tblGrid>
      <w:tr w:rsidR="00606648" w:rsidRPr="00606648" w:rsidTr="00606648">
        <w:trPr>
          <w:trHeight w:val="405"/>
        </w:trPr>
        <w:tc>
          <w:tcPr>
            <w:tcW w:w="943" w:type="dxa"/>
            <w:noWrap/>
            <w:hideMark/>
          </w:tcPr>
          <w:p w:rsidR="00606648" w:rsidRPr="00606648" w:rsidRDefault="00606648">
            <w:pPr>
              <w:suppressAutoHyphens w:val="0"/>
              <w:jc w:val="center"/>
              <w:rPr>
                <w:rFonts w:eastAsia="Lucida Sans Unicode"/>
                <w:b/>
                <w:bCs/>
                <w:kern w:val="2"/>
                <w:lang w:val="ro-RO"/>
              </w:rPr>
            </w:pPr>
            <w:r w:rsidRPr="00606648">
              <w:rPr>
                <w:rFonts w:eastAsia="Lucida Sans Unicode"/>
                <w:b/>
                <w:bCs/>
                <w:kern w:val="2"/>
              </w:rPr>
              <w:t>Nr.crt.</w:t>
            </w:r>
          </w:p>
        </w:tc>
        <w:tc>
          <w:tcPr>
            <w:tcW w:w="2318" w:type="dxa"/>
            <w:noWrap/>
            <w:hideMark/>
          </w:tcPr>
          <w:p w:rsidR="00606648" w:rsidRPr="00606648" w:rsidRDefault="00606648" w:rsidP="00606648">
            <w:pPr>
              <w:suppressAutoHyphens w:val="0"/>
              <w:jc w:val="center"/>
              <w:rPr>
                <w:rFonts w:eastAsia="Lucida Sans Unicode"/>
                <w:b/>
                <w:bCs/>
                <w:kern w:val="2"/>
              </w:rPr>
            </w:pPr>
            <w:r>
              <w:rPr>
                <w:rFonts w:eastAsia="Lucida Sans Unicode"/>
                <w:b/>
                <w:bCs/>
                <w:kern w:val="2"/>
              </w:rPr>
              <w:t>Denumirea stră</w:t>
            </w:r>
            <w:r w:rsidRPr="00606648">
              <w:rPr>
                <w:rFonts w:eastAsia="Lucida Sans Unicode"/>
                <w:b/>
                <w:bCs/>
                <w:kern w:val="2"/>
              </w:rPr>
              <w:t>zi</w:t>
            </w:r>
            <w:r w:rsidR="001046A6">
              <w:rPr>
                <w:rFonts w:eastAsia="Lucida Sans Unicode"/>
                <w:b/>
                <w:bCs/>
                <w:kern w:val="2"/>
              </w:rPr>
              <w:t>i</w:t>
            </w:r>
          </w:p>
        </w:tc>
        <w:tc>
          <w:tcPr>
            <w:tcW w:w="4420" w:type="dxa"/>
            <w:noWrap/>
            <w:hideMark/>
          </w:tcPr>
          <w:p w:rsidR="00606648" w:rsidRPr="00606648" w:rsidRDefault="00606648" w:rsidP="00606648">
            <w:pPr>
              <w:suppressAutoHyphens w:val="0"/>
              <w:jc w:val="center"/>
              <w:rPr>
                <w:rFonts w:eastAsia="Lucida Sans Unicode"/>
                <w:b/>
                <w:bCs/>
                <w:kern w:val="2"/>
              </w:rPr>
            </w:pPr>
            <w:r>
              <w:rPr>
                <w:rFonts w:eastAsia="Lucida Sans Unicode"/>
                <w:b/>
                <w:bCs/>
                <w:kern w:val="2"/>
              </w:rPr>
              <w:t>Poziț</w:t>
            </w:r>
            <w:r w:rsidRPr="00606648">
              <w:rPr>
                <w:rFonts w:eastAsia="Lucida Sans Unicode"/>
                <w:b/>
                <w:bCs/>
                <w:kern w:val="2"/>
              </w:rPr>
              <w:t>ionare</w:t>
            </w:r>
          </w:p>
        </w:tc>
        <w:tc>
          <w:tcPr>
            <w:tcW w:w="1482" w:type="dxa"/>
            <w:noWrap/>
            <w:hideMark/>
          </w:tcPr>
          <w:p w:rsidR="00606648" w:rsidRPr="00606648" w:rsidRDefault="00606648" w:rsidP="00606648">
            <w:pPr>
              <w:suppressAutoHyphens w:val="0"/>
              <w:jc w:val="center"/>
              <w:rPr>
                <w:rFonts w:eastAsia="Lucida Sans Unicode"/>
                <w:b/>
                <w:bCs/>
                <w:kern w:val="2"/>
              </w:rPr>
            </w:pPr>
            <w:r>
              <w:rPr>
                <w:rFonts w:eastAsia="Lucida Sans Unicode"/>
                <w:b/>
                <w:bCs/>
                <w:kern w:val="2"/>
              </w:rPr>
              <w:t>Suprafață</w:t>
            </w:r>
            <w:r w:rsidRPr="00606648">
              <w:rPr>
                <w:rFonts w:eastAsia="Lucida Sans Unicode"/>
                <w:b/>
                <w:bCs/>
                <w:kern w:val="2"/>
              </w:rPr>
              <w:t xml:space="preserve"> mp</w:t>
            </w:r>
          </w:p>
        </w:tc>
      </w:tr>
      <w:tr w:rsidR="00606648" w:rsidRPr="00606648" w:rsidTr="00606648">
        <w:trPr>
          <w:trHeight w:val="36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1Decembrie 1918</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str.Nicolae Bălcescu str.Grigore Bălan</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440</w:t>
            </w:r>
          </w:p>
        </w:tc>
      </w:tr>
      <w:tr w:rsidR="00606648" w:rsidRPr="00606648" w:rsidTr="00606648">
        <w:trPr>
          <w:trHeight w:val="40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 1Decembrie 1918</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str.Grigore Bălan str.Sporturilor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440</w:t>
            </w:r>
          </w:p>
        </w:tc>
      </w:tr>
      <w:tr w:rsidR="00606648" w:rsidRPr="00606648" w:rsidTr="00606648">
        <w:trPr>
          <w:trHeight w:val="40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 1Decembrie 1918</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Colţ str.Grigore Bălan Hungastro S.A.</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440</w:t>
            </w:r>
          </w:p>
        </w:tc>
      </w:tr>
      <w:tr w:rsidR="00606648" w:rsidRPr="00606648" w:rsidTr="00606648">
        <w:trPr>
          <w:trHeight w:val="39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4</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 1Decembrie 1918</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Str.Sporturilor Magazinul Lotus</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360</w:t>
            </w:r>
          </w:p>
        </w:tc>
      </w:tr>
      <w:tr w:rsidR="00606648" w:rsidRPr="00606648" w:rsidTr="00606648">
        <w:trPr>
          <w:trHeight w:val="40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5</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 1Decembrie 1918</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Magazinul Lotus str.Gării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440</w:t>
            </w:r>
          </w:p>
        </w:tc>
      </w:tr>
      <w:tr w:rsidR="00606648" w:rsidRPr="00606648" w:rsidTr="00606648">
        <w:trPr>
          <w:trHeight w:val="40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6</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Tineretului</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Curba spre str.Presei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70</w:t>
            </w:r>
          </w:p>
        </w:tc>
      </w:tr>
      <w:tr w:rsidR="00606648" w:rsidRPr="00606648" w:rsidTr="00606648">
        <w:trPr>
          <w:trHeight w:val="36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7</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Andrei Şaguna</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str.Vasile Goldis str.Tineretului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120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8</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Cartierul Simeria</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Scări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525</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9</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Parc </w:t>
            </w:r>
            <w:r w:rsidR="003F7408">
              <w:rPr>
                <w:rFonts w:eastAsia="Lucida Sans Unicode"/>
                <w:bCs/>
                <w:kern w:val="2"/>
              </w:rPr>
              <w:t>Elisabeta</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Scări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140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10</w:t>
            </w:r>
          </w:p>
        </w:tc>
        <w:tc>
          <w:tcPr>
            <w:tcW w:w="2318" w:type="dxa"/>
            <w:noWrap/>
            <w:hideMark/>
          </w:tcPr>
          <w:p w:rsidR="00606648" w:rsidRPr="00606648" w:rsidRDefault="003F7408" w:rsidP="00606648">
            <w:pPr>
              <w:suppressAutoHyphens w:val="0"/>
              <w:jc w:val="center"/>
              <w:rPr>
                <w:rFonts w:eastAsia="Lucida Sans Unicode"/>
                <w:bCs/>
                <w:kern w:val="2"/>
              </w:rPr>
            </w:pPr>
            <w:r>
              <w:rPr>
                <w:rFonts w:eastAsia="Lucida Sans Unicode"/>
                <w:bCs/>
                <w:kern w:val="2"/>
                <w:lang w:val="ro-RO"/>
              </w:rPr>
              <w:t xml:space="preserve">P-ța </w:t>
            </w:r>
            <w:r w:rsidR="00606648" w:rsidRPr="00606648">
              <w:rPr>
                <w:rFonts w:eastAsia="Lucida Sans Unicode"/>
                <w:bCs/>
                <w:kern w:val="2"/>
              </w:rPr>
              <w:t>Mihai Viteazul</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Scări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150</w:t>
            </w:r>
          </w:p>
        </w:tc>
      </w:tr>
      <w:tr w:rsidR="00606648" w:rsidRPr="00606648" w:rsidTr="00606648">
        <w:trPr>
          <w:trHeight w:val="36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11</w:t>
            </w:r>
          </w:p>
        </w:tc>
        <w:tc>
          <w:tcPr>
            <w:tcW w:w="2318" w:type="dxa"/>
            <w:noWrap/>
            <w:hideMark/>
          </w:tcPr>
          <w:p w:rsidR="00606648" w:rsidRPr="00606648" w:rsidRDefault="00606648" w:rsidP="003F7408">
            <w:pPr>
              <w:suppressAutoHyphens w:val="0"/>
              <w:jc w:val="center"/>
              <w:rPr>
                <w:rFonts w:eastAsia="Lucida Sans Unicode"/>
                <w:bCs/>
                <w:kern w:val="2"/>
              </w:rPr>
            </w:pPr>
            <w:r w:rsidRPr="00606648">
              <w:rPr>
                <w:rFonts w:eastAsia="Lucida Sans Unicode"/>
                <w:bCs/>
                <w:kern w:val="2"/>
              </w:rPr>
              <w:t>Parc</w:t>
            </w:r>
            <w:r w:rsidR="003F7408">
              <w:rPr>
                <w:rFonts w:eastAsia="Lucida Sans Unicode"/>
                <w:bCs/>
                <w:kern w:val="2"/>
              </w:rPr>
              <w:t xml:space="preserve"> Elisabeta</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Între str.Libertaţii şi Biblioteca Judeteană</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160</w:t>
            </w:r>
          </w:p>
        </w:tc>
      </w:tr>
      <w:tr w:rsidR="00606648" w:rsidRPr="00606648" w:rsidTr="00606648">
        <w:trPr>
          <w:trHeight w:val="34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12</w:t>
            </w:r>
          </w:p>
        </w:tc>
        <w:tc>
          <w:tcPr>
            <w:tcW w:w="2318"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Presei +curba Tineretului</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Între str.Stadionului şi str.Vasile Goldis</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580</w:t>
            </w:r>
          </w:p>
        </w:tc>
      </w:tr>
      <w:tr w:rsidR="00606648" w:rsidRPr="00606648" w:rsidTr="00606648">
        <w:trPr>
          <w:trHeight w:val="34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13</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Cetăţii</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Parcarea din faţa cimitorului comun</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300</w:t>
            </w:r>
          </w:p>
        </w:tc>
      </w:tr>
      <w:tr w:rsidR="00606648" w:rsidRPr="00606648" w:rsidTr="00606648">
        <w:trPr>
          <w:trHeight w:val="36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14</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Umbrei</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Scările între str.Umbrei şi str.Vasile Goldiş</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200</w:t>
            </w:r>
          </w:p>
        </w:tc>
      </w:tr>
      <w:tr w:rsidR="00606648" w:rsidRPr="00606648" w:rsidTr="00606648">
        <w:trPr>
          <w:trHeight w:val="33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15</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Fabricii</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Între Kos Károly şi Bánki Donáth</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200</w:t>
            </w:r>
          </w:p>
        </w:tc>
      </w:tr>
      <w:tr w:rsidR="00606648" w:rsidRPr="00606648" w:rsidTr="00606648">
        <w:trPr>
          <w:trHeight w:val="33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16</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Parc Central</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Scările spre str.Victor Babeş</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50</w:t>
            </w:r>
          </w:p>
        </w:tc>
      </w:tr>
      <w:tr w:rsidR="00606648" w:rsidRPr="00606648" w:rsidTr="00606648">
        <w:trPr>
          <w:trHeight w:val="30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17</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Sens giratoriu</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Între sens giratoriu şi str.1 Decembrie 1918</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300</w:t>
            </w:r>
          </w:p>
        </w:tc>
      </w:tr>
      <w:tr w:rsidR="00606648" w:rsidRPr="00606648" w:rsidTr="00606648">
        <w:trPr>
          <w:trHeight w:val="34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18</w:t>
            </w:r>
          </w:p>
        </w:tc>
        <w:tc>
          <w:tcPr>
            <w:tcW w:w="2318"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Lt.Păiuş David (faţă Plastico)</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Între ultimul bloc şi str.Ozunului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480</w:t>
            </w:r>
          </w:p>
        </w:tc>
      </w:tr>
      <w:tr w:rsidR="00606648" w:rsidRPr="00606648" w:rsidTr="00606648">
        <w:trPr>
          <w:trHeight w:val="34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19</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Lt.Păiuş David</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De la str.1Decembrie 1918 până la str.Constructorilor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2400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20</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József Bem</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 faţa blocului 3K-C</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910</w:t>
            </w:r>
          </w:p>
        </w:tc>
      </w:tr>
      <w:tr w:rsidR="00606648" w:rsidRPr="00606648" w:rsidTr="00606648">
        <w:trPr>
          <w:trHeight w:val="37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21</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Crângului</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Între piaţă şi str.Grigore Bălan pe o parte -partea N.Iorga</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1200</w:t>
            </w:r>
          </w:p>
        </w:tc>
      </w:tr>
      <w:tr w:rsidR="00606648" w:rsidRPr="00606648" w:rsidTr="00606648">
        <w:trPr>
          <w:trHeight w:val="33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22</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Kós Károly</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De la colţul str.Spitalului pănă la Muzeul Naţional Secuiesc</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360</w:t>
            </w:r>
          </w:p>
        </w:tc>
      </w:tr>
      <w:tr w:rsidR="00606648" w:rsidRPr="00606648" w:rsidTr="00606648">
        <w:trPr>
          <w:trHeight w:val="34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23</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Vasile Goldiş</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Trotuar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4000</w:t>
            </w:r>
          </w:p>
        </w:tc>
      </w:tr>
      <w:tr w:rsidR="00606648" w:rsidRPr="00606648" w:rsidTr="00606648">
        <w:trPr>
          <w:trHeight w:val="37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24</w:t>
            </w:r>
          </w:p>
        </w:tc>
        <w:tc>
          <w:tcPr>
            <w:tcW w:w="2318" w:type="dxa"/>
            <w:noWrap/>
            <w:hideMark/>
          </w:tcPr>
          <w:p w:rsidR="00606648" w:rsidRPr="00606648" w:rsidRDefault="00C750C3" w:rsidP="00606648">
            <w:pPr>
              <w:suppressAutoHyphens w:val="0"/>
              <w:jc w:val="center"/>
              <w:rPr>
                <w:rFonts w:eastAsia="Lucida Sans Unicode"/>
                <w:bCs/>
                <w:kern w:val="2"/>
              </w:rPr>
            </w:pPr>
            <w:r>
              <w:rPr>
                <w:rFonts w:eastAsia="Lucida Sans Unicode"/>
                <w:bCs/>
                <w:kern w:val="2"/>
              </w:rPr>
              <w:t>Lalelei (Nicolae Colan)</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Aleei şi parcare</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1775</w:t>
            </w:r>
          </w:p>
        </w:tc>
      </w:tr>
      <w:tr w:rsidR="00606648" w:rsidRPr="00606648" w:rsidTr="00606648">
        <w:trPr>
          <w:trHeight w:val="330"/>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25</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Oltului</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Trotuar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1800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26</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Gábor Áron</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Trotuar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1440</w:t>
            </w:r>
          </w:p>
        </w:tc>
      </w:tr>
      <w:tr w:rsidR="00606648" w:rsidRPr="00606648" w:rsidTr="00606648">
        <w:trPr>
          <w:trHeight w:val="34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27</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 1Decembrie 1918</w:t>
            </w:r>
          </w:p>
        </w:tc>
        <w:tc>
          <w:tcPr>
            <w:tcW w:w="4420" w:type="dxa"/>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Trotuar (podul Olt-semafor)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6130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28</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Stadionului</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Trotuar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3575</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29</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Gróf Mikó Imre </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Trotuar</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2000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30</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Victor Babeș</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xml:space="preserve">Trotuar scări - partea dreaptă urcare </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240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lastRenderedPageBreak/>
              <w:t>31</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Andrei Șaguna</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Partea dreaptă urcare, între str. Kos Karoly-Vasile Goldis</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300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32</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Crângului</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Între Piață și str. Grigore Bălan, partea străzii Fabricii</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1200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33</w:t>
            </w:r>
          </w:p>
        </w:tc>
        <w:tc>
          <w:tcPr>
            <w:tcW w:w="2318" w:type="dxa"/>
            <w:noWrap/>
            <w:hideMark/>
          </w:tcPr>
          <w:p w:rsidR="00606648" w:rsidRPr="00606648" w:rsidRDefault="001F0074" w:rsidP="00606648">
            <w:pPr>
              <w:suppressAutoHyphens w:val="0"/>
              <w:jc w:val="center"/>
              <w:rPr>
                <w:rFonts w:eastAsia="Lucida Sans Unicode"/>
                <w:bCs/>
                <w:kern w:val="2"/>
              </w:rPr>
            </w:pPr>
            <w:r>
              <w:rPr>
                <w:rFonts w:eastAsia="Lucida Sans Unicode"/>
                <w:bCs/>
                <w:kern w:val="2"/>
              </w:rPr>
              <w:t>Kós Ká</w:t>
            </w:r>
            <w:r w:rsidR="00606648" w:rsidRPr="00606648">
              <w:rPr>
                <w:rFonts w:eastAsia="Lucida Sans Unicode"/>
                <w:bCs/>
                <w:kern w:val="2"/>
              </w:rPr>
              <w:t>roly</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De la Muzelor Național Secuiesc până la str. Tancsics Mihaly</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640</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w:t>
            </w:r>
          </w:p>
        </w:tc>
        <w:tc>
          <w:tcPr>
            <w:tcW w:w="4420"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w:t>
            </w:r>
          </w:p>
        </w:tc>
        <w:tc>
          <w:tcPr>
            <w:tcW w:w="1482"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w:t>
            </w:r>
          </w:p>
        </w:tc>
      </w:tr>
      <w:tr w:rsidR="00606648" w:rsidRPr="00606648" w:rsidTr="00606648">
        <w:trPr>
          <w:trHeight w:val="315"/>
        </w:trPr>
        <w:tc>
          <w:tcPr>
            <w:tcW w:w="943"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w:t>
            </w:r>
          </w:p>
        </w:tc>
        <w:tc>
          <w:tcPr>
            <w:tcW w:w="2318" w:type="dxa"/>
            <w:noWrap/>
            <w:hideMark/>
          </w:tcPr>
          <w:p w:rsidR="00606648" w:rsidRPr="00606648" w:rsidRDefault="00606648" w:rsidP="00606648">
            <w:pPr>
              <w:suppressAutoHyphens w:val="0"/>
              <w:jc w:val="center"/>
              <w:rPr>
                <w:rFonts w:eastAsia="Lucida Sans Unicode"/>
                <w:bCs/>
                <w:kern w:val="2"/>
              </w:rPr>
            </w:pPr>
            <w:r w:rsidRPr="00606648">
              <w:rPr>
                <w:rFonts w:eastAsia="Lucida Sans Unicode"/>
                <w:bCs/>
                <w:kern w:val="2"/>
              </w:rPr>
              <w:t> </w:t>
            </w:r>
          </w:p>
        </w:tc>
        <w:tc>
          <w:tcPr>
            <w:tcW w:w="4420" w:type="dxa"/>
            <w:noWrap/>
            <w:hideMark/>
          </w:tcPr>
          <w:p w:rsidR="00606648" w:rsidRPr="00606648" w:rsidRDefault="00606648" w:rsidP="00606648">
            <w:pPr>
              <w:suppressAutoHyphens w:val="0"/>
              <w:jc w:val="center"/>
              <w:rPr>
                <w:rFonts w:eastAsia="Lucida Sans Unicode"/>
                <w:b/>
                <w:bCs/>
                <w:kern w:val="2"/>
              </w:rPr>
            </w:pPr>
            <w:r w:rsidRPr="00606648">
              <w:rPr>
                <w:rFonts w:eastAsia="Lucida Sans Unicode"/>
                <w:b/>
                <w:bCs/>
                <w:kern w:val="2"/>
              </w:rPr>
              <w:t>TOTAL</w:t>
            </w:r>
          </w:p>
        </w:tc>
        <w:tc>
          <w:tcPr>
            <w:tcW w:w="1482" w:type="dxa"/>
            <w:noWrap/>
            <w:hideMark/>
          </w:tcPr>
          <w:p w:rsidR="00606648" w:rsidRPr="00606648" w:rsidRDefault="00606648" w:rsidP="00606648">
            <w:pPr>
              <w:suppressAutoHyphens w:val="0"/>
              <w:jc w:val="center"/>
              <w:rPr>
                <w:rFonts w:eastAsia="Lucida Sans Unicode"/>
                <w:b/>
                <w:bCs/>
                <w:kern w:val="2"/>
              </w:rPr>
            </w:pPr>
            <w:r w:rsidRPr="00606648">
              <w:rPr>
                <w:rFonts w:eastAsia="Lucida Sans Unicode"/>
                <w:b/>
                <w:bCs/>
                <w:kern w:val="2"/>
              </w:rPr>
              <w:t>33365</w:t>
            </w:r>
          </w:p>
        </w:tc>
      </w:tr>
    </w:tbl>
    <w:p w:rsidR="00746F37" w:rsidRPr="0048040D" w:rsidRDefault="00746F37" w:rsidP="00C91661">
      <w:pPr>
        <w:suppressAutoHyphens w:val="0"/>
        <w:jc w:val="center"/>
        <w:rPr>
          <w:rFonts w:eastAsia="Lucida Sans Unicode"/>
          <w:b/>
          <w:bCs/>
          <w:kern w:val="2"/>
          <w:lang w:val="ro-RO"/>
        </w:rPr>
      </w:pPr>
    </w:p>
    <w:p w:rsidR="00746F37" w:rsidRPr="0048040D" w:rsidRDefault="00746F37">
      <w:pPr>
        <w:suppressAutoHyphens w:val="0"/>
        <w:spacing w:after="160" w:line="259" w:lineRule="auto"/>
        <w:rPr>
          <w:rFonts w:eastAsia="Lucida Sans Unicode"/>
          <w:b/>
          <w:bCs/>
          <w:kern w:val="2"/>
          <w:lang w:val="ro-RO"/>
        </w:rPr>
      </w:pPr>
      <w:r w:rsidRPr="0048040D">
        <w:rPr>
          <w:rFonts w:eastAsia="Lucida Sans Unicode"/>
          <w:b/>
          <w:bCs/>
          <w:kern w:val="2"/>
          <w:lang w:val="ro-RO"/>
        </w:rPr>
        <w:br w:type="page"/>
      </w:r>
    </w:p>
    <w:p w:rsidR="00746F37" w:rsidRPr="0048040D" w:rsidRDefault="00746F37" w:rsidP="00746F37">
      <w:pPr>
        <w:suppressAutoHyphens w:val="0"/>
        <w:rPr>
          <w:lang w:val="ro-RO" w:eastAsia="ro-RO"/>
        </w:rPr>
      </w:pPr>
      <w:r w:rsidRPr="0048040D">
        <w:rPr>
          <w:b/>
          <w:bCs/>
          <w:lang w:val="ro-RO" w:eastAsia="ro-RO"/>
        </w:rPr>
        <w:lastRenderedPageBreak/>
        <w:t>Anexa nr.</w:t>
      </w:r>
      <w:r w:rsidR="00CC2FDB">
        <w:rPr>
          <w:b/>
          <w:bCs/>
          <w:lang w:val="ro-RO" w:eastAsia="ro-RO"/>
        </w:rPr>
        <w:t xml:space="preserve"> </w:t>
      </w:r>
      <w:r w:rsidRPr="0048040D">
        <w:rPr>
          <w:b/>
          <w:bCs/>
          <w:lang w:val="ro-RO" w:eastAsia="ro-RO"/>
        </w:rPr>
        <w:t>2</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C91661" w:rsidRPr="0048040D" w:rsidRDefault="00C91661" w:rsidP="00C91661">
      <w:pPr>
        <w:suppressAutoHyphens w:val="0"/>
        <w:jc w:val="center"/>
        <w:rPr>
          <w:rFonts w:eastAsia="Lucida Sans Unicode"/>
          <w:b/>
          <w:bCs/>
          <w:kern w:val="2"/>
          <w:lang w:val="ro-RO"/>
        </w:rPr>
      </w:pPr>
    </w:p>
    <w:p w:rsidR="00746F37" w:rsidRPr="0048040D" w:rsidRDefault="00746F37" w:rsidP="00C91661">
      <w:pPr>
        <w:suppressAutoHyphens w:val="0"/>
        <w:jc w:val="center"/>
        <w:rPr>
          <w:rFonts w:eastAsia="Lucida Sans Unicode"/>
          <w:b/>
          <w:bCs/>
          <w:kern w:val="2"/>
          <w:lang w:val="ro-RO"/>
        </w:rPr>
      </w:pPr>
    </w:p>
    <w:p w:rsidR="00746F37" w:rsidRPr="0048040D" w:rsidRDefault="00746F37" w:rsidP="00746F37">
      <w:pPr>
        <w:suppressAutoHyphens w:val="0"/>
        <w:jc w:val="center"/>
        <w:rPr>
          <w:rFonts w:eastAsia="Lucida Sans Unicode"/>
          <w:b/>
          <w:bCs/>
          <w:kern w:val="2"/>
          <w:lang w:val="ro-RO"/>
        </w:rPr>
      </w:pPr>
      <w:r w:rsidRPr="0048040D">
        <w:rPr>
          <w:rFonts w:eastAsia="Lucida Sans Unicode"/>
          <w:b/>
          <w:bCs/>
          <w:kern w:val="2"/>
          <w:lang w:val="ro-RO"/>
        </w:rPr>
        <w:t>CURĂŢAT MECANIC ZĂPADĂ DE PE TROTUARE</w:t>
      </w:r>
    </w:p>
    <w:p w:rsidR="00746F37" w:rsidRPr="0048040D" w:rsidRDefault="00746F37" w:rsidP="00746F37">
      <w:pPr>
        <w:suppressAutoHyphens w:val="0"/>
        <w:jc w:val="center"/>
        <w:rPr>
          <w:rFonts w:eastAsia="Lucida Sans Unicode"/>
          <w:b/>
          <w:bCs/>
          <w:kern w:val="2"/>
          <w:lang w:val="ro-RO"/>
        </w:rPr>
      </w:pPr>
    </w:p>
    <w:tbl>
      <w:tblPr>
        <w:tblStyle w:val="TableGrid"/>
        <w:tblW w:w="0" w:type="auto"/>
        <w:tblLook w:val="04A0" w:firstRow="1" w:lastRow="0" w:firstColumn="1" w:lastColumn="0" w:noHBand="0" w:noVBand="1"/>
      </w:tblPr>
      <w:tblGrid>
        <w:gridCol w:w="824"/>
        <w:gridCol w:w="2134"/>
        <w:gridCol w:w="4513"/>
        <w:gridCol w:w="1545"/>
      </w:tblGrid>
      <w:tr w:rsidR="00593B3D" w:rsidRPr="00593B3D" w:rsidTr="00593B3D">
        <w:trPr>
          <w:trHeight w:val="405"/>
        </w:trPr>
        <w:tc>
          <w:tcPr>
            <w:tcW w:w="960" w:type="dxa"/>
            <w:noWrap/>
            <w:hideMark/>
          </w:tcPr>
          <w:p w:rsidR="00593B3D" w:rsidRPr="00593B3D" w:rsidRDefault="00593B3D">
            <w:pPr>
              <w:suppressAutoHyphens w:val="0"/>
              <w:jc w:val="center"/>
              <w:rPr>
                <w:rFonts w:eastAsia="Lucida Sans Unicode"/>
                <w:b/>
                <w:bCs/>
                <w:kern w:val="2"/>
                <w:lang w:val="ro-RO"/>
              </w:rPr>
            </w:pPr>
            <w:r w:rsidRPr="00593B3D">
              <w:rPr>
                <w:rFonts w:eastAsia="Lucida Sans Unicode"/>
                <w:b/>
                <w:bCs/>
                <w:kern w:val="2"/>
              </w:rPr>
              <w:t>Nr.crt.</w:t>
            </w:r>
          </w:p>
        </w:tc>
        <w:tc>
          <w:tcPr>
            <w:tcW w:w="2560" w:type="dxa"/>
            <w:noWrap/>
            <w:hideMark/>
          </w:tcPr>
          <w:p w:rsidR="00593B3D" w:rsidRPr="00593B3D" w:rsidRDefault="00593B3D" w:rsidP="00593B3D">
            <w:pPr>
              <w:suppressAutoHyphens w:val="0"/>
              <w:jc w:val="center"/>
              <w:rPr>
                <w:rFonts w:eastAsia="Lucida Sans Unicode"/>
                <w:b/>
                <w:bCs/>
                <w:kern w:val="2"/>
              </w:rPr>
            </w:pPr>
            <w:r w:rsidRPr="00593B3D">
              <w:rPr>
                <w:rFonts w:eastAsia="Lucida Sans Unicode"/>
                <w:b/>
                <w:bCs/>
                <w:kern w:val="2"/>
              </w:rPr>
              <w:t>Denumirea strazi</w:t>
            </w:r>
            <w:r w:rsidR="001F0074">
              <w:rPr>
                <w:rFonts w:eastAsia="Lucida Sans Unicode"/>
                <w:b/>
                <w:bCs/>
                <w:kern w:val="2"/>
              </w:rPr>
              <w:t>i</w:t>
            </w:r>
          </w:p>
        </w:tc>
        <w:tc>
          <w:tcPr>
            <w:tcW w:w="5469" w:type="dxa"/>
            <w:noWrap/>
            <w:hideMark/>
          </w:tcPr>
          <w:p w:rsidR="00593B3D" w:rsidRPr="00593B3D" w:rsidRDefault="00593B3D" w:rsidP="00593B3D">
            <w:pPr>
              <w:suppressAutoHyphens w:val="0"/>
              <w:jc w:val="center"/>
              <w:rPr>
                <w:rFonts w:eastAsia="Lucida Sans Unicode"/>
                <w:b/>
                <w:bCs/>
                <w:kern w:val="2"/>
              </w:rPr>
            </w:pPr>
            <w:r w:rsidRPr="00593B3D">
              <w:rPr>
                <w:rFonts w:eastAsia="Lucida Sans Unicode"/>
                <w:b/>
                <w:bCs/>
                <w:kern w:val="2"/>
              </w:rPr>
              <w:t>Pozitionare</w:t>
            </w:r>
          </w:p>
        </w:tc>
        <w:tc>
          <w:tcPr>
            <w:tcW w:w="1840" w:type="dxa"/>
            <w:noWrap/>
            <w:hideMark/>
          </w:tcPr>
          <w:p w:rsidR="00593B3D" w:rsidRPr="00593B3D" w:rsidRDefault="00593B3D" w:rsidP="00593B3D">
            <w:pPr>
              <w:suppressAutoHyphens w:val="0"/>
              <w:jc w:val="center"/>
              <w:rPr>
                <w:rFonts w:eastAsia="Lucida Sans Unicode"/>
                <w:b/>
                <w:bCs/>
                <w:kern w:val="2"/>
              </w:rPr>
            </w:pPr>
            <w:r w:rsidRPr="00593B3D">
              <w:rPr>
                <w:rFonts w:eastAsia="Lucida Sans Unicode"/>
                <w:b/>
                <w:bCs/>
                <w:kern w:val="2"/>
              </w:rPr>
              <w:t>Suprafata mp</w:t>
            </w:r>
          </w:p>
        </w:tc>
      </w:tr>
      <w:tr w:rsidR="00593B3D" w:rsidRPr="00593B3D" w:rsidTr="00593B3D">
        <w:trPr>
          <w:trHeight w:val="36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 Decembrie 1918</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Str. Libertății - Consliliul Local</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600</w:t>
            </w:r>
          </w:p>
        </w:tc>
      </w:tr>
      <w:tr w:rsidR="00593B3D" w:rsidRPr="00593B3D" w:rsidTr="00593B3D">
        <w:trPr>
          <w:trHeight w:val="40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 Decembrie 1918</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Consliliul Local - Agenția de voiaj</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440</w:t>
            </w:r>
          </w:p>
        </w:tc>
      </w:tr>
      <w:tr w:rsidR="00593B3D" w:rsidRPr="00593B3D" w:rsidTr="00593B3D">
        <w:trPr>
          <w:trHeight w:val="40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Libertății</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Tarabe flori - Biserica Romano-Catolică</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380</w:t>
            </w:r>
          </w:p>
        </w:tc>
      </w:tr>
      <w:tr w:rsidR="00593B3D" w:rsidRPr="00593B3D" w:rsidTr="00593B3D">
        <w:trPr>
          <w:trHeight w:val="40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4</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Libertății</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str. Gróf Mikó Imre - str. Kriza János</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780</w:t>
            </w:r>
          </w:p>
        </w:tc>
      </w:tr>
      <w:tr w:rsidR="00593B3D" w:rsidRPr="00593B3D" w:rsidTr="00593B3D">
        <w:trPr>
          <w:trHeight w:val="36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5</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Parcul Elisabeta</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Alea între Consiliul Județean și str. Gróf Mikó Imre</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300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6</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Parcul Elisabeta</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str. Gróf Mikó Imre și pod</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390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7</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Vasile Goldiș</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pod și str. Andrei Șaguna</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480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8</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Vasile Goldiș</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Fața Stadionului</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320</w:t>
            </w:r>
          </w:p>
        </w:tc>
      </w:tr>
      <w:tr w:rsidR="00593B3D" w:rsidRPr="00593B3D" w:rsidTr="00593B3D">
        <w:trPr>
          <w:trHeight w:val="36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9</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Parc Central</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str. Libertății și Biblioteca Județeană</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160</w:t>
            </w:r>
          </w:p>
        </w:tc>
      </w:tr>
      <w:tr w:rsidR="00593B3D" w:rsidRPr="00593B3D" w:rsidTr="00593B3D">
        <w:trPr>
          <w:trHeight w:val="34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10</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Parc Central</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tarabe flori și fostul Liceul Kós Károly</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160</w:t>
            </w:r>
          </w:p>
        </w:tc>
      </w:tr>
      <w:tr w:rsidR="00593B3D" w:rsidRPr="00593B3D" w:rsidTr="00593B3D">
        <w:trPr>
          <w:trHeight w:val="6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11</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Vasile Goldiș</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Andrei Șaguna și str. Stadionului - partea dreapta</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450</w:t>
            </w:r>
          </w:p>
        </w:tc>
      </w:tr>
      <w:tr w:rsidR="00593B3D" w:rsidRPr="00593B3D" w:rsidTr="00593B3D">
        <w:trPr>
          <w:trHeight w:val="36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12</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Stadionului</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str. Vasile Goldiș și str. Presei - partea dreaptă</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600</w:t>
            </w:r>
          </w:p>
        </w:tc>
      </w:tr>
      <w:tr w:rsidR="00593B3D" w:rsidRPr="00593B3D" w:rsidTr="00593B3D">
        <w:trPr>
          <w:trHeight w:val="63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13</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Benedek Elek</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str. Tineretului și str. Stadionului - partea blocuri</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375</w:t>
            </w:r>
          </w:p>
        </w:tc>
      </w:tr>
      <w:tr w:rsidR="00593B3D" w:rsidRPr="00593B3D" w:rsidTr="00593B3D">
        <w:trPr>
          <w:trHeight w:val="33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14</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Nicolae Iorga</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de la str. Császár Bálint și Bd. Gen. Grigore Bălan</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4000</w:t>
            </w:r>
          </w:p>
        </w:tc>
      </w:tr>
      <w:tr w:rsidR="00593B3D" w:rsidRPr="00593B3D" w:rsidTr="00593B3D">
        <w:trPr>
          <w:trHeight w:val="66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15</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Spitalului, Kós Károly</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 jurul Bisericii Unitariene până la trecerea de pietoni spre Liceul Mikes Kelemen</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260</w:t>
            </w:r>
          </w:p>
        </w:tc>
      </w:tr>
      <w:tr w:rsidR="00593B3D" w:rsidRPr="00593B3D" w:rsidTr="00593B3D">
        <w:trPr>
          <w:trHeight w:val="69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16</w:t>
            </w:r>
          </w:p>
        </w:tc>
        <w:tc>
          <w:tcPr>
            <w:tcW w:w="2560"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B</w:t>
            </w:r>
            <w:r w:rsidR="00F872F2">
              <w:rPr>
                <w:rFonts w:eastAsia="Lucida Sans Unicode"/>
                <w:bCs/>
                <w:kern w:val="2"/>
              </w:rPr>
              <w:t>l</w:t>
            </w:r>
            <w:r w:rsidRPr="00593B3D">
              <w:rPr>
                <w:rFonts w:eastAsia="Lucida Sans Unicode"/>
                <w:bCs/>
                <w:kern w:val="2"/>
              </w:rPr>
              <w:t xml:space="preserve">d. Gen. Grigore Bălan </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str. 1 Decembrie 1918 și str. Nicolae Iorga -ambele părți</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2400</w:t>
            </w:r>
          </w:p>
        </w:tc>
      </w:tr>
      <w:tr w:rsidR="00593B3D" w:rsidRPr="00593B3D" w:rsidTr="00593B3D">
        <w:trPr>
          <w:trHeight w:val="34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17</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Șoimului</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1320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18</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Bisericii</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1800</w:t>
            </w:r>
          </w:p>
        </w:tc>
      </w:tr>
      <w:tr w:rsidR="00593B3D" w:rsidRPr="00593B3D" w:rsidTr="00593B3D">
        <w:trPr>
          <w:trHeight w:val="37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19</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Kőrösi Csoma Sándor</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1320</w:t>
            </w:r>
          </w:p>
        </w:tc>
      </w:tr>
      <w:tr w:rsidR="00593B3D" w:rsidRPr="00593B3D" w:rsidTr="00593B3D">
        <w:trPr>
          <w:trHeight w:val="33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20</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Ciucului</w:t>
            </w:r>
          </w:p>
        </w:tc>
        <w:tc>
          <w:tcPr>
            <w:tcW w:w="5469" w:type="dxa"/>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Curte interioară Bl.48</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1250</w:t>
            </w:r>
          </w:p>
        </w:tc>
      </w:tr>
      <w:tr w:rsidR="00593B3D" w:rsidRPr="00593B3D" w:rsidTr="00593B3D">
        <w:trPr>
          <w:trHeight w:val="34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21</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Castanilor</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Partea carosabilă și 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4000</w:t>
            </w:r>
          </w:p>
        </w:tc>
      </w:tr>
      <w:tr w:rsidR="00593B3D" w:rsidRPr="00593B3D" w:rsidTr="00593B3D">
        <w:trPr>
          <w:trHeight w:val="37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22</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Primăverii</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2820</w:t>
            </w:r>
          </w:p>
        </w:tc>
      </w:tr>
      <w:tr w:rsidR="00593B3D" w:rsidRPr="00593B3D" w:rsidTr="00593B3D">
        <w:trPr>
          <w:trHeight w:val="330"/>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23</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Lalelei</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887</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24</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Székely György</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2560</w:t>
            </w:r>
          </w:p>
        </w:tc>
      </w:tr>
      <w:tr w:rsidR="00593B3D" w:rsidRPr="00593B3D" w:rsidTr="00593B3D">
        <w:trPr>
          <w:trHeight w:val="34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25</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 xml:space="preserve">Bd. Gen. Grigore Bălan </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8960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26</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Nicolae Iorga</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Trotuar</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11160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27</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Váradi József</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Pistă bicicliști</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600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28</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Spitalului</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Pistă bicicliști</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1860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29</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Kós Károly</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Pistă bicicliști</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2220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lastRenderedPageBreak/>
              <w:t>30</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Stadionului</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Între str. Presei și Spitalul Județean–partea dinspre spital</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500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31</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Konsza Samu</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Pista bicicliști și trotuar – partea Școlii de Artă</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300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32</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Lăcrămioarei</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De la Diakonia până la sens giratoriu</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300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33</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Armata Română</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Partea blocuri de la 1 Dec. 1918 până la str. Mijloc</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360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34</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P-ța Libertății</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 </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1500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35</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Borviz</w:t>
            </w:r>
          </w:p>
        </w:tc>
        <w:tc>
          <w:tcPr>
            <w:tcW w:w="5469"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Pistă bicicliști</w:t>
            </w:r>
          </w:p>
        </w:tc>
        <w:tc>
          <w:tcPr>
            <w:tcW w:w="184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2250</w:t>
            </w:r>
          </w:p>
        </w:tc>
      </w:tr>
      <w:tr w:rsidR="00593B3D" w:rsidRPr="00593B3D" w:rsidTr="00593B3D">
        <w:trPr>
          <w:trHeight w:val="315"/>
        </w:trPr>
        <w:tc>
          <w:tcPr>
            <w:tcW w:w="9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 </w:t>
            </w:r>
          </w:p>
        </w:tc>
        <w:tc>
          <w:tcPr>
            <w:tcW w:w="2560" w:type="dxa"/>
            <w:noWrap/>
            <w:hideMark/>
          </w:tcPr>
          <w:p w:rsidR="00593B3D" w:rsidRPr="00593B3D" w:rsidRDefault="00593B3D" w:rsidP="00593B3D">
            <w:pPr>
              <w:suppressAutoHyphens w:val="0"/>
              <w:jc w:val="center"/>
              <w:rPr>
                <w:rFonts w:eastAsia="Lucida Sans Unicode"/>
                <w:bCs/>
                <w:kern w:val="2"/>
              </w:rPr>
            </w:pPr>
            <w:r w:rsidRPr="00593B3D">
              <w:rPr>
                <w:rFonts w:eastAsia="Lucida Sans Unicode"/>
                <w:bCs/>
                <w:kern w:val="2"/>
              </w:rPr>
              <w:t> </w:t>
            </w:r>
          </w:p>
        </w:tc>
        <w:tc>
          <w:tcPr>
            <w:tcW w:w="5469" w:type="dxa"/>
            <w:noWrap/>
            <w:hideMark/>
          </w:tcPr>
          <w:p w:rsidR="00593B3D" w:rsidRPr="00593B3D" w:rsidRDefault="00593B3D" w:rsidP="00593B3D">
            <w:pPr>
              <w:suppressAutoHyphens w:val="0"/>
              <w:jc w:val="center"/>
              <w:rPr>
                <w:rFonts w:eastAsia="Lucida Sans Unicode"/>
                <w:b/>
                <w:bCs/>
                <w:kern w:val="2"/>
              </w:rPr>
            </w:pPr>
            <w:r w:rsidRPr="00593B3D">
              <w:rPr>
                <w:rFonts w:eastAsia="Lucida Sans Unicode"/>
                <w:b/>
                <w:bCs/>
                <w:kern w:val="2"/>
              </w:rPr>
              <w:t>TOTAL</w:t>
            </w:r>
          </w:p>
        </w:tc>
        <w:tc>
          <w:tcPr>
            <w:tcW w:w="1840" w:type="dxa"/>
            <w:noWrap/>
            <w:hideMark/>
          </w:tcPr>
          <w:p w:rsidR="00593B3D" w:rsidRPr="00593B3D" w:rsidRDefault="00593B3D" w:rsidP="00593B3D">
            <w:pPr>
              <w:suppressAutoHyphens w:val="0"/>
              <w:jc w:val="center"/>
              <w:rPr>
                <w:rFonts w:eastAsia="Lucida Sans Unicode"/>
                <w:b/>
                <w:bCs/>
                <w:kern w:val="2"/>
              </w:rPr>
            </w:pPr>
            <w:r w:rsidRPr="00593B3D">
              <w:rPr>
                <w:rFonts w:eastAsia="Lucida Sans Unicode"/>
                <w:b/>
                <w:bCs/>
                <w:kern w:val="2"/>
              </w:rPr>
              <w:t>58062</w:t>
            </w:r>
          </w:p>
        </w:tc>
      </w:tr>
    </w:tbl>
    <w:p w:rsidR="00746F37" w:rsidRPr="0048040D" w:rsidRDefault="00746F37" w:rsidP="00746F37">
      <w:pPr>
        <w:suppressAutoHyphens w:val="0"/>
        <w:jc w:val="center"/>
        <w:rPr>
          <w:rFonts w:eastAsia="Lucida Sans Unicode"/>
          <w:b/>
          <w:bCs/>
          <w:kern w:val="2"/>
          <w:lang w:val="ro-RO"/>
        </w:rPr>
      </w:pPr>
    </w:p>
    <w:p w:rsidR="00C82448" w:rsidRPr="0048040D" w:rsidRDefault="00C82448">
      <w:pPr>
        <w:suppressAutoHyphens w:val="0"/>
        <w:spacing w:after="160" w:line="259" w:lineRule="auto"/>
        <w:rPr>
          <w:rFonts w:eastAsia="Lucida Sans Unicode"/>
          <w:b/>
          <w:bCs/>
          <w:kern w:val="2"/>
          <w:lang w:val="ro-RO"/>
        </w:rPr>
      </w:pPr>
      <w:r w:rsidRPr="0048040D">
        <w:rPr>
          <w:rFonts w:eastAsia="Lucida Sans Unicode"/>
          <w:b/>
          <w:bCs/>
          <w:kern w:val="2"/>
          <w:lang w:val="ro-RO"/>
        </w:rPr>
        <w:br w:type="page"/>
      </w:r>
    </w:p>
    <w:p w:rsidR="00C82448" w:rsidRPr="0048040D" w:rsidRDefault="00C82448" w:rsidP="00C82448">
      <w:pPr>
        <w:suppressAutoHyphens w:val="0"/>
        <w:rPr>
          <w:lang w:val="ro-RO" w:eastAsia="ro-RO"/>
        </w:rPr>
      </w:pPr>
      <w:r w:rsidRPr="0048040D">
        <w:rPr>
          <w:b/>
          <w:bCs/>
          <w:lang w:val="ro-RO" w:eastAsia="ro-RO"/>
        </w:rPr>
        <w:lastRenderedPageBreak/>
        <w:t>Anexa nr.</w:t>
      </w:r>
      <w:r w:rsidR="00CC2FDB">
        <w:rPr>
          <w:b/>
          <w:bCs/>
          <w:lang w:val="ro-RO" w:eastAsia="ro-RO"/>
        </w:rPr>
        <w:t xml:space="preserve"> </w:t>
      </w:r>
      <w:r w:rsidRPr="0048040D">
        <w:rPr>
          <w:b/>
          <w:bCs/>
          <w:lang w:val="ro-RO" w:eastAsia="ro-RO"/>
        </w:rPr>
        <w:t>10</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C82448" w:rsidRPr="0048040D" w:rsidRDefault="00C82448" w:rsidP="00746F37">
      <w:pPr>
        <w:suppressAutoHyphens w:val="0"/>
        <w:jc w:val="center"/>
        <w:rPr>
          <w:rFonts w:eastAsia="Lucida Sans Unicode"/>
          <w:b/>
          <w:bCs/>
          <w:kern w:val="2"/>
          <w:lang w:val="ro-RO"/>
        </w:rPr>
      </w:pPr>
    </w:p>
    <w:p w:rsidR="00C82448" w:rsidRPr="0048040D" w:rsidRDefault="00D4267B" w:rsidP="00746F37">
      <w:pPr>
        <w:suppressAutoHyphens w:val="0"/>
        <w:jc w:val="center"/>
        <w:rPr>
          <w:rFonts w:eastAsia="Lucida Sans Unicode"/>
          <w:b/>
          <w:bCs/>
          <w:kern w:val="2"/>
          <w:lang w:val="ro-RO"/>
        </w:rPr>
      </w:pPr>
      <w:r w:rsidRPr="0048040D">
        <w:rPr>
          <w:rFonts w:eastAsia="Lucida Sans Unicode"/>
          <w:b/>
          <w:bCs/>
          <w:kern w:val="2"/>
          <w:lang w:val="ro-RO"/>
        </w:rPr>
        <w:t>CĂILE DE CIRCULAŢIE PE CARE SE EXECUTĂ MĂTURATUL MECANIC, INCLUZÂND ŞI PARCĂRILE DE REŞEDINŢĂ</w:t>
      </w:r>
    </w:p>
    <w:p w:rsidR="00B92C27" w:rsidRPr="0048040D" w:rsidRDefault="00B92C27" w:rsidP="00746F37">
      <w:pPr>
        <w:suppressAutoHyphens w:val="0"/>
        <w:jc w:val="center"/>
        <w:rPr>
          <w:rFonts w:eastAsia="Lucida Sans Unicode"/>
          <w:b/>
          <w:bCs/>
          <w:kern w:val="2"/>
          <w:lang w:val="ro-RO"/>
        </w:rPr>
      </w:pPr>
    </w:p>
    <w:tbl>
      <w:tblPr>
        <w:tblW w:w="10916" w:type="dxa"/>
        <w:tblInd w:w="-998" w:type="dxa"/>
        <w:tblLayout w:type="fixed"/>
        <w:tblLook w:val="04A0" w:firstRow="1" w:lastRow="0" w:firstColumn="1" w:lastColumn="0" w:noHBand="0" w:noVBand="1"/>
      </w:tblPr>
      <w:tblGrid>
        <w:gridCol w:w="570"/>
        <w:gridCol w:w="3117"/>
        <w:gridCol w:w="884"/>
        <w:gridCol w:w="709"/>
        <w:gridCol w:w="1017"/>
        <w:gridCol w:w="950"/>
        <w:gridCol w:w="684"/>
        <w:gridCol w:w="884"/>
        <w:gridCol w:w="1261"/>
        <w:gridCol w:w="840"/>
      </w:tblGrid>
      <w:tr w:rsidR="00B92C27" w:rsidRPr="00B92C27" w:rsidTr="00B92C27">
        <w:trPr>
          <w:trHeight w:val="255"/>
        </w:trPr>
        <w:tc>
          <w:tcPr>
            <w:tcW w:w="57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Nr. crt.</w:t>
            </w:r>
          </w:p>
        </w:tc>
        <w:tc>
          <w:tcPr>
            <w:tcW w:w="3117"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Denumire tronson stradă</w:t>
            </w:r>
          </w:p>
        </w:tc>
        <w:tc>
          <w:tcPr>
            <w:tcW w:w="2610"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Dimensiuni tronson stradă</w:t>
            </w:r>
          </w:p>
        </w:tc>
        <w:tc>
          <w:tcPr>
            <w:tcW w:w="2518"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Dimensiuni trotuar</w:t>
            </w:r>
          </w:p>
        </w:tc>
        <w:tc>
          <w:tcPr>
            <w:tcW w:w="12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Zilele din săptămână în care se mătură</w:t>
            </w:r>
          </w:p>
        </w:tc>
        <w:tc>
          <w:tcPr>
            <w:tcW w:w="8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Manual/ Mecanic</w:t>
            </w:r>
          </w:p>
        </w:tc>
      </w:tr>
      <w:tr w:rsidR="00B92C27" w:rsidRPr="00B92C27" w:rsidTr="00B92C27">
        <w:trPr>
          <w:trHeight w:val="255"/>
        </w:trPr>
        <w:tc>
          <w:tcPr>
            <w:tcW w:w="570" w:type="dxa"/>
            <w:vMerge/>
            <w:tcBorders>
              <w:top w:val="single" w:sz="4" w:space="0" w:color="auto"/>
              <w:left w:val="single" w:sz="4" w:space="0" w:color="auto"/>
              <w:bottom w:val="single" w:sz="4" w:space="0" w:color="auto"/>
              <w:right w:val="single" w:sz="4" w:space="0" w:color="auto"/>
            </w:tcBorders>
            <w:vAlign w:val="center"/>
            <w:hideMark/>
          </w:tcPr>
          <w:p w:rsidR="00B92C27" w:rsidRPr="00B92C27" w:rsidRDefault="00B92C27" w:rsidP="00B92C27">
            <w:pPr>
              <w:suppressAutoHyphens w:val="0"/>
              <w:rPr>
                <w:rFonts w:ascii="Arial" w:hAnsi="Arial" w:cs="Arial"/>
                <w:b/>
                <w:bCs/>
                <w:sz w:val="20"/>
                <w:szCs w:val="20"/>
                <w:lang w:val="ro-RO" w:eastAsia="ro-RO"/>
              </w:rPr>
            </w:pPr>
          </w:p>
        </w:tc>
        <w:tc>
          <w:tcPr>
            <w:tcW w:w="3117" w:type="dxa"/>
            <w:vMerge/>
            <w:tcBorders>
              <w:top w:val="single" w:sz="4" w:space="0" w:color="auto"/>
              <w:left w:val="single" w:sz="4" w:space="0" w:color="auto"/>
              <w:bottom w:val="single" w:sz="4" w:space="0" w:color="auto"/>
              <w:right w:val="single" w:sz="4" w:space="0" w:color="auto"/>
            </w:tcBorders>
            <w:vAlign w:val="center"/>
            <w:hideMark/>
          </w:tcPr>
          <w:p w:rsidR="00B92C27" w:rsidRPr="00B92C27" w:rsidRDefault="00B92C27" w:rsidP="00B92C27">
            <w:pPr>
              <w:suppressAutoHyphens w:val="0"/>
              <w:rPr>
                <w:rFonts w:ascii="Arial" w:hAnsi="Arial" w:cs="Arial"/>
                <w:b/>
                <w:bCs/>
                <w:sz w:val="20"/>
                <w:szCs w:val="20"/>
                <w:lang w:val="ro-RO" w:eastAsia="ro-RO"/>
              </w:rPr>
            </w:pP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Lung. (m)</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Lăţ. (m)</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Supr. (m)</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Lung. (m)</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Lăţ. (m)</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both"/>
              <w:rPr>
                <w:rFonts w:ascii="Arial" w:hAnsi="Arial" w:cs="Arial"/>
                <w:b/>
                <w:bCs/>
                <w:sz w:val="20"/>
                <w:szCs w:val="20"/>
                <w:lang w:val="ro-RO" w:eastAsia="ro-RO"/>
              </w:rPr>
            </w:pPr>
            <w:r w:rsidRPr="00B92C27">
              <w:rPr>
                <w:rFonts w:ascii="Arial" w:hAnsi="Arial" w:cs="Arial"/>
                <w:b/>
                <w:bCs/>
                <w:sz w:val="20"/>
                <w:szCs w:val="20"/>
                <w:lang w:val="ro-RO" w:eastAsia="ro-RO"/>
              </w:rPr>
              <w:t>Supr. (m)</w:t>
            </w:r>
          </w:p>
        </w:tc>
        <w:tc>
          <w:tcPr>
            <w:tcW w:w="1261" w:type="dxa"/>
            <w:tcBorders>
              <w:top w:val="single" w:sz="4" w:space="0" w:color="auto"/>
              <w:left w:val="single" w:sz="4" w:space="0" w:color="auto"/>
              <w:bottom w:val="single" w:sz="4" w:space="0" w:color="auto"/>
              <w:right w:val="single" w:sz="4" w:space="0" w:color="auto"/>
            </w:tcBorders>
            <w:vAlign w:val="center"/>
            <w:hideMark/>
          </w:tcPr>
          <w:p w:rsidR="00B92C27" w:rsidRPr="00B92C27" w:rsidRDefault="00B92C27" w:rsidP="00B92C27">
            <w:pPr>
              <w:suppressAutoHyphens w:val="0"/>
              <w:rPr>
                <w:rFonts w:ascii="Arial" w:hAnsi="Arial" w:cs="Arial"/>
                <w:b/>
                <w:bCs/>
                <w:sz w:val="20"/>
                <w:szCs w:val="20"/>
                <w:lang w:val="ro-RO" w:eastAsia="ro-RO"/>
              </w:rPr>
            </w:pPr>
          </w:p>
        </w:tc>
        <w:tc>
          <w:tcPr>
            <w:tcW w:w="840" w:type="dxa"/>
            <w:tcBorders>
              <w:top w:val="single" w:sz="4" w:space="0" w:color="auto"/>
              <w:left w:val="single" w:sz="4" w:space="0" w:color="auto"/>
              <w:bottom w:val="single" w:sz="4" w:space="0" w:color="auto"/>
              <w:right w:val="single" w:sz="4" w:space="0" w:color="auto"/>
            </w:tcBorders>
            <w:vAlign w:val="center"/>
            <w:hideMark/>
          </w:tcPr>
          <w:p w:rsidR="00B92C27" w:rsidRPr="00B92C27" w:rsidRDefault="00B92C27" w:rsidP="00B92C27">
            <w:pPr>
              <w:suppressAutoHyphens w:val="0"/>
              <w:rPr>
                <w:rFonts w:ascii="Arial" w:hAnsi="Arial" w:cs="Arial"/>
                <w:b/>
                <w:bCs/>
                <w:sz w:val="20"/>
                <w:szCs w:val="20"/>
                <w:lang w:val="ro-RO" w:eastAsia="ro-RO"/>
              </w:rPr>
            </w:pP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1 Decembrie 1918</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2020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10100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Lt. Păiş David</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1900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9500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Ciucului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1140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Lăcrămioarei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680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3400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Constructorilor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Daczó</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380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1900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Erege</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420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2100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w:t>
            </w:r>
            <w:r w:rsidR="00CC2FDB">
              <w:rPr>
                <w:rFonts w:ascii="Arial" w:hAnsi="Arial" w:cs="Arial"/>
                <w:lang w:val="ro-RO" w:eastAsia="ro-RO"/>
              </w:rPr>
              <w:t>l</w:t>
            </w:r>
            <w:r w:rsidRPr="00B92C27">
              <w:rPr>
                <w:rFonts w:ascii="Arial" w:hAnsi="Arial" w:cs="Arial"/>
                <w:lang w:val="ro-RO" w:eastAsia="ro-RO"/>
              </w:rPr>
              <w:t>d. Gen. Grigore Bălan – ronduri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w:t>
            </w:r>
            <w:r w:rsidR="00CC2FDB">
              <w:rPr>
                <w:rFonts w:ascii="Arial" w:hAnsi="Arial" w:cs="Arial"/>
                <w:lang w:val="ro-RO" w:eastAsia="ro-RO"/>
              </w:rPr>
              <w:t>l</w:t>
            </w:r>
            <w:r w:rsidRPr="00B92C27">
              <w:rPr>
                <w:rFonts w:ascii="Arial" w:hAnsi="Arial" w:cs="Arial"/>
                <w:lang w:val="ro-RO" w:eastAsia="ro-RO"/>
              </w:rPr>
              <w:t>d. Gen. Grigore Bălan</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Puskás Tivadar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9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11</w:t>
            </w:r>
          </w:p>
        </w:tc>
        <w:tc>
          <w:tcPr>
            <w:tcW w:w="3117" w:type="dxa"/>
            <w:tcBorders>
              <w:top w:val="nil"/>
              <w:left w:val="nil"/>
              <w:bottom w:val="single" w:sz="4" w:space="0" w:color="auto"/>
              <w:right w:val="single" w:sz="4" w:space="0" w:color="auto"/>
            </w:tcBorders>
            <w:shd w:val="clear" w:color="000000" w:fill="FFFFFF"/>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w:t>
            </w:r>
            <w:r w:rsidR="00CC2FDB">
              <w:rPr>
                <w:rFonts w:ascii="Arial" w:hAnsi="Arial" w:cs="Arial"/>
                <w:lang w:val="ro-RO" w:eastAsia="ro-RO"/>
              </w:rPr>
              <w:t>l</w:t>
            </w:r>
            <w:r w:rsidRPr="00B92C27">
              <w:rPr>
                <w:rFonts w:ascii="Arial" w:hAnsi="Arial" w:cs="Arial"/>
                <w:lang w:val="ro-RO" w:eastAsia="ro-RO"/>
              </w:rPr>
              <w:t>d. Gen. Grigore Bălan-între str. 1 Decembrie 1918 și str. Nicolae Iorga</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Arany János</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1 Dec. 1918 – axul</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Conico</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Constructorilor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Armata Română</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520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2600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Sens Giratoriu</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800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18</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Puskás Tivadar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19</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Podului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Mikes Kelemen</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1250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21</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Voican</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Kökényes</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430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2150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Arcuşului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625</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3125</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P-ța Fântânii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80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Konsza Samu</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P-ța Fântânii – ronduri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P-ţa Gării – ronduri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150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28</w:t>
            </w:r>
          </w:p>
        </w:tc>
        <w:tc>
          <w:tcPr>
            <w:tcW w:w="3117"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Libertăţii</w:t>
            </w:r>
          </w:p>
        </w:tc>
        <w:tc>
          <w:tcPr>
            <w:tcW w:w="884"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340</w:t>
            </w:r>
          </w:p>
        </w:tc>
        <w:tc>
          <w:tcPr>
            <w:tcW w:w="709"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1700</w:t>
            </w:r>
          </w:p>
        </w:tc>
        <w:tc>
          <w:tcPr>
            <w:tcW w:w="950"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FFFFCC"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29</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Gróf Mikó Imre</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Kossuth Lajos</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31</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Pescarilor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Kós Károly</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1100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Vasile Goldiş</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1100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Stadionului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Berzei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220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1100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Spitalului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620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3100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lastRenderedPageBreak/>
              <w:t>37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Fabricii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940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38</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József  Attila</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940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6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39</w:t>
            </w:r>
          </w:p>
        </w:tc>
        <w:tc>
          <w:tcPr>
            <w:tcW w:w="3117" w:type="dxa"/>
            <w:tcBorders>
              <w:top w:val="nil"/>
              <w:left w:val="nil"/>
              <w:bottom w:val="single" w:sz="4" w:space="0" w:color="auto"/>
              <w:right w:val="single" w:sz="4" w:space="0" w:color="auto"/>
            </w:tcBorders>
            <w:shd w:val="clear" w:color="000000" w:fill="FFFFFF"/>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w:t>
            </w:r>
            <w:r w:rsidR="00CC2FDB">
              <w:rPr>
                <w:rFonts w:ascii="Arial" w:hAnsi="Arial" w:cs="Arial"/>
                <w:lang w:val="ro-RO" w:eastAsia="ro-RO"/>
              </w:rPr>
              <w:t>l</w:t>
            </w:r>
            <w:r w:rsidRPr="00B92C27">
              <w:rPr>
                <w:rFonts w:ascii="Arial" w:hAnsi="Arial" w:cs="Arial"/>
                <w:lang w:val="ro-RO" w:eastAsia="ro-RO"/>
              </w:rPr>
              <w:t>d. Gen. Grigore Bălan-între str. Nicolae Iorga și str. Fabricii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280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1400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Gării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41</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Nicolae Iorga</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960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Nicolae Bălcescu</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Kriza János</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Bánki Donáth</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2200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Vânătorilor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3200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Salcâmilor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3200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Brazilor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48</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Privighetorilor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3200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49</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Zorilor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3200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Garoafei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51</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Porumbeilor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Vulturilor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Energiei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CC2FDB" w:rsidP="00B92C27">
            <w:pPr>
              <w:suppressAutoHyphens w:val="0"/>
              <w:rPr>
                <w:rFonts w:ascii="Arial" w:hAnsi="Arial" w:cs="Arial"/>
                <w:lang w:val="ro-RO" w:eastAsia="ro-RO"/>
              </w:rPr>
            </w:pPr>
            <w:r>
              <w:rPr>
                <w:rFonts w:ascii="Arial" w:hAnsi="Arial" w:cs="Arial"/>
                <w:lang w:val="ro-RO" w:eastAsia="ro-RO"/>
              </w:rPr>
              <w:t>Bó</w:t>
            </w:r>
            <w:r w:rsidR="00B92C27" w:rsidRPr="00B92C27">
              <w:rPr>
                <w:rFonts w:ascii="Arial" w:hAnsi="Arial" w:cs="Arial"/>
                <w:lang w:val="ro-RO" w:eastAsia="ro-RO"/>
              </w:rPr>
              <w:t>yai János</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Ţigaretei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1000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Pârâului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1700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Sălciilor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1300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58</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Gödri Ferenc</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1300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59</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Lázár Mihály</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Pescarilor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440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2200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61</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Fânului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280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1400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Dózsa György</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1000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Izvorului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360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1800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Gyertyánffy Ferenc</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Toamnei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1250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Armata Româna</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1500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Váradi József</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400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2000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68</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Borvíz</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820</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4100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69</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Drumul spre Șugaș Băi</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8000</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40000</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70</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Șoimului</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330</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1650</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71</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Bisericii</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450</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2250</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72</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Kőrösi Csoma Sándor</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330</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1650</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73</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Primăverii</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705</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3525</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74</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Oltului</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450</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2250</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75</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Gábor Áron</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576</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2880</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76</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Székely György</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640</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3200</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77</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Cserey Jánosné</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500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2500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78</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 xml:space="preserve">Vânătorilor- partea noua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600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3000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79</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Ghioceilor</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720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3600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80</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Cișmelei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1250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81</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Ciucului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460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2300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82</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Verii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100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83</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Beke György</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240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1200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84</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Bartók Béla</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280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1400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lastRenderedPageBreak/>
              <w:t>85</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Rozelor</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600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3000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86</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Lunca Oltului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1600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8000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87</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Ciucului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1100</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5500</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255"/>
        </w:trPr>
        <w:tc>
          <w:tcPr>
            <w:tcW w:w="10916" w:type="dxa"/>
            <w:gridSpan w:val="10"/>
            <w:tcBorders>
              <w:top w:val="nil"/>
              <w:left w:val="nil"/>
              <w:bottom w:val="nil"/>
              <w:right w:val="nil"/>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 xml:space="preserve">CĂILE DE CIRCULAŢIE PE CARE SE EXECUTĂ MĂTURATUL </w:t>
            </w:r>
          </w:p>
        </w:tc>
      </w:tr>
      <w:tr w:rsidR="00B92C27" w:rsidRPr="00B92C27" w:rsidTr="00B92C27">
        <w:trPr>
          <w:trHeight w:val="255"/>
        </w:trPr>
        <w:tc>
          <w:tcPr>
            <w:tcW w:w="10916" w:type="dxa"/>
            <w:gridSpan w:val="10"/>
            <w:tcBorders>
              <w:top w:val="nil"/>
              <w:left w:val="nil"/>
              <w:bottom w:val="nil"/>
              <w:right w:val="nil"/>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 xml:space="preserve"> MECANIC TROTUAR, INCLUZÂND ŞI PARCĂRILE DE REŞEDINŢĂ</w:t>
            </w:r>
          </w:p>
        </w:tc>
      </w:tr>
      <w:tr w:rsidR="00B92C27" w:rsidRPr="00B92C27" w:rsidTr="00B92C27">
        <w:trPr>
          <w:trHeight w:val="300"/>
        </w:trPr>
        <w:tc>
          <w:tcPr>
            <w:tcW w:w="57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88</w:t>
            </w:r>
          </w:p>
        </w:tc>
        <w:tc>
          <w:tcPr>
            <w:tcW w:w="3117"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Parcul Elisabeta</w:t>
            </w:r>
          </w:p>
        </w:tc>
        <w:tc>
          <w:tcPr>
            <w:tcW w:w="884"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3520</w:t>
            </w:r>
          </w:p>
        </w:tc>
        <w:tc>
          <w:tcPr>
            <w:tcW w:w="684"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8800</w:t>
            </w:r>
          </w:p>
        </w:tc>
        <w:tc>
          <w:tcPr>
            <w:tcW w:w="1261"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single" w:sz="4" w:space="0" w:color="auto"/>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89</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1 Decembrie 1918</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500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1250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Józef Bem</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364</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910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9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91</w:t>
            </w:r>
          </w:p>
        </w:tc>
        <w:tc>
          <w:tcPr>
            <w:tcW w:w="3117" w:type="dxa"/>
            <w:tcBorders>
              <w:top w:val="nil"/>
              <w:left w:val="nil"/>
              <w:bottom w:val="single" w:sz="4" w:space="0" w:color="auto"/>
              <w:right w:val="single" w:sz="4" w:space="0" w:color="auto"/>
            </w:tcBorders>
            <w:shd w:val="clear" w:color="000000" w:fill="FFFFFF"/>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1 Decembrie 1918-între B</w:t>
            </w:r>
            <w:r w:rsidR="00CC2FDB">
              <w:rPr>
                <w:rFonts w:ascii="Arial" w:hAnsi="Arial" w:cs="Arial"/>
                <w:lang w:val="ro-RO" w:eastAsia="ro-RO"/>
              </w:rPr>
              <w:t>l</w:t>
            </w:r>
            <w:r w:rsidRPr="00B92C27">
              <w:rPr>
                <w:rFonts w:ascii="Arial" w:hAnsi="Arial" w:cs="Arial"/>
                <w:lang w:val="ro-RO" w:eastAsia="ro-RO"/>
              </w:rPr>
              <w:t>d. Gen. Grigore Bălan și str. Józef Bem</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1800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9000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Ciucului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2050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10250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Benedek Elek</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316</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790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94</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Tineretului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800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2000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95</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Fabricii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80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200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96</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Ţigaretei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320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800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97</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w:t>
            </w:r>
            <w:r w:rsidR="00CC2FDB">
              <w:rPr>
                <w:rFonts w:ascii="Arial" w:hAnsi="Arial" w:cs="Arial"/>
                <w:lang w:val="ro-RO" w:eastAsia="ro-RO"/>
              </w:rPr>
              <w:t>l</w:t>
            </w:r>
            <w:r w:rsidRPr="00B92C27">
              <w:rPr>
                <w:rFonts w:ascii="Arial" w:hAnsi="Arial" w:cs="Arial"/>
                <w:lang w:val="ro-RO" w:eastAsia="ro-RO"/>
              </w:rPr>
              <w:t>d. Gen. Grigore Bălan între blocuri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2240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5600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98</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Nicolae Iorga intre blocuri</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1860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4650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99</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Kós Károly</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1000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2500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100</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Vânătorilor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300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750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101</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Voican – partea de sus</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325</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1625</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102</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Zöld Péter</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270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1350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103</w:t>
            </w:r>
          </w:p>
        </w:tc>
        <w:tc>
          <w:tcPr>
            <w:tcW w:w="3117" w:type="dxa"/>
            <w:tcBorders>
              <w:top w:val="nil"/>
              <w:left w:val="nil"/>
              <w:bottom w:val="single" w:sz="4" w:space="0" w:color="auto"/>
              <w:right w:val="single" w:sz="4" w:space="0" w:color="auto"/>
            </w:tcBorders>
            <w:shd w:val="clear" w:color="000000" w:fill="FFFFFF"/>
            <w:noWrap/>
            <w:vAlign w:val="bottom"/>
            <w:hideMark/>
          </w:tcPr>
          <w:p w:rsidR="00B92C27" w:rsidRPr="00B92C27" w:rsidRDefault="00CC2FDB" w:rsidP="00B92C27">
            <w:pPr>
              <w:suppressAutoHyphens w:val="0"/>
              <w:rPr>
                <w:rFonts w:ascii="Arial" w:hAnsi="Arial" w:cs="Arial"/>
                <w:lang w:val="ro-RO" w:eastAsia="ro-RO"/>
              </w:rPr>
            </w:pPr>
            <w:r>
              <w:rPr>
                <w:rFonts w:ascii="Arial" w:hAnsi="Arial" w:cs="Arial"/>
                <w:lang w:val="ro-RO" w:eastAsia="ro-RO"/>
              </w:rPr>
              <w:t>Kossuth Lajos</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220</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550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104</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B</w:t>
            </w:r>
            <w:r w:rsidR="00CC2FDB">
              <w:rPr>
                <w:rFonts w:ascii="Arial" w:hAnsi="Arial" w:cs="Arial"/>
                <w:lang w:val="ro-RO" w:eastAsia="ro-RO"/>
              </w:rPr>
              <w:t>l</w:t>
            </w:r>
            <w:r w:rsidRPr="00B92C27">
              <w:rPr>
                <w:rFonts w:ascii="Arial" w:hAnsi="Arial" w:cs="Arial"/>
                <w:lang w:val="ro-RO" w:eastAsia="ro-RO"/>
              </w:rPr>
              <w:t>d. Gen. Grigore Bălan</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2240</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8960</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105</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Nicolae Iorga</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1860</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11160</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106</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1 Decembrie 1918</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2452</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2,5</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6130</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107</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Stadionului</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715</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3575</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108</w:t>
            </w:r>
          </w:p>
        </w:tc>
        <w:tc>
          <w:tcPr>
            <w:tcW w:w="31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Gróf Mikó Imre</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500</w:t>
            </w:r>
          </w:p>
        </w:tc>
        <w:tc>
          <w:tcPr>
            <w:tcW w:w="6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4</w:t>
            </w:r>
          </w:p>
        </w:tc>
        <w:tc>
          <w:tcPr>
            <w:tcW w:w="884"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2000</w:t>
            </w:r>
          </w:p>
        </w:tc>
        <w:tc>
          <w:tcPr>
            <w:tcW w:w="1261"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FFCC00"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109</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Váradi József-pistă bicicliști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200</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600</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110</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Spitalului-pistă bicicliști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620</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1860</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111</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Kós Károly-pistă bicicliști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740</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3</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2220</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00"/>
        </w:trPr>
        <w:tc>
          <w:tcPr>
            <w:tcW w:w="570" w:type="dxa"/>
            <w:tcBorders>
              <w:top w:val="nil"/>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sz w:val="20"/>
                <w:szCs w:val="20"/>
                <w:lang w:val="ro-RO" w:eastAsia="ro-RO"/>
              </w:rPr>
            </w:pPr>
            <w:r w:rsidRPr="00B92C27">
              <w:rPr>
                <w:rFonts w:ascii="Arial" w:hAnsi="Arial" w:cs="Arial"/>
                <w:b/>
                <w:bCs/>
                <w:sz w:val="20"/>
                <w:szCs w:val="20"/>
                <w:lang w:val="ro-RO" w:eastAsia="ro-RO"/>
              </w:rPr>
              <w:t>112</w:t>
            </w:r>
          </w:p>
        </w:tc>
        <w:tc>
          <w:tcPr>
            <w:tcW w:w="31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rPr>
                <w:rFonts w:ascii="Arial" w:hAnsi="Arial" w:cs="Arial"/>
                <w:lang w:val="ro-RO" w:eastAsia="ro-RO"/>
              </w:rPr>
            </w:pPr>
            <w:r w:rsidRPr="00B92C27">
              <w:rPr>
                <w:rFonts w:ascii="Arial" w:hAnsi="Arial" w:cs="Arial"/>
                <w:lang w:val="ro-RO" w:eastAsia="ro-RO"/>
              </w:rPr>
              <w:t>P-ța Libertății</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709"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1017"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95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6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 </w:t>
            </w:r>
          </w:p>
        </w:tc>
        <w:tc>
          <w:tcPr>
            <w:tcW w:w="884"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right"/>
              <w:rPr>
                <w:rFonts w:ascii="Arial" w:hAnsi="Arial" w:cs="Arial"/>
                <w:lang w:val="ro-RO" w:eastAsia="ro-RO"/>
              </w:rPr>
            </w:pPr>
            <w:r w:rsidRPr="00B92C27">
              <w:rPr>
                <w:rFonts w:ascii="Arial" w:hAnsi="Arial" w:cs="Arial"/>
                <w:lang w:val="ro-RO" w:eastAsia="ro-RO"/>
              </w:rPr>
              <w:t>5000</w:t>
            </w:r>
          </w:p>
        </w:tc>
        <w:tc>
          <w:tcPr>
            <w:tcW w:w="1261"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5</w:t>
            </w:r>
          </w:p>
        </w:tc>
        <w:tc>
          <w:tcPr>
            <w:tcW w:w="840" w:type="dxa"/>
            <w:tcBorders>
              <w:top w:val="nil"/>
              <w:left w:val="nil"/>
              <w:bottom w:val="single" w:sz="4" w:space="0" w:color="auto"/>
              <w:right w:val="single" w:sz="4" w:space="0" w:color="auto"/>
            </w:tcBorders>
            <w:shd w:val="clear" w:color="CCCCFF" w:fill="FFFFFF"/>
            <w:noWrap/>
            <w:vAlign w:val="bottom"/>
            <w:hideMark/>
          </w:tcPr>
          <w:p w:rsidR="00B92C27" w:rsidRPr="00B92C27" w:rsidRDefault="00B92C27" w:rsidP="00B92C27">
            <w:pPr>
              <w:suppressAutoHyphens w:val="0"/>
              <w:jc w:val="center"/>
              <w:rPr>
                <w:rFonts w:ascii="Arial" w:hAnsi="Arial" w:cs="Arial"/>
                <w:lang w:val="ro-RO" w:eastAsia="ro-RO"/>
              </w:rPr>
            </w:pPr>
            <w:r w:rsidRPr="00B92C27">
              <w:rPr>
                <w:rFonts w:ascii="Arial" w:hAnsi="Arial" w:cs="Arial"/>
                <w:lang w:val="ro-RO" w:eastAsia="ro-RO"/>
              </w:rPr>
              <w:t>Mec.</w:t>
            </w:r>
          </w:p>
        </w:tc>
      </w:tr>
      <w:tr w:rsidR="00B92C27" w:rsidRPr="00B92C27" w:rsidTr="00B92C27">
        <w:trPr>
          <w:trHeight w:val="315"/>
        </w:trPr>
        <w:tc>
          <w:tcPr>
            <w:tcW w:w="3687"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TOTAL</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52496</w:t>
            </w:r>
          </w:p>
        </w:tc>
        <w:tc>
          <w:tcPr>
            <w:tcW w:w="709"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435</w:t>
            </w:r>
          </w:p>
        </w:tc>
        <w:tc>
          <w:tcPr>
            <w:tcW w:w="1017"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262480</w:t>
            </w:r>
          </w:p>
        </w:tc>
        <w:tc>
          <w:tcPr>
            <w:tcW w:w="95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25292</w:t>
            </w:r>
          </w:p>
        </w:tc>
        <w:tc>
          <w:tcPr>
            <w:tcW w:w="6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80,5</w:t>
            </w:r>
          </w:p>
        </w:tc>
        <w:tc>
          <w:tcPr>
            <w:tcW w:w="884"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92530</w:t>
            </w:r>
          </w:p>
        </w:tc>
        <w:tc>
          <w:tcPr>
            <w:tcW w:w="1261"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 </w:t>
            </w:r>
          </w:p>
        </w:tc>
        <w:tc>
          <w:tcPr>
            <w:tcW w:w="840" w:type="dxa"/>
            <w:tcBorders>
              <w:top w:val="nil"/>
              <w:left w:val="nil"/>
              <w:bottom w:val="single" w:sz="4" w:space="0" w:color="auto"/>
              <w:right w:val="single" w:sz="4" w:space="0" w:color="auto"/>
            </w:tcBorders>
            <w:shd w:val="clear" w:color="000000" w:fill="FFFFFF"/>
            <w:noWrap/>
            <w:vAlign w:val="bottom"/>
            <w:hideMark/>
          </w:tcPr>
          <w:p w:rsidR="00B92C27" w:rsidRPr="00B92C27" w:rsidRDefault="00B92C27" w:rsidP="00B92C27">
            <w:pPr>
              <w:suppressAutoHyphens w:val="0"/>
              <w:jc w:val="center"/>
              <w:rPr>
                <w:rFonts w:ascii="Arial" w:hAnsi="Arial" w:cs="Arial"/>
                <w:b/>
                <w:bCs/>
                <w:lang w:val="ro-RO" w:eastAsia="ro-RO"/>
              </w:rPr>
            </w:pPr>
            <w:r w:rsidRPr="00B92C27">
              <w:rPr>
                <w:rFonts w:ascii="Arial" w:hAnsi="Arial" w:cs="Arial"/>
                <w:b/>
                <w:bCs/>
                <w:lang w:val="ro-RO" w:eastAsia="ro-RO"/>
              </w:rPr>
              <w:t>Mec.</w:t>
            </w:r>
          </w:p>
        </w:tc>
      </w:tr>
    </w:tbl>
    <w:p w:rsidR="00726AB5" w:rsidRPr="0048040D" w:rsidRDefault="00726AB5" w:rsidP="00746F37">
      <w:pPr>
        <w:suppressAutoHyphens w:val="0"/>
        <w:jc w:val="center"/>
        <w:rPr>
          <w:rFonts w:eastAsia="Lucida Sans Unicode"/>
          <w:b/>
          <w:bCs/>
          <w:kern w:val="2"/>
          <w:lang w:val="ro-RO"/>
        </w:rPr>
      </w:pPr>
    </w:p>
    <w:p w:rsidR="00726AB5" w:rsidRPr="0048040D" w:rsidRDefault="00726AB5">
      <w:pPr>
        <w:suppressAutoHyphens w:val="0"/>
        <w:spacing w:after="160" w:line="259" w:lineRule="auto"/>
        <w:rPr>
          <w:rFonts w:eastAsia="Lucida Sans Unicode"/>
          <w:b/>
          <w:bCs/>
          <w:kern w:val="2"/>
          <w:lang w:val="ro-RO"/>
        </w:rPr>
      </w:pPr>
      <w:r w:rsidRPr="0048040D">
        <w:rPr>
          <w:rFonts w:eastAsia="Lucida Sans Unicode"/>
          <w:b/>
          <w:bCs/>
          <w:kern w:val="2"/>
          <w:lang w:val="ro-RO"/>
        </w:rPr>
        <w:br w:type="page"/>
      </w:r>
    </w:p>
    <w:p w:rsidR="00726AB5" w:rsidRPr="008778D8" w:rsidRDefault="00726AB5" w:rsidP="00726AB5">
      <w:pPr>
        <w:suppressAutoHyphens w:val="0"/>
        <w:rPr>
          <w:lang w:val="ro-RO" w:eastAsia="ro-RO"/>
        </w:rPr>
      </w:pPr>
      <w:r w:rsidRPr="008778D8">
        <w:rPr>
          <w:b/>
          <w:bCs/>
          <w:lang w:val="ro-RO" w:eastAsia="ro-RO"/>
        </w:rPr>
        <w:lastRenderedPageBreak/>
        <w:t>Anexa nr.11 A</w:t>
      </w:r>
      <w:r w:rsidRPr="008778D8">
        <w:rPr>
          <w:lang w:val="ro-RO" w:eastAsia="ro-RO"/>
        </w:rPr>
        <w:t xml:space="preserve"> la Caietul de sarcini la Contractul de delegare a gestiunii serviciilor publice de salubrizare</w:t>
      </w:r>
      <w:r w:rsidRPr="008778D8">
        <w:rPr>
          <w:lang w:val="ro-RO"/>
        </w:rPr>
        <w:t xml:space="preserve"> </w:t>
      </w:r>
      <w:r w:rsidRPr="008778D8">
        <w:rPr>
          <w:lang w:val="ro-RO" w:eastAsia="ro-RO"/>
        </w:rPr>
        <w:t>a localităţilor membre ale Asociaţiei de dezvoltare intercomunitară pentru</w:t>
      </w:r>
      <w:r w:rsidRPr="008778D8">
        <w:rPr>
          <w:lang w:val="ro-RO"/>
        </w:rPr>
        <w:t xml:space="preserve"> </w:t>
      </w:r>
      <w:r w:rsidRPr="008778D8">
        <w:rPr>
          <w:lang w:val="ro-RO" w:eastAsia="ro-RO"/>
        </w:rPr>
        <w:t>serviciile de salubrizare a localităţilor "ECO SEPSI"</w:t>
      </w:r>
    </w:p>
    <w:p w:rsidR="008A17CF" w:rsidRPr="008778D8" w:rsidRDefault="008A17CF" w:rsidP="00746F37">
      <w:pPr>
        <w:suppressAutoHyphens w:val="0"/>
        <w:jc w:val="center"/>
        <w:rPr>
          <w:rFonts w:eastAsia="Lucida Sans Unicode"/>
          <w:b/>
          <w:bCs/>
          <w:kern w:val="2"/>
          <w:lang w:val="ro-RO"/>
        </w:rPr>
      </w:pPr>
    </w:p>
    <w:p w:rsidR="00726AB5" w:rsidRPr="008778D8" w:rsidRDefault="00726AB5" w:rsidP="00746F37">
      <w:pPr>
        <w:suppressAutoHyphens w:val="0"/>
        <w:jc w:val="center"/>
        <w:rPr>
          <w:rFonts w:eastAsia="Lucida Sans Unicode"/>
          <w:b/>
          <w:bCs/>
          <w:kern w:val="2"/>
          <w:lang w:val="ro-RO"/>
        </w:rPr>
      </w:pPr>
      <w:r w:rsidRPr="008778D8">
        <w:rPr>
          <w:rFonts w:eastAsia="Lucida Sans Unicode"/>
          <w:b/>
          <w:bCs/>
          <w:kern w:val="2"/>
          <w:lang w:val="ro-RO"/>
        </w:rPr>
        <w:t>CĂILE DE CIRCULAŢIE PE CARE SE EXECUTĂ MĂTURATUL MANUAL, INCLUZÂND ŞI PARCĂRILE DE REŞEDINŢĂ</w:t>
      </w:r>
    </w:p>
    <w:p w:rsidR="00726AB5" w:rsidRPr="008778D8" w:rsidRDefault="00726AB5" w:rsidP="00746F37">
      <w:pPr>
        <w:suppressAutoHyphens w:val="0"/>
        <w:jc w:val="center"/>
        <w:rPr>
          <w:rFonts w:eastAsia="Lucida Sans Unicode"/>
          <w:b/>
          <w:bCs/>
          <w:kern w:val="2"/>
          <w:lang w:val="ro-RO"/>
        </w:rPr>
      </w:pPr>
    </w:p>
    <w:p w:rsidR="00774954" w:rsidRPr="008778D8" w:rsidRDefault="00774954" w:rsidP="00746F37">
      <w:pPr>
        <w:suppressAutoHyphens w:val="0"/>
        <w:jc w:val="center"/>
        <w:rPr>
          <w:rFonts w:eastAsia="Lucida Sans Unicode"/>
          <w:b/>
          <w:bCs/>
          <w:kern w:val="2"/>
          <w:lang w:val="ro-RO"/>
        </w:rPr>
      </w:pPr>
    </w:p>
    <w:tbl>
      <w:tblPr>
        <w:tblW w:w="10207" w:type="dxa"/>
        <w:tblInd w:w="-714" w:type="dxa"/>
        <w:tblLook w:val="04A0" w:firstRow="1" w:lastRow="0" w:firstColumn="1" w:lastColumn="0" w:noHBand="0" w:noVBand="1"/>
      </w:tblPr>
      <w:tblGrid>
        <w:gridCol w:w="750"/>
        <w:gridCol w:w="4070"/>
        <w:gridCol w:w="1057"/>
        <w:gridCol w:w="870"/>
        <w:gridCol w:w="1017"/>
        <w:gridCol w:w="1337"/>
        <w:gridCol w:w="1106"/>
      </w:tblGrid>
      <w:tr w:rsidR="00774954" w:rsidRPr="008778D8" w:rsidTr="00774954">
        <w:trPr>
          <w:trHeight w:val="315"/>
        </w:trPr>
        <w:tc>
          <w:tcPr>
            <w:tcW w:w="10207" w:type="dxa"/>
            <w:gridSpan w:val="7"/>
            <w:tcBorders>
              <w:top w:val="single" w:sz="4" w:space="0" w:color="000000"/>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b/>
                <w:bCs/>
                <w:lang w:val="ro-RO" w:eastAsia="ro-RO"/>
              </w:rPr>
            </w:pPr>
            <w:r w:rsidRPr="008778D8">
              <w:rPr>
                <w:b/>
                <w:bCs/>
                <w:lang w:val="ro-RO" w:eastAsia="ro-RO"/>
              </w:rPr>
              <w:t>CĂILE DE CIRCULAŢIE PE CARE SE EXECUTĂ MĂTURATUL MANUAL,</w:t>
            </w:r>
          </w:p>
        </w:tc>
      </w:tr>
      <w:tr w:rsidR="00774954" w:rsidRPr="008778D8" w:rsidTr="00774954">
        <w:trPr>
          <w:trHeight w:val="315"/>
        </w:trPr>
        <w:tc>
          <w:tcPr>
            <w:tcW w:w="10207" w:type="dxa"/>
            <w:gridSpan w:val="7"/>
            <w:tcBorders>
              <w:top w:val="single" w:sz="4" w:space="0" w:color="000000"/>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b/>
                <w:bCs/>
                <w:lang w:val="ro-RO" w:eastAsia="ro-RO"/>
              </w:rPr>
            </w:pPr>
            <w:r w:rsidRPr="008778D8">
              <w:rPr>
                <w:b/>
                <w:bCs/>
                <w:lang w:val="ro-RO" w:eastAsia="ro-RO"/>
              </w:rPr>
              <w:t xml:space="preserve"> INCLUZÂND ŞI PARCĂRILE DE REŞEDINŢĂ</w:t>
            </w:r>
          </w:p>
        </w:tc>
      </w:tr>
      <w:tr w:rsidR="00774954" w:rsidRPr="008778D8" w:rsidTr="00774954">
        <w:trPr>
          <w:trHeight w:val="597"/>
        </w:trPr>
        <w:tc>
          <w:tcPr>
            <w:tcW w:w="750" w:type="dxa"/>
            <w:vMerge w:val="restart"/>
            <w:tcBorders>
              <w:top w:val="nil"/>
              <w:left w:val="single" w:sz="4" w:space="0" w:color="000000"/>
              <w:bottom w:val="single" w:sz="4" w:space="0" w:color="000000"/>
              <w:right w:val="single" w:sz="4" w:space="0" w:color="000000"/>
            </w:tcBorders>
            <w:shd w:val="clear" w:color="000000" w:fill="FFFFFF"/>
            <w:vAlign w:val="bottom"/>
            <w:hideMark/>
          </w:tcPr>
          <w:p w:rsidR="00774954" w:rsidRPr="008778D8" w:rsidRDefault="00774954" w:rsidP="00774954">
            <w:pPr>
              <w:suppressAutoHyphens w:val="0"/>
              <w:jc w:val="both"/>
              <w:rPr>
                <w:b/>
                <w:bCs/>
                <w:lang w:val="ro-RO" w:eastAsia="ro-RO"/>
              </w:rPr>
            </w:pPr>
            <w:r w:rsidRPr="008778D8">
              <w:rPr>
                <w:b/>
                <w:bCs/>
                <w:lang w:val="ro-RO" w:eastAsia="ro-RO"/>
              </w:rPr>
              <w:t>Nr. crt.</w:t>
            </w:r>
          </w:p>
        </w:tc>
        <w:tc>
          <w:tcPr>
            <w:tcW w:w="4070" w:type="dxa"/>
            <w:vMerge w:val="restart"/>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both"/>
              <w:rPr>
                <w:b/>
                <w:bCs/>
                <w:lang w:val="ro-RO" w:eastAsia="ro-RO"/>
              </w:rPr>
            </w:pPr>
            <w:r w:rsidRPr="008778D8">
              <w:rPr>
                <w:b/>
                <w:bCs/>
                <w:lang w:val="ro-RO" w:eastAsia="ro-RO"/>
              </w:rPr>
              <w:t>Denumire tronson stradă</w:t>
            </w:r>
          </w:p>
        </w:tc>
        <w:tc>
          <w:tcPr>
            <w:tcW w:w="2944" w:type="dxa"/>
            <w:gridSpan w:val="3"/>
            <w:tcBorders>
              <w:top w:val="single" w:sz="4" w:space="0" w:color="000000"/>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jc w:val="center"/>
              <w:rPr>
                <w:b/>
                <w:bCs/>
                <w:lang w:val="ro-RO" w:eastAsia="ro-RO"/>
              </w:rPr>
            </w:pPr>
            <w:r w:rsidRPr="008778D8">
              <w:rPr>
                <w:b/>
                <w:bCs/>
                <w:lang w:val="ro-RO" w:eastAsia="ro-RO"/>
              </w:rPr>
              <w:t>Dimensiuni tronson stradă si dimensiuni trotuar</w:t>
            </w:r>
          </w:p>
        </w:tc>
        <w:tc>
          <w:tcPr>
            <w:tcW w:w="1337" w:type="dxa"/>
            <w:vMerge w:val="restart"/>
            <w:tcBorders>
              <w:top w:val="nil"/>
              <w:left w:val="single" w:sz="4" w:space="0" w:color="000000"/>
              <w:bottom w:val="single" w:sz="4" w:space="0" w:color="000000"/>
              <w:right w:val="single" w:sz="4" w:space="0" w:color="000000"/>
            </w:tcBorders>
            <w:shd w:val="clear" w:color="000000" w:fill="FFFFFF"/>
            <w:vAlign w:val="bottom"/>
            <w:hideMark/>
          </w:tcPr>
          <w:p w:rsidR="00774954" w:rsidRPr="008778D8" w:rsidRDefault="00774954" w:rsidP="00774954">
            <w:pPr>
              <w:suppressAutoHyphens w:val="0"/>
              <w:jc w:val="center"/>
              <w:rPr>
                <w:b/>
                <w:bCs/>
                <w:lang w:val="ro-RO" w:eastAsia="ro-RO"/>
              </w:rPr>
            </w:pPr>
            <w:r w:rsidRPr="008778D8">
              <w:rPr>
                <w:b/>
                <w:bCs/>
                <w:lang w:val="ro-RO" w:eastAsia="ro-RO"/>
              </w:rPr>
              <w:t>Zilele din săptămână în care se mătură</w:t>
            </w:r>
          </w:p>
        </w:tc>
        <w:tc>
          <w:tcPr>
            <w:tcW w:w="1106" w:type="dxa"/>
            <w:vMerge w:val="restart"/>
            <w:tcBorders>
              <w:top w:val="nil"/>
              <w:left w:val="single" w:sz="4" w:space="0" w:color="000000"/>
              <w:bottom w:val="single" w:sz="4" w:space="0" w:color="000000"/>
              <w:right w:val="single" w:sz="4" w:space="0" w:color="000000"/>
            </w:tcBorders>
            <w:shd w:val="clear" w:color="000000" w:fill="FFFFFF"/>
            <w:vAlign w:val="bottom"/>
            <w:hideMark/>
          </w:tcPr>
          <w:p w:rsidR="00774954" w:rsidRPr="008778D8" w:rsidRDefault="00774954" w:rsidP="00774954">
            <w:pPr>
              <w:suppressAutoHyphens w:val="0"/>
              <w:jc w:val="both"/>
              <w:rPr>
                <w:b/>
                <w:bCs/>
                <w:lang w:val="ro-RO" w:eastAsia="ro-RO"/>
              </w:rPr>
            </w:pPr>
            <w:r w:rsidRPr="008778D8">
              <w:rPr>
                <w:b/>
                <w:bCs/>
                <w:lang w:val="ro-RO" w:eastAsia="ro-RO"/>
              </w:rPr>
              <w:t>Manual/ Mecanic</w:t>
            </w:r>
          </w:p>
        </w:tc>
      </w:tr>
      <w:tr w:rsidR="00774954" w:rsidRPr="008778D8" w:rsidTr="00774954">
        <w:trPr>
          <w:trHeight w:val="390"/>
        </w:trPr>
        <w:tc>
          <w:tcPr>
            <w:tcW w:w="750" w:type="dxa"/>
            <w:vMerge/>
            <w:tcBorders>
              <w:top w:val="nil"/>
              <w:left w:val="single" w:sz="4" w:space="0" w:color="000000"/>
              <w:bottom w:val="single" w:sz="4" w:space="0" w:color="000000"/>
              <w:right w:val="single" w:sz="4" w:space="0" w:color="000000"/>
            </w:tcBorders>
            <w:vAlign w:val="center"/>
            <w:hideMark/>
          </w:tcPr>
          <w:p w:rsidR="00774954" w:rsidRPr="008778D8" w:rsidRDefault="00774954" w:rsidP="00774954">
            <w:pPr>
              <w:suppressAutoHyphens w:val="0"/>
              <w:rPr>
                <w:b/>
                <w:bCs/>
                <w:lang w:val="ro-RO" w:eastAsia="ro-RO"/>
              </w:rPr>
            </w:pPr>
          </w:p>
        </w:tc>
        <w:tc>
          <w:tcPr>
            <w:tcW w:w="4070" w:type="dxa"/>
            <w:vMerge/>
            <w:tcBorders>
              <w:top w:val="nil"/>
              <w:left w:val="single" w:sz="4" w:space="0" w:color="000000"/>
              <w:bottom w:val="single" w:sz="4" w:space="0" w:color="000000"/>
              <w:right w:val="single" w:sz="4" w:space="0" w:color="000000"/>
            </w:tcBorders>
            <w:vAlign w:val="center"/>
            <w:hideMark/>
          </w:tcPr>
          <w:p w:rsidR="00774954" w:rsidRPr="008778D8" w:rsidRDefault="00774954" w:rsidP="00774954">
            <w:pPr>
              <w:suppressAutoHyphens w:val="0"/>
              <w:rPr>
                <w:b/>
                <w:bCs/>
                <w:lang w:val="ro-RO" w:eastAsia="ro-RO"/>
              </w:rPr>
            </w:pP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b/>
                <w:bCs/>
                <w:lang w:val="ro-RO" w:eastAsia="ro-RO"/>
              </w:rPr>
            </w:pPr>
            <w:r w:rsidRPr="008778D8">
              <w:rPr>
                <w:b/>
                <w:bCs/>
                <w:lang w:val="ro-RO" w:eastAsia="ro-RO"/>
              </w:rPr>
              <w:t>Lung. (m)</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b/>
                <w:bCs/>
                <w:lang w:val="ro-RO" w:eastAsia="ro-RO"/>
              </w:rPr>
            </w:pPr>
            <w:r w:rsidRPr="008778D8">
              <w:rPr>
                <w:b/>
                <w:bCs/>
                <w:lang w:val="ro-RO" w:eastAsia="ro-RO"/>
              </w:rPr>
              <w:t>Lăţ. (m)</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b/>
                <w:bCs/>
                <w:lang w:val="ro-RO" w:eastAsia="ro-RO"/>
              </w:rPr>
            </w:pPr>
            <w:r w:rsidRPr="008778D8">
              <w:rPr>
                <w:b/>
                <w:bCs/>
                <w:lang w:val="ro-RO" w:eastAsia="ro-RO"/>
              </w:rPr>
              <w:t>Supr. (m)</w:t>
            </w:r>
          </w:p>
        </w:tc>
        <w:tc>
          <w:tcPr>
            <w:tcW w:w="1337" w:type="dxa"/>
            <w:vMerge/>
            <w:tcBorders>
              <w:top w:val="nil"/>
              <w:left w:val="single" w:sz="4" w:space="0" w:color="000000"/>
              <w:bottom w:val="single" w:sz="4" w:space="0" w:color="000000"/>
              <w:right w:val="single" w:sz="4" w:space="0" w:color="000000"/>
            </w:tcBorders>
            <w:vAlign w:val="center"/>
            <w:hideMark/>
          </w:tcPr>
          <w:p w:rsidR="00774954" w:rsidRPr="008778D8" w:rsidRDefault="00774954" w:rsidP="00774954">
            <w:pPr>
              <w:suppressAutoHyphens w:val="0"/>
              <w:rPr>
                <w:b/>
                <w:bCs/>
                <w:lang w:val="ro-RO" w:eastAsia="ro-RO"/>
              </w:rPr>
            </w:pPr>
          </w:p>
        </w:tc>
        <w:tc>
          <w:tcPr>
            <w:tcW w:w="1106" w:type="dxa"/>
            <w:vMerge/>
            <w:tcBorders>
              <w:top w:val="nil"/>
              <w:left w:val="single" w:sz="4" w:space="0" w:color="000000"/>
              <w:bottom w:val="single" w:sz="4" w:space="0" w:color="000000"/>
              <w:right w:val="single" w:sz="4" w:space="0" w:color="000000"/>
            </w:tcBorders>
            <w:vAlign w:val="center"/>
            <w:hideMark/>
          </w:tcPr>
          <w:p w:rsidR="00774954" w:rsidRPr="008778D8" w:rsidRDefault="00774954" w:rsidP="00774954">
            <w:pPr>
              <w:suppressAutoHyphens w:val="0"/>
              <w:rPr>
                <w:b/>
                <w:bCs/>
                <w:lang w:val="ro-RO" w:eastAsia="ro-RO"/>
              </w:rPr>
            </w:pP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Gării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310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Avântului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Crângului “Bánki D.-Császár B.”</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Bánki Donáth</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564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 xml:space="preserve">Józef Bem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Spate Piața Centrală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Kriza János</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Kriza János</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Spate Piaţa Gării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Parcare Piaţa Gării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Hărniciei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Prieteniei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Lt. Păiş David</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Sporturilor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Romulus Cioflec</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630"/>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w:t>
            </w:r>
          </w:p>
        </w:tc>
        <w:tc>
          <w:tcPr>
            <w:tcW w:w="4070" w:type="dxa"/>
            <w:tcBorders>
              <w:top w:val="nil"/>
              <w:left w:val="nil"/>
              <w:bottom w:val="single" w:sz="4" w:space="0" w:color="000000"/>
              <w:right w:val="single" w:sz="4" w:space="0" w:color="000000"/>
            </w:tcBorders>
            <w:shd w:val="clear" w:color="000000" w:fill="FFFFFF"/>
            <w:vAlign w:val="bottom"/>
            <w:hideMark/>
          </w:tcPr>
          <w:p w:rsidR="00774954" w:rsidRPr="008778D8" w:rsidRDefault="00774954" w:rsidP="00774954">
            <w:pPr>
              <w:suppressAutoHyphens w:val="0"/>
              <w:rPr>
                <w:lang w:val="ro-RO" w:eastAsia="ro-RO"/>
              </w:rPr>
            </w:pPr>
            <w:r w:rsidRPr="008778D8">
              <w:rPr>
                <w:lang w:val="ro-RO" w:eastAsia="ro-RO"/>
              </w:rPr>
              <w:t>Ciucului între 1 Decembrie 1918 și B</w:t>
            </w:r>
            <w:r w:rsidR="008778D8">
              <w:rPr>
                <w:lang w:val="ro-RO" w:eastAsia="ro-RO"/>
              </w:rPr>
              <w:t>l</w:t>
            </w:r>
            <w:r w:rsidRPr="008778D8">
              <w:rPr>
                <w:lang w:val="ro-RO" w:eastAsia="ro-RO"/>
              </w:rPr>
              <w:t>d. Gen. Grigore Bălan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Daliei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Lăcrămioarei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Înfundată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Livezii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775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Gróf Mikó Imre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Libertăţii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Váradi József-Kossuth Lajos-Konsza Samu</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Dealului – Piaţa Simeria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Avântului – Trotuar, Parcări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Armata Română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360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Armata Română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color w:val="000000"/>
                <w:lang w:val="ro-RO" w:eastAsia="ro-RO"/>
              </w:rPr>
            </w:pPr>
            <w:r w:rsidRPr="008778D8">
              <w:rPr>
                <w:color w:val="000000"/>
                <w:lang w:val="ro-RO" w:eastAsia="ro-RO"/>
              </w:rPr>
              <w:t>Ceferiştilor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color w:val="000000"/>
                <w:lang w:val="ro-RO" w:eastAsia="ro-RO"/>
              </w:rPr>
            </w:pPr>
            <w:r w:rsidRPr="008778D8">
              <w:rPr>
                <w:color w:val="000000"/>
                <w:lang w:val="ro-RO" w:eastAsia="ro-RO"/>
              </w:rPr>
              <w:t>500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color w:val="000000"/>
                <w:lang w:val="ro-RO" w:eastAsia="ro-RO"/>
              </w:rPr>
            </w:pPr>
            <w:r w:rsidRPr="008778D8">
              <w:rPr>
                <w:color w:val="000000"/>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color w:val="000000"/>
                <w:lang w:val="ro-RO" w:eastAsia="ro-RO"/>
              </w:rPr>
            </w:pPr>
            <w:r w:rsidRPr="008778D8">
              <w:rPr>
                <w:color w:val="000000"/>
                <w:lang w:val="ro-RO" w:eastAsia="ro-RO"/>
              </w:rPr>
              <w:t>2500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Mijloc</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Mică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lastRenderedPageBreak/>
              <w:t>33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Ozunului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Sens Giratoriu “Lunca Olt”</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Lunca Oltului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270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540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Gyárfás Jenő</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375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Oltului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Nagy György</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Bălan-în spatele B-the Hotel</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Elevilor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Cerbului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Crinului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61</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244</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P-ța Kalvin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Voican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Dakó</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Martinovics</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Cetăţii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Kossuth Lajos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Crizantemei – Alei, Parcări,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2880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Lăcrămioarei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475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Liliacului – Alei, Parcări,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Nuferilor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1275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Puskás Tivadar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Narciselor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Luceafărului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Zefirului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Mioriţei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Nicolae Grigorescu</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Pescarilor – Alei, Parcări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1280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Crângului “Császár Bálint-Bd. Gen. Grigore Bălan.”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Fabricii –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272,5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Sălciilor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Császár Bálint</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Textiliştilor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Fabricii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Potsa József</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Spatele Biblioteca Județeană Bod Péter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246</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1230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Intrare Cinema Lux</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Kőrösi Csoma Sándor –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Horea, Cloşca şi Crişan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Victor Babeş</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Váradi József</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9750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Váradi József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Muzelor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540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Sănătăţii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Presei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lastRenderedPageBreak/>
              <w:t>78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Presei – Trotuar, Parcări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530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Benedek Elek</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1775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Benedek Elek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Tineretului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Tineretului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Andrei Şaguna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Stadionului- intrare Policlinică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Vasile Goldiş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Centralei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1160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Scurtă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270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1080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Dealului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706</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3530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Făcliei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592</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2960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Stadionului (Szász Károly)</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Pârâului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Dózsa György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Jókai Mór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Teilor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László Ferenc</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Táncsics Mihály</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color w:val="000000"/>
                <w:lang w:val="ro-RO" w:eastAsia="ro-RO"/>
              </w:rPr>
            </w:pPr>
            <w:r w:rsidRPr="008778D8">
              <w:rPr>
                <w:color w:val="000000"/>
                <w:lang w:val="ro-RO" w:eastAsia="ro-RO"/>
              </w:rPr>
              <w:t>Budai Nagy Antal</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color w:val="000000"/>
                <w:lang w:val="ro-RO" w:eastAsia="ro-RO"/>
              </w:rPr>
            </w:pPr>
            <w:r w:rsidRPr="008778D8">
              <w:rPr>
                <w:color w:val="000000"/>
                <w:lang w:val="ro-RO" w:eastAsia="ro-RO"/>
              </w:rPr>
              <w:t>320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color w:val="000000"/>
                <w:lang w:val="ro-RO" w:eastAsia="ro-RO"/>
              </w:rPr>
            </w:pPr>
            <w:r w:rsidRPr="008778D8">
              <w:rPr>
                <w:color w:val="000000"/>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color w:val="000000"/>
                <w:lang w:val="ro-RO" w:eastAsia="ro-RO"/>
              </w:rPr>
            </w:pPr>
            <w:r w:rsidRPr="008778D8">
              <w:rPr>
                <w:color w:val="000000"/>
                <w:lang w:val="ro-RO" w:eastAsia="ro-RO"/>
              </w:rPr>
              <w:t>1600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Kós Károly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1760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Viitorului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Umbrei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385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Hărniciei – Trotuar +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Prieteniei – Alei +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Morii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470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2350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 Parcare Hungastro</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Lt. Păiş David – Trotuar ieşire din oraş</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7350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Lt. Păiş David – Trotuar, Parcare spate bl.40</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1747</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8735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 Arany János</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1918–în spatele bl. 12</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 Nicolae Balcescu</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Lunca Oltului-parcare Piscină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Oltului bl. cu 2 etaje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418</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 Spate bl. 15</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518</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 – Spatele AJOFM</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442</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2210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Podului-intrare B</w:t>
            </w:r>
            <w:r w:rsidR="008778D8">
              <w:rPr>
                <w:lang w:val="ro-RO" w:eastAsia="ro-RO"/>
              </w:rPr>
              <w:t>l</w:t>
            </w:r>
            <w:r w:rsidRPr="008778D8">
              <w:rPr>
                <w:lang w:val="ro-RO" w:eastAsia="ro-RO"/>
              </w:rPr>
              <w:t>d. Gen. Grigore Bălan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Mikes Kelemen-spate bl. 52</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 lângă bl.105</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Romulus Cioflec – Trotuar,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Căminului – Trotuar,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Lăcrămioarei spate bl.9</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Daliei – între garaj</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 – în spatele bl.30</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464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2320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lastRenderedPageBreak/>
              <w:t>122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Puskás Tivadar –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Bălan–în spatele Grăd. Cenuşăreasa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426</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2130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faţa T3 Info SRL</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414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Narciselor – Piaţa,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Sporturilor – Alei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parcare  lângă bl.1</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Lázár Mihály spate bl.65</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Bălan–în spatele centrală termică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Bălan–în spatele Romtelecom</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w:t>
            </w:r>
            <w:r w:rsidR="008778D8">
              <w:rPr>
                <w:lang w:val="ro-RO" w:eastAsia="ro-RO"/>
              </w:rPr>
              <w:t>l</w:t>
            </w:r>
            <w:r w:rsidRPr="008778D8">
              <w:rPr>
                <w:lang w:val="ro-RO" w:eastAsia="ro-RO"/>
              </w:rPr>
              <w:t>d. Gen. Grigore Bălan–în spatele bl.10</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1918-în spatele bl.6</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406</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2030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Crângului–în spatele bl.21</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362</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1810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Crângului–în spatele magazinul Cora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416</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2080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Fabricii–în spatele bl.38, 39</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242</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1210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Crângului – bl. Poliţiei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372</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1860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Crângului – acces spre magazia Gosp.Com.</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Fabricii – parcare fabrica Textila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Crângului – parcarea din spatele Piaţa Centrală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Kriza János</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Gróf Mikó Imre–în spatele bl.13</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Gödri Ferenc – între blocuri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694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3470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Gróf Mikó Imre – spate bl.1</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Gróf Mikó Imre –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P-ța Mihai Viteazul – Piaţa, ganguri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Libertăţii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Gróf Mikó Imre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 1918 (Petőfi Sándor)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Garoafei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Brazilor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555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2775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Sănătăţii – Trotuar, Parc</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238</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Benedek Elek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335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Presei – Parc,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1060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Tineretului – Trotuar, Alei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521</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2605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Muzelor – Alei, Parcări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258</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Andrei Şaguna – Trotuar, Parc</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487,5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Vasile Goldiş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Stadionului (Szász Károly)–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Dózsa György–în spatele bl.21</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Bolyai János -între bl.2, 3</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Bolyai János</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385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Jókai Mór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6125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Umbrei  - Scări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Vasile Goldiş – Trotuar, Scări, Intrare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1152,5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4610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lastRenderedPageBreak/>
              <w:t>165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Spitalului –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Ţigaretei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1280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6400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Sălciilor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2625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Kós Károly</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1225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6125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Stadionului (Szász Károly) între bl. ANL</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Vânătorilor “Parcare”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Scurtă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Centralei – Trotuar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Libertăţii-parcare de lângă Biserica Catolică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Tavaszi Sándor-parcare de lângă magazinul JYSK</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Bd. Gen. Grigore Bălan – Parcul Daliei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Sens Giratoriu “Piaţa Europa“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Sens Giratoriu din zona Simeria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Sens Giratoriu din zona Gării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179</w:t>
            </w:r>
          </w:p>
        </w:tc>
        <w:tc>
          <w:tcPr>
            <w:tcW w:w="4070" w:type="dxa"/>
            <w:tcBorders>
              <w:top w:val="nil"/>
              <w:left w:val="nil"/>
              <w:bottom w:val="single" w:sz="4" w:space="0" w:color="000000"/>
              <w:right w:val="single" w:sz="4" w:space="0" w:color="000000"/>
            </w:tcBorders>
            <w:shd w:val="clear" w:color="000000" w:fill="FFFFFF"/>
            <w:noWrap/>
            <w:vAlign w:val="center"/>
            <w:hideMark/>
          </w:tcPr>
          <w:p w:rsidR="00774954" w:rsidRPr="008778D8" w:rsidRDefault="00774954" w:rsidP="00774954">
            <w:pPr>
              <w:suppressAutoHyphens w:val="0"/>
              <w:rPr>
                <w:lang w:val="ro-RO" w:eastAsia="ro-RO"/>
              </w:rPr>
            </w:pPr>
            <w:r w:rsidRPr="008778D8">
              <w:rPr>
                <w:lang w:val="ro-RO" w:eastAsia="ro-RO"/>
              </w:rPr>
              <w:t>Parcare str. Avântului vizavi punctul de colectare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w:t>
            </w:r>
          </w:p>
        </w:tc>
        <w:tc>
          <w:tcPr>
            <w:tcW w:w="4070" w:type="dxa"/>
            <w:tcBorders>
              <w:top w:val="nil"/>
              <w:left w:val="nil"/>
              <w:bottom w:val="single" w:sz="4" w:space="0" w:color="000000"/>
              <w:right w:val="single" w:sz="4" w:space="0" w:color="000000"/>
            </w:tcBorders>
            <w:shd w:val="clear" w:color="000000" w:fill="FFFFFF"/>
            <w:noWrap/>
            <w:vAlign w:val="center"/>
            <w:hideMark/>
          </w:tcPr>
          <w:p w:rsidR="00774954" w:rsidRPr="008778D8" w:rsidRDefault="00774954" w:rsidP="00774954">
            <w:pPr>
              <w:suppressAutoHyphens w:val="0"/>
              <w:rPr>
                <w:lang w:val="ro-RO" w:eastAsia="ro-RO"/>
              </w:rPr>
            </w:pPr>
            <w:r w:rsidRPr="008778D8">
              <w:rPr>
                <w:lang w:val="ro-RO" w:eastAsia="ro-RO"/>
              </w:rPr>
              <w:t xml:space="preserve">Parcare str. Hărniciei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181</w:t>
            </w:r>
          </w:p>
        </w:tc>
        <w:tc>
          <w:tcPr>
            <w:tcW w:w="4070" w:type="dxa"/>
            <w:tcBorders>
              <w:top w:val="nil"/>
              <w:left w:val="nil"/>
              <w:bottom w:val="single" w:sz="4" w:space="0" w:color="000000"/>
              <w:right w:val="single" w:sz="4" w:space="0" w:color="000000"/>
            </w:tcBorders>
            <w:shd w:val="clear" w:color="000000" w:fill="FFFFFF"/>
            <w:noWrap/>
            <w:vAlign w:val="center"/>
            <w:hideMark/>
          </w:tcPr>
          <w:p w:rsidR="00774954" w:rsidRPr="008778D8" w:rsidRDefault="00774954" w:rsidP="00774954">
            <w:pPr>
              <w:suppressAutoHyphens w:val="0"/>
              <w:rPr>
                <w:lang w:val="ro-RO" w:eastAsia="ro-RO"/>
              </w:rPr>
            </w:pPr>
            <w:r w:rsidRPr="008778D8">
              <w:rPr>
                <w:lang w:val="ro-RO" w:eastAsia="ro-RO"/>
              </w:rPr>
              <w:t xml:space="preserve">Parcare str. Mijloc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182</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str.Mikes Kelemen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183</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str.Daliei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184</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str.Daliei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185</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str.Luceafărului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186</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str.Luceafărului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187</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str.Crângului-vizavi puntul de colectare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188</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str.Crângului-vizavi garaje</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189</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str.Crângului-in continuareai garajelor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190</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str.Fabricii -bl.37-38</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191</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str.Nicolae Iorga -bl.22</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290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192</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str.Cerbului-lângă terenul de joacă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193</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str.Romulus Cioflec-lângă grădiniţa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194</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str.Gödri Ferenc-la centrul termic</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27"/>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195</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str.Gödri Ferenc-lângă terenul de joacă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196</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str.Gödri Ferenc-vizavi magazin JYSK</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197</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str.Kossuth Lajos-în spatele ACR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198</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 Presei-la firma CovimmConsulting</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199</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str.Tineretului-vizavi grădiniţa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str.Tineretului-lângă grădiniţa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201</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 Presei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lastRenderedPageBreak/>
              <w:t>202</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str.Sănătăţii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203</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str.Sănătăţii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Parcare str.Stadionului-bl. ANL</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Parcare str.Făcliei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Parcare str. Stadionului (Szász Károly)-în curbă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207</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str.Viitorului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208</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str.Scurtă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209</w:t>
            </w:r>
          </w:p>
        </w:tc>
        <w:tc>
          <w:tcPr>
            <w:tcW w:w="4070" w:type="dxa"/>
            <w:tcBorders>
              <w:top w:val="nil"/>
              <w:left w:val="nil"/>
              <w:bottom w:val="single" w:sz="4" w:space="0" w:color="000000"/>
              <w:right w:val="single" w:sz="4" w:space="0" w:color="000000"/>
            </w:tcBorders>
            <w:shd w:val="clear" w:color="000000" w:fill="FFFFFF"/>
            <w:vAlign w:val="center"/>
            <w:hideMark/>
          </w:tcPr>
          <w:p w:rsidR="00774954" w:rsidRPr="008778D8" w:rsidRDefault="00774954" w:rsidP="00774954">
            <w:pPr>
              <w:suppressAutoHyphens w:val="0"/>
              <w:rPr>
                <w:lang w:val="ro-RO" w:eastAsia="ro-RO"/>
              </w:rPr>
            </w:pPr>
            <w:r w:rsidRPr="008778D8">
              <w:rPr>
                <w:lang w:val="ro-RO" w:eastAsia="ro-RO"/>
              </w:rPr>
              <w:t>Parcare str.Scurtă</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160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Șoimului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Bisericii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Kőrösi Csoma Sándor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330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 xml:space="preserve">Ciucului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Romulus Cioflec</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Castanilor</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Primaverii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Nicolae Iorga</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464</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2320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 xml:space="preserve">Vasile Goldiş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219</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1 Decembrie1918</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220</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 xml:space="preserve">Podului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240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221</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 xml:space="preserve">Nuferilor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222</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Lalelei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1775</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223</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Lalelei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355</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887</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224</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Lacramioarei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225</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 xml:space="preserve">Stadionului </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226</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Caminului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227</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rPr>
                <w:lang w:val="ro-RO" w:eastAsia="ro-RO"/>
              </w:rPr>
            </w:pPr>
            <w:r w:rsidRPr="008778D8">
              <w:rPr>
                <w:lang w:val="ro-RO" w:eastAsia="ro-RO"/>
              </w:rPr>
              <w:t>Oltului</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450</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1800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228</w:t>
            </w:r>
          </w:p>
        </w:tc>
        <w:tc>
          <w:tcPr>
            <w:tcW w:w="40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8778D8" w:rsidP="00774954">
            <w:pPr>
              <w:suppressAutoHyphens w:val="0"/>
              <w:rPr>
                <w:lang w:val="ro-RO" w:eastAsia="ro-RO"/>
              </w:rPr>
            </w:pPr>
            <w:r>
              <w:rPr>
                <w:lang w:val="ro-RO" w:eastAsia="ro-RO"/>
              </w:rPr>
              <w:t>Gábor Á</w:t>
            </w:r>
            <w:r w:rsidR="00774954" w:rsidRPr="008778D8">
              <w:rPr>
                <w:lang w:val="ro-RO" w:eastAsia="ro-RO"/>
              </w:rPr>
              <w:t>ron</w:t>
            </w:r>
          </w:p>
        </w:tc>
        <w:tc>
          <w:tcPr>
            <w:tcW w:w="105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548</w:t>
            </w:r>
          </w:p>
        </w:tc>
        <w:tc>
          <w:tcPr>
            <w:tcW w:w="870"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1370</w:t>
            </w:r>
          </w:p>
        </w:tc>
        <w:tc>
          <w:tcPr>
            <w:tcW w:w="1337"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0000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229</w:t>
            </w:r>
          </w:p>
        </w:tc>
        <w:tc>
          <w:tcPr>
            <w:tcW w:w="4070" w:type="dxa"/>
            <w:tcBorders>
              <w:top w:val="nil"/>
              <w:left w:val="nil"/>
              <w:bottom w:val="single" w:sz="4" w:space="0" w:color="000000"/>
              <w:right w:val="single" w:sz="4" w:space="0" w:color="000000"/>
            </w:tcBorders>
            <w:shd w:val="clear" w:color="auto" w:fill="auto"/>
            <w:noWrap/>
            <w:vAlign w:val="bottom"/>
            <w:hideMark/>
          </w:tcPr>
          <w:p w:rsidR="00774954" w:rsidRPr="008778D8" w:rsidRDefault="008778D8" w:rsidP="00774954">
            <w:pPr>
              <w:suppressAutoHyphens w:val="0"/>
              <w:rPr>
                <w:lang w:val="ro-RO" w:eastAsia="ro-RO"/>
              </w:rPr>
            </w:pPr>
            <w:r>
              <w:rPr>
                <w:lang w:val="ro-RO" w:eastAsia="ro-RO"/>
              </w:rPr>
              <w:t>Gábor Á</w:t>
            </w:r>
            <w:r w:rsidR="00774954" w:rsidRPr="008778D8">
              <w:rPr>
                <w:lang w:val="ro-RO" w:eastAsia="ro-RO"/>
              </w:rPr>
              <w:t>ron</w:t>
            </w:r>
          </w:p>
        </w:tc>
        <w:tc>
          <w:tcPr>
            <w:tcW w:w="105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576</w:t>
            </w:r>
          </w:p>
        </w:tc>
        <w:tc>
          <w:tcPr>
            <w:tcW w:w="8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1440</w:t>
            </w:r>
          </w:p>
        </w:tc>
        <w:tc>
          <w:tcPr>
            <w:tcW w:w="133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230</w:t>
            </w:r>
          </w:p>
        </w:tc>
        <w:tc>
          <w:tcPr>
            <w:tcW w:w="4070" w:type="dxa"/>
            <w:tcBorders>
              <w:top w:val="nil"/>
              <w:left w:val="nil"/>
              <w:bottom w:val="single" w:sz="4" w:space="0" w:color="000000"/>
              <w:right w:val="single" w:sz="4" w:space="0" w:color="000000"/>
            </w:tcBorders>
            <w:shd w:val="clear" w:color="auto" w:fill="auto"/>
            <w:noWrap/>
            <w:vAlign w:val="bottom"/>
            <w:hideMark/>
          </w:tcPr>
          <w:p w:rsidR="00774954" w:rsidRPr="008778D8" w:rsidRDefault="008778D8" w:rsidP="00774954">
            <w:pPr>
              <w:suppressAutoHyphens w:val="0"/>
              <w:rPr>
                <w:lang w:val="ro-RO" w:eastAsia="ro-RO"/>
              </w:rPr>
            </w:pPr>
            <w:r>
              <w:rPr>
                <w:lang w:val="ro-RO" w:eastAsia="ro-RO"/>
              </w:rPr>
              <w:t>Székely Gyö</w:t>
            </w:r>
            <w:r w:rsidR="00774954" w:rsidRPr="008778D8">
              <w:rPr>
                <w:lang w:val="ro-RO" w:eastAsia="ro-RO"/>
              </w:rPr>
              <w:t>rgy</w:t>
            </w:r>
          </w:p>
        </w:tc>
        <w:tc>
          <w:tcPr>
            <w:tcW w:w="105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640</w:t>
            </w:r>
          </w:p>
        </w:tc>
        <w:tc>
          <w:tcPr>
            <w:tcW w:w="8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2560</w:t>
            </w:r>
          </w:p>
        </w:tc>
        <w:tc>
          <w:tcPr>
            <w:tcW w:w="133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231</w:t>
            </w:r>
          </w:p>
        </w:tc>
        <w:tc>
          <w:tcPr>
            <w:tcW w:w="40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Sporturilor</w:t>
            </w:r>
          </w:p>
        </w:tc>
        <w:tc>
          <w:tcPr>
            <w:tcW w:w="105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4</w:t>
            </w:r>
          </w:p>
        </w:tc>
        <w:tc>
          <w:tcPr>
            <w:tcW w:w="101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1200</w:t>
            </w:r>
          </w:p>
        </w:tc>
        <w:tc>
          <w:tcPr>
            <w:tcW w:w="133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232</w:t>
            </w:r>
          </w:p>
        </w:tc>
        <w:tc>
          <w:tcPr>
            <w:tcW w:w="40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Aschermann Vendrei Ferenc</w:t>
            </w:r>
          </w:p>
        </w:tc>
        <w:tc>
          <w:tcPr>
            <w:tcW w:w="105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430</w:t>
            </w:r>
          </w:p>
        </w:tc>
        <w:tc>
          <w:tcPr>
            <w:tcW w:w="8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2150</w:t>
            </w:r>
          </w:p>
        </w:tc>
        <w:tc>
          <w:tcPr>
            <w:tcW w:w="133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233</w:t>
            </w:r>
          </w:p>
        </w:tc>
        <w:tc>
          <w:tcPr>
            <w:tcW w:w="40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Parcul din capatul Str.</w:t>
            </w:r>
            <w:r w:rsidR="008778D8">
              <w:rPr>
                <w:lang w:val="ro-RO" w:eastAsia="ro-RO"/>
              </w:rPr>
              <w:t xml:space="preserve"> Kőrö</w:t>
            </w:r>
            <w:r w:rsidRPr="008778D8">
              <w:rPr>
                <w:lang w:val="ro-RO" w:eastAsia="ro-RO"/>
              </w:rPr>
              <w:t>si Cs. S.-pista bicilisti</w:t>
            </w:r>
          </w:p>
        </w:tc>
        <w:tc>
          <w:tcPr>
            <w:tcW w:w="105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30</w:t>
            </w:r>
          </w:p>
        </w:tc>
        <w:tc>
          <w:tcPr>
            <w:tcW w:w="8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1,5</w:t>
            </w:r>
          </w:p>
        </w:tc>
        <w:tc>
          <w:tcPr>
            <w:tcW w:w="101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45</w:t>
            </w:r>
          </w:p>
        </w:tc>
        <w:tc>
          <w:tcPr>
            <w:tcW w:w="133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234</w:t>
            </w:r>
          </w:p>
        </w:tc>
        <w:tc>
          <w:tcPr>
            <w:tcW w:w="40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Kossuth Lajos – Parcare noua</w:t>
            </w:r>
          </w:p>
        </w:tc>
        <w:tc>
          <w:tcPr>
            <w:tcW w:w="105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8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w:t>
            </w:r>
          </w:p>
        </w:tc>
        <w:tc>
          <w:tcPr>
            <w:tcW w:w="101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450</w:t>
            </w:r>
          </w:p>
        </w:tc>
        <w:tc>
          <w:tcPr>
            <w:tcW w:w="133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630"/>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235</w:t>
            </w:r>
          </w:p>
        </w:tc>
        <w:tc>
          <w:tcPr>
            <w:tcW w:w="4070" w:type="dxa"/>
            <w:tcBorders>
              <w:top w:val="nil"/>
              <w:left w:val="nil"/>
              <w:bottom w:val="single" w:sz="4" w:space="0" w:color="000000"/>
              <w:right w:val="single" w:sz="4" w:space="0" w:color="000000"/>
            </w:tcBorders>
            <w:shd w:val="clear" w:color="auto" w:fill="auto"/>
            <w:vAlign w:val="bottom"/>
            <w:hideMark/>
          </w:tcPr>
          <w:p w:rsidR="00774954" w:rsidRPr="008778D8" w:rsidRDefault="00774954" w:rsidP="00774954">
            <w:pPr>
              <w:suppressAutoHyphens w:val="0"/>
              <w:rPr>
                <w:lang w:val="ro-RO" w:eastAsia="ro-RO"/>
              </w:rPr>
            </w:pPr>
            <w:r w:rsidRPr="008778D8">
              <w:rPr>
                <w:lang w:val="ro-RO" w:eastAsia="ro-RO"/>
              </w:rPr>
              <w:t>Trotuar din spatele Bibliotecii Jud. ”Bod Peter”-Pista biciclisti</w:t>
            </w:r>
          </w:p>
        </w:tc>
        <w:tc>
          <w:tcPr>
            <w:tcW w:w="105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525</w:t>
            </w:r>
          </w:p>
        </w:tc>
        <w:tc>
          <w:tcPr>
            <w:tcW w:w="8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w:t>
            </w:r>
          </w:p>
        </w:tc>
        <w:tc>
          <w:tcPr>
            <w:tcW w:w="101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1050</w:t>
            </w:r>
          </w:p>
        </w:tc>
        <w:tc>
          <w:tcPr>
            <w:tcW w:w="1337"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236</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Bartók Béla</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237</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Grădinarilor</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140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238</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Rândunicii</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239</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Örkő</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1500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240</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Bartalis Ferenc</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1100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241</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Bartalis Ferenc</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242</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Orbán Balázs</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243</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Cânepei</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244</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Debren</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245</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Debren</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280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840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lastRenderedPageBreak/>
              <w:t>246</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De la capătul străzii Ciucului până la SEPSI ARENA</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1250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247</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Borviz</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900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2250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248</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Bánki Donáth</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249</w:t>
            </w:r>
          </w:p>
        </w:tc>
        <w:tc>
          <w:tcPr>
            <w:tcW w:w="4070" w:type="dxa"/>
            <w:tcBorders>
              <w:top w:val="nil"/>
              <w:left w:val="nil"/>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 xml:space="preserve">1 Dec. 1918 </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Rozelor</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251</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Ghioceilor</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720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3600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252</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Zorilor</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640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253</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Salcâmilor</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640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254</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Vânătorilor</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640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3200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255</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Cserey Jánosné</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256</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Vânătorilor</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600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3000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257</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Gelei József</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1200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258</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Koréh Endre</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100</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259</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Dealului</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400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260</w:t>
            </w:r>
          </w:p>
        </w:tc>
        <w:tc>
          <w:tcPr>
            <w:tcW w:w="40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Dealului</w:t>
            </w:r>
          </w:p>
        </w:tc>
        <w:tc>
          <w:tcPr>
            <w:tcW w:w="105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870"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101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250</w:t>
            </w:r>
          </w:p>
        </w:tc>
        <w:tc>
          <w:tcPr>
            <w:tcW w:w="1337"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single" w:sz="4" w:space="0" w:color="000000"/>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261</w:t>
            </w:r>
          </w:p>
        </w:tc>
        <w:tc>
          <w:tcPr>
            <w:tcW w:w="4070" w:type="dxa"/>
            <w:tcBorders>
              <w:top w:val="nil"/>
              <w:left w:val="nil"/>
              <w:bottom w:val="nil"/>
              <w:right w:val="single" w:sz="4" w:space="0" w:color="000000"/>
            </w:tcBorders>
            <w:shd w:val="clear" w:color="FFFF00" w:fill="FFFFFF"/>
            <w:noWrap/>
            <w:vAlign w:val="bottom"/>
            <w:hideMark/>
          </w:tcPr>
          <w:p w:rsidR="00774954" w:rsidRPr="008778D8" w:rsidRDefault="00774954" w:rsidP="00774954">
            <w:pPr>
              <w:suppressAutoHyphens w:val="0"/>
              <w:rPr>
                <w:lang w:val="ro-RO" w:eastAsia="ro-RO"/>
              </w:rPr>
            </w:pPr>
            <w:r w:rsidRPr="008778D8">
              <w:rPr>
                <w:lang w:val="ro-RO" w:eastAsia="ro-RO"/>
              </w:rPr>
              <w:t>Dealului</w:t>
            </w:r>
          </w:p>
        </w:tc>
        <w:tc>
          <w:tcPr>
            <w:tcW w:w="1057" w:type="dxa"/>
            <w:tcBorders>
              <w:top w:val="nil"/>
              <w:left w:val="nil"/>
              <w:bottom w:val="nil"/>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870" w:type="dxa"/>
            <w:tcBorders>
              <w:top w:val="nil"/>
              <w:left w:val="nil"/>
              <w:bottom w:val="nil"/>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1017" w:type="dxa"/>
            <w:tcBorders>
              <w:top w:val="nil"/>
              <w:left w:val="nil"/>
              <w:bottom w:val="nil"/>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1337" w:type="dxa"/>
            <w:tcBorders>
              <w:top w:val="nil"/>
              <w:left w:val="nil"/>
              <w:bottom w:val="nil"/>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nil"/>
              <w:left w:val="nil"/>
              <w:bottom w:val="nil"/>
              <w:right w:val="single" w:sz="4" w:space="0" w:color="000000"/>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000000"/>
              <w:bottom w:val="single" w:sz="4" w:space="0" w:color="000000"/>
              <w:right w:val="single" w:sz="4" w:space="0" w:color="000000"/>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262</w:t>
            </w:r>
          </w:p>
        </w:tc>
        <w:tc>
          <w:tcPr>
            <w:tcW w:w="4070" w:type="dxa"/>
            <w:tcBorders>
              <w:top w:val="single" w:sz="4" w:space="0" w:color="auto"/>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Dealului</w:t>
            </w:r>
          </w:p>
        </w:tc>
        <w:tc>
          <w:tcPr>
            <w:tcW w:w="1057" w:type="dxa"/>
            <w:tcBorders>
              <w:top w:val="single" w:sz="4" w:space="0" w:color="auto"/>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 </w:t>
            </w:r>
          </w:p>
        </w:tc>
        <w:tc>
          <w:tcPr>
            <w:tcW w:w="870" w:type="dxa"/>
            <w:tcBorders>
              <w:top w:val="single" w:sz="4" w:space="0" w:color="auto"/>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 </w:t>
            </w:r>
          </w:p>
        </w:tc>
        <w:tc>
          <w:tcPr>
            <w:tcW w:w="1017" w:type="dxa"/>
            <w:tcBorders>
              <w:top w:val="single" w:sz="4" w:space="0" w:color="auto"/>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200</w:t>
            </w:r>
          </w:p>
        </w:tc>
        <w:tc>
          <w:tcPr>
            <w:tcW w:w="1337" w:type="dxa"/>
            <w:tcBorders>
              <w:top w:val="single" w:sz="4" w:space="0" w:color="auto"/>
              <w:left w:val="nil"/>
              <w:bottom w:val="single" w:sz="4" w:space="0" w:color="auto"/>
              <w:right w:val="single" w:sz="4" w:space="0" w:color="auto"/>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5</w:t>
            </w:r>
          </w:p>
        </w:tc>
        <w:tc>
          <w:tcPr>
            <w:tcW w:w="1106" w:type="dxa"/>
            <w:tcBorders>
              <w:top w:val="single" w:sz="4" w:space="0" w:color="auto"/>
              <w:left w:val="nil"/>
              <w:bottom w:val="single" w:sz="4" w:space="0" w:color="auto"/>
              <w:right w:val="single" w:sz="4" w:space="0" w:color="auto"/>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Man.</w:t>
            </w:r>
          </w:p>
        </w:tc>
      </w:tr>
      <w:tr w:rsidR="00774954" w:rsidRPr="008778D8" w:rsidTr="00774954">
        <w:trPr>
          <w:trHeight w:val="315"/>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4070"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 </w:t>
            </w:r>
          </w:p>
        </w:tc>
        <w:tc>
          <w:tcPr>
            <w:tcW w:w="1057"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 </w:t>
            </w:r>
          </w:p>
        </w:tc>
        <w:tc>
          <w:tcPr>
            <w:tcW w:w="870"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 </w:t>
            </w:r>
          </w:p>
        </w:tc>
        <w:tc>
          <w:tcPr>
            <w:tcW w:w="1017"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1337" w:type="dxa"/>
            <w:tcBorders>
              <w:top w:val="nil"/>
              <w:left w:val="nil"/>
              <w:bottom w:val="single" w:sz="4" w:space="0" w:color="auto"/>
              <w:right w:val="single" w:sz="4" w:space="0" w:color="auto"/>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c>
          <w:tcPr>
            <w:tcW w:w="1106" w:type="dxa"/>
            <w:tcBorders>
              <w:top w:val="nil"/>
              <w:left w:val="nil"/>
              <w:bottom w:val="single" w:sz="4" w:space="0" w:color="auto"/>
              <w:right w:val="single" w:sz="4" w:space="0" w:color="auto"/>
            </w:tcBorders>
            <w:shd w:val="clear" w:color="FFFF00" w:fill="FFFFFF"/>
            <w:noWrap/>
            <w:vAlign w:val="bottom"/>
            <w:hideMark/>
          </w:tcPr>
          <w:p w:rsidR="00774954" w:rsidRPr="008778D8" w:rsidRDefault="00774954" w:rsidP="00774954">
            <w:pPr>
              <w:suppressAutoHyphens w:val="0"/>
              <w:jc w:val="center"/>
              <w:rPr>
                <w:lang w:val="ro-RO" w:eastAsia="ro-RO"/>
              </w:rPr>
            </w:pPr>
            <w:r w:rsidRPr="008778D8">
              <w:rPr>
                <w:lang w:val="ro-RO" w:eastAsia="ro-RO"/>
              </w:rPr>
              <w:t> </w:t>
            </w:r>
          </w:p>
        </w:tc>
      </w:tr>
      <w:tr w:rsidR="00774954" w:rsidRPr="008778D8" w:rsidTr="00774954">
        <w:trPr>
          <w:trHeight w:val="315"/>
        </w:trPr>
        <w:tc>
          <w:tcPr>
            <w:tcW w:w="750" w:type="dxa"/>
            <w:tcBorders>
              <w:top w:val="nil"/>
              <w:left w:val="single" w:sz="4" w:space="0" w:color="auto"/>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lang w:val="ro-RO" w:eastAsia="ro-RO"/>
              </w:rPr>
            </w:pPr>
            <w:r w:rsidRPr="008778D8">
              <w:rPr>
                <w:lang w:val="ro-RO" w:eastAsia="ro-RO"/>
              </w:rPr>
              <w:t> </w:t>
            </w:r>
          </w:p>
        </w:tc>
        <w:tc>
          <w:tcPr>
            <w:tcW w:w="4070"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b/>
                <w:bCs/>
                <w:lang w:val="ro-RO" w:eastAsia="ro-RO"/>
              </w:rPr>
            </w:pPr>
            <w:r w:rsidRPr="008778D8">
              <w:rPr>
                <w:b/>
                <w:bCs/>
                <w:lang w:val="ro-RO" w:eastAsia="ro-RO"/>
              </w:rPr>
              <w:t>TOTAL</w:t>
            </w:r>
          </w:p>
        </w:tc>
        <w:tc>
          <w:tcPr>
            <w:tcW w:w="1057"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b/>
                <w:bCs/>
                <w:lang w:val="ro-RO" w:eastAsia="ro-RO"/>
              </w:rPr>
            </w:pPr>
            <w:r w:rsidRPr="008778D8">
              <w:rPr>
                <w:b/>
                <w:bCs/>
                <w:lang w:val="ro-RO" w:eastAsia="ro-RO"/>
              </w:rPr>
              <w:t> </w:t>
            </w:r>
          </w:p>
        </w:tc>
        <w:tc>
          <w:tcPr>
            <w:tcW w:w="870"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b/>
                <w:bCs/>
                <w:lang w:val="ro-RO" w:eastAsia="ro-RO"/>
              </w:rPr>
            </w:pPr>
            <w:r w:rsidRPr="008778D8">
              <w:rPr>
                <w:b/>
                <w:bCs/>
                <w:lang w:val="ro-RO" w:eastAsia="ro-RO"/>
              </w:rPr>
              <w:t> </w:t>
            </w:r>
          </w:p>
        </w:tc>
        <w:tc>
          <w:tcPr>
            <w:tcW w:w="1017"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jc w:val="right"/>
              <w:rPr>
                <w:b/>
                <w:bCs/>
                <w:lang w:val="ro-RO" w:eastAsia="ro-RO"/>
              </w:rPr>
            </w:pPr>
            <w:r w:rsidRPr="008778D8">
              <w:rPr>
                <w:b/>
                <w:bCs/>
                <w:lang w:val="ro-RO" w:eastAsia="ro-RO"/>
              </w:rPr>
              <w:t>377981</w:t>
            </w:r>
          </w:p>
        </w:tc>
        <w:tc>
          <w:tcPr>
            <w:tcW w:w="1337"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b/>
                <w:bCs/>
                <w:lang w:val="ro-RO" w:eastAsia="ro-RO"/>
              </w:rPr>
            </w:pPr>
            <w:r w:rsidRPr="008778D8">
              <w:rPr>
                <w:b/>
                <w:bCs/>
                <w:lang w:val="ro-RO" w:eastAsia="ro-RO"/>
              </w:rPr>
              <w:t> </w:t>
            </w:r>
          </w:p>
        </w:tc>
        <w:tc>
          <w:tcPr>
            <w:tcW w:w="1106" w:type="dxa"/>
            <w:tcBorders>
              <w:top w:val="nil"/>
              <w:left w:val="nil"/>
              <w:bottom w:val="single" w:sz="4" w:space="0" w:color="auto"/>
              <w:right w:val="single" w:sz="4" w:space="0" w:color="auto"/>
            </w:tcBorders>
            <w:shd w:val="clear" w:color="auto" w:fill="auto"/>
            <w:noWrap/>
            <w:vAlign w:val="bottom"/>
            <w:hideMark/>
          </w:tcPr>
          <w:p w:rsidR="00774954" w:rsidRPr="008778D8" w:rsidRDefault="00774954" w:rsidP="00774954">
            <w:pPr>
              <w:suppressAutoHyphens w:val="0"/>
              <w:rPr>
                <w:b/>
                <w:bCs/>
                <w:lang w:val="ro-RO" w:eastAsia="ro-RO"/>
              </w:rPr>
            </w:pPr>
            <w:r w:rsidRPr="008778D8">
              <w:rPr>
                <w:b/>
                <w:bCs/>
                <w:lang w:val="ro-RO" w:eastAsia="ro-RO"/>
              </w:rPr>
              <w:t> </w:t>
            </w:r>
          </w:p>
        </w:tc>
      </w:tr>
    </w:tbl>
    <w:p w:rsidR="00D73BDE" w:rsidRPr="008778D8" w:rsidRDefault="00D73BDE" w:rsidP="00774954">
      <w:pPr>
        <w:suppressAutoHyphens w:val="0"/>
        <w:ind w:left="-426"/>
        <w:jc w:val="center"/>
        <w:rPr>
          <w:rFonts w:eastAsia="Lucida Sans Unicode"/>
          <w:b/>
          <w:bCs/>
          <w:kern w:val="2"/>
          <w:lang w:val="ro-RO"/>
        </w:rPr>
      </w:pPr>
    </w:p>
    <w:p w:rsidR="00D73BDE" w:rsidRPr="008778D8" w:rsidRDefault="00D73BDE">
      <w:pPr>
        <w:suppressAutoHyphens w:val="0"/>
        <w:spacing w:after="160" w:line="259" w:lineRule="auto"/>
        <w:rPr>
          <w:rFonts w:eastAsia="Lucida Sans Unicode"/>
          <w:b/>
          <w:bCs/>
          <w:kern w:val="2"/>
          <w:lang w:val="ro-RO"/>
        </w:rPr>
      </w:pPr>
      <w:r w:rsidRPr="008778D8">
        <w:rPr>
          <w:rFonts w:eastAsia="Lucida Sans Unicode"/>
          <w:b/>
          <w:bCs/>
          <w:kern w:val="2"/>
          <w:lang w:val="ro-RO"/>
        </w:rPr>
        <w:br w:type="page"/>
      </w:r>
    </w:p>
    <w:p w:rsidR="00D73BDE" w:rsidRPr="0048040D" w:rsidRDefault="00D73BDE" w:rsidP="00D73BDE">
      <w:pPr>
        <w:suppressAutoHyphens w:val="0"/>
        <w:rPr>
          <w:lang w:val="ro-RO" w:eastAsia="ro-RO"/>
        </w:rPr>
      </w:pPr>
      <w:r w:rsidRPr="0048040D">
        <w:rPr>
          <w:b/>
          <w:bCs/>
          <w:lang w:val="ro-RO" w:eastAsia="ro-RO"/>
        </w:rPr>
        <w:lastRenderedPageBreak/>
        <w:t>Anexa nr.12 A</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726AB5" w:rsidRPr="0048040D" w:rsidRDefault="00726AB5" w:rsidP="00746F37">
      <w:pPr>
        <w:suppressAutoHyphens w:val="0"/>
        <w:jc w:val="center"/>
        <w:rPr>
          <w:rFonts w:eastAsia="Lucida Sans Unicode"/>
          <w:b/>
          <w:bCs/>
          <w:kern w:val="2"/>
          <w:lang w:val="ro-RO"/>
        </w:rPr>
      </w:pPr>
    </w:p>
    <w:p w:rsidR="00567681" w:rsidRPr="0048040D" w:rsidRDefault="00567681" w:rsidP="00746F37">
      <w:pPr>
        <w:suppressAutoHyphens w:val="0"/>
        <w:jc w:val="center"/>
        <w:rPr>
          <w:rFonts w:eastAsia="Lucida Sans Unicode"/>
          <w:b/>
          <w:bCs/>
          <w:kern w:val="2"/>
          <w:lang w:val="ro-RO"/>
        </w:rPr>
      </w:pPr>
      <w:r w:rsidRPr="0048040D">
        <w:rPr>
          <w:rFonts w:eastAsia="Lucida Sans Unicode"/>
          <w:b/>
          <w:bCs/>
          <w:kern w:val="2"/>
          <w:lang w:val="ro-RO"/>
        </w:rPr>
        <w:t>SPĂLAT MECANIC STRĂZI</w:t>
      </w:r>
    </w:p>
    <w:p w:rsidR="00567681" w:rsidRDefault="00567681" w:rsidP="00746F37">
      <w:pPr>
        <w:suppressAutoHyphens w:val="0"/>
        <w:jc w:val="center"/>
        <w:rPr>
          <w:rFonts w:eastAsia="Lucida Sans Unicode"/>
          <w:b/>
          <w:bCs/>
          <w:kern w:val="2"/>
          <w:lang w:val="ro-RO"/>
        </w:rPr>
      </w:pPr>
    </w:p>
    <w:tbl>
      <w:tblPr>
        <w:tblW w:w="10348" w:type="dxa"/>
        <w:tblInd w:w="-714" w:type="dxa"/>
        <w:tblLook w:val="04A0" w:firstRow="1" w:lastRow="0" w:firstColumn="1" w:lastColumn="0" w:noHBand="0" w:noVBand="1"/>
      </w:tblPr>
      <w:tblGrid>
        <w:gridCol w:w="576"/>
        <w:gridCol w:w="3388"/>
        <w:gridCol w:w="1139"/>
        <w:gridCol w:w="1043"/>
        <w:gridCol w:w="960"/>
        <w:gridCol w:w="960"/>
        <w:gridCol w:w="1083"/>
        <w:gridCol w:w="1199"/>
      </w:tblGrid>
      <w:tr w:rsidR="00130203" w:rsidRPr="00130203" w:rsidTr="00130203">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0203" w:rsidRPr="00130203" w:rsidRDefault="00130203" w:rsidP="00130203">
            <w:pPr>
              <w:suppressAutoHyphens w:val="0"/>
              <w:ind w:left="-255" w:firstLine="22"/>
              <w:jc w:val="center"/>
              <w:rPr>
                <w:b/>
                <w:bCs/>
                <w:lang w:val="ro-RO" w:eastAsia="ro-RO"/>
              </w:rPr>
            </w:pPr>
            <w:r w:rsidRPr="00130203">
              <w:rPr>
                <w:b/>
                <w:bCs/>
                <w:lang w:val="ro-RO" w:eastAsia="ro-RO"/>
              </w:rPr>
              <w:t>Nr.</w:t>
            </w:r>
          </w:p>
        </w:tc>
        <w:tc>
          <w:tcPr>
            <w:tcW w:w="3388" w:type="dxa"/>
            <w:tcBorders>
              <w:top w:val="single" w:sz="4" w:space="0" w:color="auto"/>
              <w:left w:val="nil"/>
              <w:bottom w:val="single" w:sz="4" w:space="0" w:color="auto"/>
              <w:right w:val="single" w:sz="4" w:space="0" w:color="auto"/>
            </w:tcBorders>
            <w:shd w:val="clear" w:color="auto" w:fill="auto"/>
            <w:vAlign w:val="center"/>
            <w:hideMark/>
          </w:tcPr>
          <w:p w:rsidR="00130203" w:rsidRPr="00130203" w:rsidRDefault="00130203" w:rsidP="00130203">
            <w:pPr>
              <w:suppressAutoHyphens w:val="0"/>
              <w:jc w:val="center"/>
              <w:rPr>
                <w:b/>
                <w:bCs/>
                <w:lang w:val="ro-RO" w:eastAsia="ro-RO"/>
              </w:rPr>
            </w:pPr>
            <w:r w:rsidRPr="00130203">
              <w:rPr>
                <w:b/>
                <w:bCs/>
                <w:lang w:val="ro-RO" w:eastAsia="ro-RO"/>
              </w:rPr>
              <w:t>Denumire străzi</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130203" w:rsidRPr="00130203" w:rsidRDefault="00130203" w:rsidP="00130203">
            <w:pPr>
              <w:suppressAutoHyphens w:val="0"/>
              <w:jc w:val="center"/>
              <w:rPr>
                <w:b/>
                <w:bCs/>
                <w:lang w:val="ro-RO" w:eastAsia="ro-RO"/>
              </w:rPr>
            </w:pPr>
            <w:r w:rsidRPr="00130203">
              <w:rPr>
                <w:b/>
                <w:bCs/>
                <w:lang w:val="ro-RO" w:eastAsia="ro-RO"/>
              </w:rPr>
              <w:t>LUNI</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130203" w:rsidRPr="00130203" w:rsidRDefault="00130203" w:rsidP="00130203">
            <w:pPr>
              <w:suppressAutoHyphens w:val="0"/>
              <w:jc w:val="center"/>
              <w:rPr>
                <w:b/>
                <w:bCs/>
                <w:lang w:val="ro-RO" w:eastAsia="ro-RO"/>
              </w:rPr>
            </w:pPr>
            <w:r w:rsidRPr="00130203">
              <w:rPr>
                <w:b/>
                <w:bCs/>
                <w:lang w:val="ro-RO" w:eastAsia="ro-RO"/>
              </w:rPr>
              <w:t>MARŢI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30203" w:rsidRPr="00130203" w:rsidRDefault="00130203" w:rsidP="00130203">
            <w:pPr>
              <w:suppressAutoHyphens w:val="0"/>
              <w:jc w:val="center"/>
              <w:rPr>
                <w:b/>
                <w:bCs/>
                <w:lang w:val="ro-RO" w:eastAsia="ro-RO"/>
              </w:rPr>
            </w:pPr>
            <w:r w:rsidRPr="00130203">
              <w:rPr>
                <w:b/>
                <w:bCs/>
                <w:lang w:val="ro-RO" w:eastAsia="ro-RO"/>
              </w:rPr>
              <w:t>MIER - CURI</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130203" w:rsidRPr="00130203" w:rsidRDefault="00130203" w:rsidP="00130203">
            <w:pPr>
              <w:suppressAutoHyphens w:val="0"/>
              <w:jc w:val="center"/>
              <w:rPr>
                <w:b/>
                <w:bCs/>
                <w:lang w:val="ro-RO" w:eastAsia="ro-RO"/>
              </w:rPr>
            </w:pPr>
            <w:r w:rsidRPr="00130203">
              <w:rPr>
                <w:b/>
                <w:bCs/>
                <w:lang w:val="ro-RO" w:eastAsia="ro-RO"/>
              </w:rPr>
              <w:t>JOI</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rsidR="00130203" w:rsidRPr="00130203" w:rsidRDefault="00130203" w:rsidP="00130203">
            <w:pPr>
              <w:suppressAutoHyphens w:val="0"/>
              <w:jc w:val="center"/>
              <w:rPr>
                <w:b/>
                <w:bCs/>
                <w:lang w:val="ro-RO" w:eastAsia="ro-RO"/>
              </w:rPr>
            </w:pPr>
            <w:r w:rsidRPr="00130203">
              <w:rPr>
                <w:b/>
                <w:bCs/>
                <w:lang w:val="ro-RO" w:eastAsia="ro-RO"/>
              </w:rPr>
              <w:t>VINERI</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130203" w:rsidRPr="00130203" w:rsidRDefault="00130203" w:rsidP="00130203">
            <w:pPr>
              <w:suppressAutoHyphens w:val="0"/>
              <w:jc w:val="center"/>
              <w:rPr>
                <w:b/>
                <w:bCs/>
                <w:lang w:val="ro-RO" w:eastAsia="ro-RO"/>
              </w:rPr>
            </w:pPr>
            <w:r w:rsidRPr="00130203">
              <w:rPr>
                <w:b/>
                <w:bCs/>
                <w:lang w:val="ro-RO" w:eastAsia="ro-RO"/>
              </w:rPr>
              <w:t>TOTAL MP</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PIATA GĂ</w:t>
            </w:r>
            <w:r w:rsidR="00130203" w:rsidRPr="00130203">
              <w:rPr>
                <w:lang w:val="ro-RO" w:eastAsia="ro-RO"/>
              </w:rPr>
              <w:t>RII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AVÂ</w:t>
            </w:r>
            <w:r w:rsidR="00130203" w:rsidRPr="00130203">
              <w:rPr>
                <w:lang w:val="ro-RO" w:eastAsia="ro-RO"/>
              </w:rPr>
              <w:t>NTULUI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HĂ</w:t>
            </w:r>
            <w:r w:rsidR="00130203" w:rsidRPr="00130203">
              <w:rPr>
                <w:lang w:val="ro-RO" w:eastAsia="ro-RO"/>
              </w:rPr>
              <w:t>RNICIEI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MIJLOCULUI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PRIETENIEI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1300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1300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ARMATA ROM</w:t>
            </w:r>
            <w:r w:rsidR="008778D8">
              <w:rPr>
                <w:lang w:val="ro-RO" w:eastAsia="ro-RO"/>
              </w:rPr>
              <w:t>Â</w:t>
            </w:r>
            <w:r w:rsidRPr="00130203">
              <w:rPr>
                <w:lang w:val="ro-RO" w:eastAsia="ro-RO"/>
              </w:rPr>
              <w:t>N</w:t>
            </w:r>
            <w:r w:rsidR="008778D8">
              <w:rPr>
                <w:lang w:val="ro-RO" w:eastAsia="ro-RO"/>
              </w:rPr>
              <w:t>Ă</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2600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2600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CEFERIȘ</w:t>
            </w:r>
            <w:r w:rsidR="00130203" w:rsidRPr="00130203">
              <w:rPr>
                <w:lang w:val="ro-RO" w:eastAsia="ro-RO"/>
              </w:rPr>
              <w:t>TILOR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STR. ÎNFUNDATĂ-CONICO</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CONSTRUCTORILOR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3700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MICA</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PAIUȘ</w:t>
            </w:r>
            <w:r w:rsidR="00130203" w:rsidRPr="00130203">
              <w:rPr>
                <w:lang w:val="ro-RO" w:eastAsia="ro-RO"/>
              </w:rPr>
              <w:t xml:space="preserve"> DAVID</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9500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1 DEC. 1918</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10100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10100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SENS GIRATORIU</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4800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4800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KÖKÉ</w:t>
            </w:r>
            <w:r w:rsidR="00130203" w:rsidRPr="00130203">
              <w:rPr>
                <w:lang w:val="ro-RO" w:eastAsia="ro-RO"/>
              </w:rPr>
              <w:t>NYES</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2150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MIKES KELEMEN</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1250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SPORTURILOR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17</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 xml:space="preserve">NAGY </w:t>
            </w:r>
            <w:r w:rsidR="008778D8">
              <w:rPr>
                <w:lang w:val="ro-RO" w:eastAsia="ro-RO"/>
              </w:rPr>
              <w:t>GYÖ</w:t>
            </w:r>
            <w:r w:rsidRPr="00130203">
              <w:rPr>
                <w:lang w:val="ro-RO" w:eastAsia="ro-RO"/>
              </w:rPr>
              <w:t>RGY</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PUSKÁ</w:t>
            </w:r>
            <w:r w:rsidR="00130203" w:rsidRPr="00130203">
              <w:rPr>
                <w:lang w:val="ro-RO" w:eastAsia="ro-RO"/>
              </w:rPr>
              <w:t>S TIVADAR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BLD. GEN. GRIGORE BĂ</w:t>
            </w:r>
            <w:r w:rsidR="00130203" w:rsidRPr="00130203">
              <w:rPr>
                <w:lang w:val="ro-RO" w:eastAsia="ro-RO"/>
              </w:rPr>
              <w:t>LAN</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3500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PODULUI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1250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CIUCULUI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8000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8000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DACZÓ</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1900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1900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VOICAN</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2000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ROMULUS CIOFLEC</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2600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2600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OLTULUI „ Grigore B.-Lunca O.</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2950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2950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EREGE</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27</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BORVIZ</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4100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4100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P-ȚA FÂNTÂNII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KONSZA SAMU</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1 DEC. 1918</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2160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2160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8778D8" w:rsidP="00130203">
            <w:pPr>
              <w:suppressAutoHyphens w:val="0"/>
              <w:rPr>
                <w:lang w:val="ro-RO" w:eastAsia="ro-RO"/>
              </w:rPr>
            </w:pPr>
            <w:r>
              <w:rPr>
                <w:lang w:val="ro-RO" w:eastAsia="ro-RO"/>
              </w:rPr>
              <w:t>LIBERTĂȚ</w:t>
            </w:r>
            <w:r w:rsidR="00130203" w:rsidRPr="00130203">
              <w:rPr>
                <w:lang w:val="ro-RO" w:eastAsia="ro-RO"/>
              </w:rPr>
              <w:t>II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GROF MIKO IMRE</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1490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1490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KOSSUTH LAJOS</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2200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34</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rPr>
                <w:lang w:val="ro-RO" w:eastAsia="ro-RO"/>
              </w:rPr>
            </w:pPr>
            <w:r w:rsidRPr="00130203">
              <w:rPr>
                <w:lang w:val="ro-RO" w:eastAsia="ro-RO"/>
              </w:rPr>
              <w:t>STR: ȘOIMULUI</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1650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1650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lastRenderedPageBreak/>
              <w:t>35</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rPr>
                <w:lang w:val="ro-RO" w:eastAsia="ro-RO"/>
              </w:rPr>
            </w:pPr>
            <w:r w:rsidRPr="00130203">
              <w:rPr>
                <w:lang w:val="ro-RO" w:eastAsia="ro-RO"/>
              </w:rPr>
              <w:t>BISERICII</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2250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2250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36</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F96768" w:rsidP="00130203">
            <w:pPr>
              <w:suppressAutoHyphens w:val="0"/>
              <w:rPr>
                <w:lang w:val="ro-RO" w:eastAsia="ro-RO"/>
              </w:rPr>
            </w:pPr>
            <w:r>
              <w:rPr>
                <w:lang w:val="ro-RO" w:eastAsia="ro-RO"/>
              </w:rPr>
              <w:t>KŐRöSI CSOMA SÁ</w:t>
            </w:r>
            <w:r w:rsidR="00130203" w:rsidRPr="00130203">
              <w:rPr>
                <w:lang w:val="ro-RO" w:eastAsia="ro-RO"/>
              </w:rPr>
              <w:t>NDOR</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1650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1650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37</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rPr>
                <w:lang w:val="ro-RO" w:eastAsia="ro-RO"/>
              </w:rPr>
            </w:pPr>
            <w:r w:rsidRPr="00130203">
              <w:rPr>
                <w:lang w:val="ro-RO" w:eastAsia="ro-RO"/>
              </w:rPr>
              <w:t>OLTULUI</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2250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2250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38</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F96768" w:rsidP="00130203">
            <w:pPr>
              <w:suppressAutoHyphens w:val="0"/>
              <w:rPr>
                <w:lang w:val="ro-RO" w:eastAsia="ro-RO"/>
              </w:rPr>
            </w:pPr>
            <w:r>
              <w:rPr>
                <w:lang w:val="ro-RO" w:eastAsia="ro-RO"/>
              </w:rPr>
              <w:t>SZÉKELY GYÖ</w:t>
            </w:r>
            <w:r w:rsidR="00130203" w:rsidRPr="00130203">
              <w:rPr>
                <w:lang w:val="ro-RO" w:eastAsia="ro-RO"/>
              </w:rPr>
              <w:t>RGY</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BLD. GEN. GRIGORE BĂ</w:t>
            </w:r>
            <w:r w:rsidR="00130203" w:rsidRPr="00130203">
              <w:rPr>
                <w:lang w:val="ro-RO" w:eastAsia="ro-RO"/>
              </w:rPr>
              <w:t>LAN</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3500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NICOLAE IORGA</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4650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4650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LĂCRĂ</w:t>
            </w:r>
            <w:r w:rsidR="00130203" w:rsidRPr="00130203">
              <w:rPr>
                <w:lang w:val="ro-RO" w:eastAsia="ro-RO"/>
              </w:rPr>
              <w:t>MIOAREI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3400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DALIEI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CRIZANTEMEI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SPORTURILOR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NARCISELOR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LILACULUI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47</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NUFERILOR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PUSKÁ</w:t>
            </w:r>
            <w:r w:rsidR="00130203" w:rsidRPr="00130203">
              <w:rPr>
                <w:lang w:val="ro-RO" w:eastAsia="ro-RO"/>
              </w:rPr>
              <w:t>S TIVADAR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3300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3300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BLD. GEN. GRIGORE BĂ</w:t>
            </w:r>
            <w:r w:rsidR="00130203" w:rsidRPr="00130203">
              <w:rPr>
                <w:lang w:val="ro-RO" w:eastAsia="ro-RO"/>
              </w:rPr>
              <w:t>LAN</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3500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ZEFIRULUI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NICOLAE IORGA</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4800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4800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PESCARILOR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2200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FÂ</w:t>
            </w:r>
            <w:r w:rsidR="00130203" w:rsidRPr="00130203">
              <w:rPr>
                <w:lang w:val="ro-RO" w:eastAsia="ro-RO"/>
              </w:rPr>
              <w:t>NULUI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LÁZÁR MIHÁ</w:t>
            </w:r>
            <w:r w:rsidR="00130203" w:rsidRPr="00130203">
              <w:rPr>
                <w:lang w:val="ro-RO" w:eastAsia="ro-RO"/>
              </w:rPr>
              <w:t>LY</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CRÂ</w:t>
            </w:r>
            <w:r w:rsidR="00130203" w:rsidRPr="00130203">
              <w:rPr>
                <w:lang w:val="ro-RO" w:eastAsia="ro-RO"/>
              </w:rPr>
              <w:t>NGULUI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4000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SALCIILOR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2600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2600</w:t>
            </w:r>
          </w:p>
        </w:tc>
      </w:tr>
      <w:tr w:rsidR="00130203" w:rsidRPr="00130203" w:rsidTr="00130203">
        <w:trPr>
          <w:trHeight w:val="9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57</w:t>
            </w:r>
          </w:p>
        </w:tc>
        <w:tc>
          <w:tcPr>
            <w:tcW w:w="3388" w:type="dxa"/>
            <w:tcBorders>
              <w:top w:val="nil"/>
              <w:left w:val="nil"/>
              <w:bottom w:val="single" w:sz="4" w:space="0" w:color="auto"/>
              <w:right w:val="single" w:sz="4" w:space="0" w:color="auto"/>
            </w:tcBorders>
            <w:shd w:val="clear" w:color="auto" w:fill="auto"/>
            <w:vAlign w:val="bottom"/>
            <w:hideMark/>
          </w:tcPr>
          <w:p w:rsidR="00130203" w:rsidRPr="00130203" w:rsidRDefault="00F96768" w:rsidP="00130203">
            <w:pPr>
              <w:suppressAutoHyphens w:val="0"/>
              <w:rPr>
                <w:lang w:val="ro-RO" w:eastAsia="ro-RO"/>
              </w:rPr>
            </w:pPr>
            <w:r>
              <w:rPr>
                <w:lang w:val="ro-RO" w:eastAsia="ro-RO"/>
              </w:rPr>
              <w:t>BLD</w:t>
            </w:r>
            <w:r w:rsidR="00130203" w:rsidRPr="00130203">
              <w:rPr>
                <w:lang w:val="ro-RO" w:eastAsia="ro-RO"/>
              </w:rPr>
              <w:t>. GEN. GRIGORE BĂLAN-ÎNTRE STR. NICOLAE IORGA ȘI STR. FABRICII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FABRICII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4700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CSÁSZÁR BÁ</w:t>
            </w:r>
            <w:r w:rsidR="00130203" w:rsidRPr="00130203">
              <w:rPr>
                <w:lang w:val="ro-RO" w:eastAsia="ro-RO"/>
              </w:rPr>
              <w:t>LINT</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1700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SPITALULUI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3100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3100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BERZEI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1100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1100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F96768" w:rsidRDefault="00F96768" w:rsidP="00130203">
            <w:pPr>
              <w:suppressAutoHyphens w:val="0"/>
              <w:rPr>
                <w:lang w:val="hu-HU" w:eastAsia="ro-RO"/>
              </w:rPr>
            </w:pPr>
            <w:r>
              <w:rPr>
                <w:lang w:val="ro-RO" w:eastAsia="ro-RO"/>
              </w:rPr>
              <w:t>VASILE GOLDIȘ</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5500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STADIONULUI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3700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PRESEI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TINERETULUI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SĂNĂTĂȚ</w:t>
            </w:r>
            <w:r w:rsidR="00130203" w:rsidRPr="00130203">
              <w:rPr>
                <w:lang w:val="ro-RO" w:eastAsia="ro-RO"/>
              </w:rPr>
              <w:t>II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67</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ANDREI Ș</w:t>
            </w:r>
            <w:r w:rsidR="00130203" w:rsidRPr="00130203">
              <w:rPr>
                <w:lang w:val="ro-RO" w:eastAsia="ro-RO"/>
              </w:rPr>
              <w:t>AGUNA</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1050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VIITORULUI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1650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69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UMBREI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LÁSZLÓ</w:t>
            </w:r>
            <w:r w:rsidR="00130203" w:rsidRPr="00130203">
              <w:rPr>
                <w:lang w:val="ro-RO" w:eastAsia="ro-RO"/>
              </w:rPr>
              <w:t xml:space="preserve"> FERENC</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2000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TEILOR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1340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1340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VÂNĂ</w:t>
            </w:r>
            <w:r w:rsidR="00130203" w:rsidRPr="00130203">
              <w:rPr>
                <w:lang w:val="ro-RO" w:eastAsia="ro-RO"/>
              </w:rPr>
              <w:t>TORILOR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PRIVIGHETORILOR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lastRenderedPageBreak/>
              <w:t>74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F96768" w:rsidP="00130203">
            <w:pPr>
              <w:suppressAutoHyphens w:val="0"/>
              <w:rPr>
                <w:lang w:val="ro-RO" w:eastAsia="ro-RO"/>
              </w:rPr>
            </w:pPr>
            <w:r>
              <w:rPr>
                <w:lang w:val="ro-RO" w:eastAsia="ro-RO"/>
              </w:rPr>
              <w:t>SALCÂ</w:t>
            </w:r>
            <w:r w:rsidR="00130203" w:rsidRPr="00130203">
              <w:rPr>
                <w:lang w:val="ro-RO" w:eastAsia="ro-RO"/>
              </w:rPr>
              <w:t>MILOR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ZORILOR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GAROAFEI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2800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2800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77</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BRAZILOR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AE3391" w:rsidP="00130203">
            <w:pPr>
              <w:suppressAutoHyphens w:val="0"/>
              <w:rPr>
                <w:lang w:val="ro-RO" w:eastAsia="ro-RO"/>
              </w:rPr>
            </w:pPr>
            <w:r>
              <w:rPr>
                <w:lang w:val="ro-RO" w:eastAsia="ro-RO"/>
              </w:rPr>
              <w:t>VÁRADI JÓ</w:t>
            </w:r>
            <w:r w:rsidR="00130203" w:rsidRPr="00130203">
              <w:rPr>
                <w:lang w:val="ro-RO" w:eastAsia="ro-RO"/>
              </w:rPr>
              <w:t>ZSEF</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3600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3600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VULTURILOR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80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PORUMBEILOR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81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VICTOR BABEȘ</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82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HOREA</w:t>
            </w:r>
            <w:r w:rsidR="005B02FB">
              <w:rPr>
                <w:lang w:val="ro-RO" w:eastAsia="ro-RO"/>
              </w:rPr>
              <w:t>,</w:t>
            </w:r>
            <w:r w:rsidRPr="00130203">
              <w:rPr>
                <w:lang w:val="ro-RO" w:eastAsia="ro-RO"/>
              </w:rPr>
              <w:t xml:space="preserve"> CLOȘCA ȘI CRISAN</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83</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5B02FB" w:rsidP="00130203">
            <w:pPr>
              <w:suppressAutoHyphens w:val="0"/>
              <w:rPr>
                <w:lang w:val="ro-RO" w:eastAsia="ro-RO"/>
              </w:rPr>
            </w:pPr>
            <w:r>
              <w:rPr>
                <w:lang w:val="ro-RO" w:eastAsia="ro-RO"/>
              </w:rPr>
              <w:t>PRIMĂ</w:t>
            </w:r>
            <w:r w:rsidR="00130203" w:rsidRPr="00130203">
              <w:rPr>
                <w:lang w:val="ro-RO" w:eastAsia="ro-RO"/>
              </w:rPr>
              <w:t>VERII</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3525</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3525</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84</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rPr>
                <w:lang w:val="ro-RO" w:eastAsia="ro-RO"/>
              </w:rPr>
            </w:pPr>
            <w:r w:rsidRPr="00130203">
              <w:rPr>
                <w:lang w:val="ro-RO" w:eastAsia="ro-RO"/>
              </w:rPr>
              <w:t>LALELEi</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1775</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1775</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85</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AE3391" w:rsidP="00130203">
            <w:pPr>
              <w:suppressAutoHyphens w:val="0"/>
              <w:rPr>
                <w:lang w:val="ro-RO" w:eastAsia="ro-RO"/>
              </w:rPr>
            </w:pPr>
            <w:r>
              <w:rPr>
                <w:lang w:val="ro-RO" w:eastAsia="ro-RO"/>
              </w:rPr>
              <w:t>CSEREY JÁNOSNÉ</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86</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5B02FB" w:rsidP="00130203">
            <w:pPr>
              <w:suppressAutoHyphens w:val="0"/>
              <w:rPr>
                <w:lang w:val="ro-RO" w:eastAsia="ro-RO"/>
              </w:rPr>
            </w:pPr>
            <w:r>
              <w:rPr>
                <w:lang w:val="ro-RO" w:eastAsia="ro-RO"/>
              </w:rPr>
              <w:t>VÂNĂTORILOR-PART.NOUĂ</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3000</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87</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GHIOCEILOR</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3600</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3600</w:t>
            </w:r>
          </w:p>
        </w:tc>
      </w:tr>
      <w:tr w:rsidR="00130203" w:rsidRPr="00130203" w:rsidTr="00130203">
        <w:trPr>
          <w:trHeight w:val="64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88</w:t>
            </w:r>
          </w:p>
        </w:tc>
        <w:tc>
          <w:tcPr>
            <w:tcW w:w="3388" w:type="dxa"/>
            <w:tcBorders>
              <w:top w:val="nil"/>
              <w:left w:val="nil"/>
              <w:bottom w:val="single" w:sz="4" w:space="0" w:color="auto"/>
              <w:right w:val="single" w:sz="4" w:space="0" w:color="auto"/>
            </w:tcBorders>
            <w:shd w:val="clear" w:color="000000" w:fill="FFFFFF"/>
            <w:vAlign w:val="bottom"/>
            <w:hideMark/>
          </w:tcPr>
          <w:p w:rsidR="00130203" w:rsidRPr="00130203" w:rsidRDefault="00130203" w:rsidP="00130203">
            <w:pPr>
              <w:suppressAutoHyphens w:val="0"/>
              <w:rPr>
                <w:lang w:val="ro-RO" w:eastAsia="ro-RO"/>
              </w:rPr>
            </w:pPr>
            <w:r w:rsidRPr="00130203">
              <w:rPr>
                <w:lang w:val="ro-RO" w:eastAsia="ro-RO"/>
              </w:rPr>
              <w:t>1 DEC. 1918 - ÎNTRE N. BĂLCESCU ȘI BLD. GRIGORE BĂLAN</w:t>
            </w:r>
          </w:p>
        </w:tc>
        <w:tc>
          <w:tcPr>
            <w:tcW w:w="1139" w:type="dxa"/>
            <w:tcBorders>
              <w:top w:val="nil"/>
              <w:left w:val="nil"/>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2400</w:t>
            </w:r>
          </w:p>
        </w:tc>
        <w:tc>
          <w:tcPr>
            <w:tcW w:w="1199" w:type="dxa"/>
            <w:tcBorders>
              <w:top w:val="nil"/>
              <w:left w:val="nil"/>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89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LIBERTĂȚ</w:t>
            </w:r>
            <w:r w:rsidR="00130203" w:rsidRPr="00130203">
              <w:rPr>
                <w:lang w:val="ro-RO" w:eastAsia="ro-RO"/>
              </w:rPr>
              <w:t>II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KOSSUTH LAJOS</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GRÓF MIKÓ</w:t>
            </w:r>
            <w:r w:rsidR="00130203" w:rsidRPr="00130203">
              <w:rPr>
                <w:lang w:val="ro-RO" w:eastAsia="ro-RO"/>
              </w:rPr>
              <w:t xml:space="preserve"> IMRE</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GÖ</w:t>
            </w:r>
            <w:r w:rsidR="00130203" w:rsidRPr="00130203">
              <w:rPr>
                <w:lang w:val="ro-RO" w:eastAsia="ro-RO"/>
              </w:rPr>
              <w:t>DRI FERENC</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1300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1300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BEM JOZ</w:t>
            </w:r>
            <w:r w:rsidR="00130203" w:rsidRPr="00130203">
              <w:rPr>
                <w:lang w:val="ro-RO" w:eastAsia="ro-RO"/>
              </w:rPr>
              <w:t>EF</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KRIZA JÁ</w:t>
            </w:r>
            <w:r w:rsidR="00130203" w:rsidRPr="00130203">
              <w:rPr>
                <w:lang w:val="ro-RO" w:eastAsia="ro-RO"/>
              </w:rPr>
              <w:t>NOS</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1700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BÁNKI DÓ</w:t>
            </w:r>
            <w:r w:rsidR="00130203" w:rsidRPr="00130203">
              <w:rPr>
                <w:lang w:val="ro-RO" w:eastAsia="ro-RO"/>
              </w:rPr>
              <w:t>NATH</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2200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96</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VÁRADI JÓ</w:t>
            </w:r>
            <w:r w:rsidR="00130203" w:rsidRPr="00130203">
              <w:rPr>
                <w:lang w:val="ro-RO" w:eastAsia="ro-RO"/>
              </w:rPr>
              <w:t>ZSEF</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97</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KÓS KÁ</w:t>
            </w:r>
            <w:r w:rsidR="00130203" w:rsidRPr="00130203">
              <w:rPr>
                <w:lang w:val="ro-RO" w:eastAsia="ro-RO"/>
              </w:rPr>
              <w:t xml:space="preserve">ROLY </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5500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98</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JÓ</w:t>
            </w:r>
            <w:r w:rsidR="00130203" w:rsidRPr="00130203">
              <w:rPr>
                <w:lang w:val="ro-RO" w:eastAsia="ro-RO"/>
              </w:rPr>
              <w:t>ZSEF ATTILA</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4700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4700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99</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Ț</w:t>
            </w:r>
            <w:r w:rsidR="00130203" w:rsidRPr="00130203">
              <w:rPr>
                <w:lang w:val="ro-RO" w:eastAsia="ro-RO"/>
              </w:rPr>
              <w:t>IGARETEI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5000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5000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100</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PĂRĂ</w:t>
            </w:r>
            <w:r w:rsidR="00130203" w:rsidRPr="00130203">
              <w:rPr>
                <w:lang w:val="ro-RO" w:eastAsia="ro-RO"/>
              </w:rPr>
              <w:t>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1700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1700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101</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DÓZSA GYÖ</w:t>
            </w:r>
            <w:r w:rsidR="00130203" w:rsidRPr="00130203">
              <w:rPr>
                <w:lang w:val="ro-RO" w:eastAsia="ro-RO"/>
              </w:rPr>
              <w:t>RGY</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102</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5B02FB" w:rsidP="00130203">
            <w:pPr>
              <w:suppressAutoHyphens w:val="0"/>
              <w:rPr>
                <w:lang w:val="ro-RO" w:eastAsia="ro-RO"/>
              </w:rPr>
            </w:pPr>
            <w:r>
              <w:rPr>
                <w:lang w:val="ro-RO" w:eastAsia="ro-RO"/>
              </w:rPr>
              <w:t>BÓLYAI JÁ</w:t>
            </w:r>
            <w:r w:rsidR="00130203" w:rsidRPr="00130203">
              <w:rPr>
                <w:lang w:val="ro-RO" w:eastAsia="ro-RO"/>
              </w:rPr>
              <w:t>NOS</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1800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103</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BUDAI NAGY ANTAL</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1600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104</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FLORILOR</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3300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3300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105</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DEALULUI</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2500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106</w:t>
            </w:r>
          </w:p>
        </w:tc>
        <w:tc>
          <w:tcPr>
            <w:tcW w:w="3388" w:type="dxa"/>
            <w:tcBorders>
              <w:top w:val="nil"/>
              <w:left w:val="nil"/>
              <w:bottom w:val="single" w:sz="4" w:space="0" w:color="auto"/>
              <w:right w:val="single" w:sz="4" w:space="0" w:color="auto"/>
            </w:tcBorders>
            <w:shd w:val="clear" w:color="FFCC00" w:fill="FFFFFF"/>
            <w:noWrap/>
            <w:vAlign w:val="bottom"/>
            <w:hideMark/>
          </w:tcPr>
          <w:p w:rsidR="00130203" w:rsidRPr="00130203" w:rsidRDefault="005B02FB" w:rsidP="00130203">
            <w:pPr>
              <w:suppressAutoHyphens w:val="0"/>
              <w:rPr>
                <w:lang w:val="ro-RO" w:eastAsia="ro-RO"/>
              </w:rPr>
            </w:pPr>
            <w:r>
              <w:rPr>
                <w:lang w:val="ro-RO" w:eastAsia="ro-RO"/>
              </w:rPr>
              <w:t>GÁBOR Á</w:t>
            </w:r>
            <w:r w:rsidR="00130203" w:rsidRPr="00130203">
              <w:rPr>
                <w:lang w:val="ro-RO" w:eastAsia="ro-RO"/>
              </w:rPr>
              <w:t>RON</w:t>
            </w:r>
          </w:p>
        </w:tc>
        <w:tc>
          <w:tcPr>
            <w:tcW w:w="113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2880</w:t>
            </w:r>
          </w:p>
        </w:tc>
        <w:tc>
          <w:tcPr>
            <w:tcW w:w="1199" w:type="dxa"/>
            <w:tcBorders>
              <w:top w:val="nil"/>
              <w:left w:val="nil"/>
              <w:bottom w:val="single" w:sz="4" w:space="0" w:color="auto"/>
              <w:right w:val="single" w:sz="4" w:space="0" w:color="auto"/>
            </w:tcBorders>
            <w:shd w:val="clear" w:color="FFCC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2880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107</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CISMELEI</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0</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1250</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1250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108</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GYERTYÁNFFY FERENC</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109</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TOAMNEI</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1250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110</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VERII</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111</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OZUNULUI</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750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112</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MORII</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750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lastRenderedPageBreak/>
              <w:t>113</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BARTÓK BÉLA</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1400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114</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ROZELOR</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3000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115</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KORÉH ENDRE</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500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116</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ZÖLD PÉTER</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1350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lang w:val="ro-RO" w:eastAsia="ro-RO"/>
              </w:rPr>
            </w:pPr>
            <w:r w:rsidRPr="00130203">
              <w:rPr>
                <w:lang w:val="ro-RO" w:eastAsia="ro-RO"/>
              </w:rPr>
              <w:t>117</w:t>
            </w:r>
          </w:p>
        </w:tc>
        <w:tc>
          <w:tcPr>
            <w:tcW w:w="3388"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BEKE GYÖRGY</w:t>
            </w:r>
          </w:p>
        </w:tc>
        <w:tc>
          <w:tcPr>
            <w:tcW w:w="113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4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960"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083"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1199" w:type="dxa"/>
            <w:tcBorders>
              <w:top w:val="nil"/>
              <w:left w:val="nil"/>
              <w:bottom w:val="single" w:sz="4" w:space="0" w:color="auto"/>
              <w:right w:val="single" w:sz="4" w:space="0" w:color="auto"/>
            </w:tcBorders>
            <w:shd w:val="clear" w:color="CCCCFF" w:fill="FFFFFF"/>
            <w:noWrap/>
            <w:vAlign w:val="bottom"/>
            <w:hideMark/>
          </w:tcPr>
          <w:p w:rsidR="00130203" w:rsidRPr="00130203" w:rsidRDefault="00130203" w:rsidP="00130203">
            <w:pPr>
              <w:suppressAutoHyphens w:val="0"/>
              <w:jc w:val="right"/>
              <w:rPr>
                <w:lang w:val="ro-RO" w:eastAsia="ro-RO"/>
              </w:rPr>
            </w:pPr>
            <w:r w:rsidRPr="00130203">
              <w:rPr>
                <w:lang w:val="ro-RO" w:eastAsia="ro-RO"/>
              </w:rPr>
              <w:t>1200</w:t>
            </w:r>
          </w:p>
        </w:tc>
      </w:tr>
      <w:tr w:rsidR="00130203" w:rsidRPr="00130203" w:rsidTr="00130203">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rPr>
                <w:lang w:val="ro-RO" w:eastAsia="ro-RO"/>
              </w:rPr>
            </w:pPr>
            <w:r w:rsidRPr="00130203">
              <w:rPr>
                <w:lang w:val="ro-RO" w:eastAsia="ro-RO"/>
              </w:rPr>
              <w:t> </w:t>
            </w:r>
          </w:p>
        </w:tc>
        <w:tc>
          <w:tcPr>
            <w:tcW w:w="3388"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center"/>
              <w:rPr>
                <w:b/>
                <w:bCs/>
                <w:lang w:val="ro-RO" w:eastAsia="ro-RO"/>
              </w:rPr>
            </w:pPr>
            <w:r w:rsidRPr="00130203">
              <w:rPr>
                <w:b/>
                <w:bCs/>
                <w:lang w:val="ro-RO" w:eastAsia="ro-RO"/>
              </w:rPr>
              <w:t>TOTAL</w:t>
            </w:r>
          </w:p>
        </w:tc>
        <w:tc>
          <w:tcPr>
            <w:tcW w:w="113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b/>
                <w:bCs/>
                <w:lang w:val="ro-RO" w:eastAsia="ro-RO"/>
              </w:rPr>
            </w:pPr>
            <w:r w:rsidRPr="00130203">
              <w:rPr>
                <w:b/>
                <w:bCs/>
                <w:lang w:val="ro-RO" w:eastAsia="ro-RO"/>
              </w:rPr>
              <w:t>45200</w:t>
            </w:r>
          </w:p>
        </w:tc>
        <w:tc>
          <w:tcPr>
            <w:tcW w:w="104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b/>
                <w:bCs/>
                <w:lang w:val="ro-RO" w:eastAsia="ro-RO"/>
              </w:rPr>
            </w:pPr>
            <w:r w:rsidRPr="00130203">
              <w:rPr>
                <w:b/>
                <w:bCs/>
                <w:lang w:val="ro-RO" w:eastAsia="ro-RO"/>
              </w:rPr>
              <w:t>52250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b/>
                <w:bCs/>
                <w:lang w:val="ro-RO" w:eastAsia="ro-RO"/>
              </w:rPr>
            </w:pPr>
            <w:r w:rsidRPr="00130203">
              <w:rPr>
                <w:b/>
                <w:bCs/>
                <w:lang w:val="ro-RO" w:eastAsia="ro-RO"/>
              </w:rPr>
              <w:t>54350</w:t>
            </w:r>
          </w:p>
        </w:tc>
        <w:tc>
          <w:tcPr>
            <w:tcW w:w="960"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b/>
                <w:bCs/>
                <w:lang w:val="ro-RO" w:eastAsia="ro-RO"/>
              </w:rPr>
            </w:pPr>
            <w:r w:rsidRPr="00130203">
              <w:rPr>
                <w:b/>
                <w:bCs/>
                <w:lang w:val="ro-RO" w:eastAsia="ro-RO"/>
              </w:rPr>
              <w:t>67440</w:t>
            </w:r>
          </w:p>
        </w:tc>
        <w:tc>
          <w:tcPr>
            <w:tcW w:w="1083"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b/>
                <w:bCs/>
                <w:lang w:val="ro-RO" w:eastAsia="ro-RO"/>
              </w:rPr>
            </w:pPr>
            <w:r w:rsidRPr="00130203">
              <w:rPr>
                <w:b/>
                <w:bCs/>
                <w:lang w:val="ro-RO" w:eastAsia="ro-RO"/>
              </w:rPr>
              <w:t>48930</w:t>
            </w:r>
          </w:p>
        </w:tc>
        <w:tc>
          <w:tcPr>
            <w:tcW w:w="1199" w:type="dxa"/>
            <w:tcBorders>
              <w:top w:val="nil"/>
              <w:left w:val="nil"/>
              <w:bottom w:val="single" w:sz="4" w:space="0" w:color="auto"/>
              <w:right w:val="single" w:sz="4" w:space="0" w:color="auto"/>
            </w:tcBorders>
            <w:shd w:val="clear" w:color="auto" w:fill="auto"/>
            <w:noWrap/>
            <w:vAlign w:val="bottom"/>
            <w:hideMark/>
          </w:tcPr>
          <w:p w:rsidR="00130203" w:rsidRPr="00130203" w:rsidRDefault="00130203" w:rsidP="00130203">
            <w:pPr>
              <w:suppressAutoHyphens w:val="0"/>
              <w:jc w:val="right"/>
              <w:rPr>
                <w:b/>
                <w:bCs/>
                <w:lang w:val="ro-RO" w:eastAsia="ro-RO"/>
              </w:rPr>
            </w:pPr>
            <w:r w:rsidRPr="00130203">
              <w:rPr>
                <w:b/>
                <w:bCs/>
                <w:lang w:val="ro-RO" w:eastAsia="ro-RO"/>
              </w:rPr>
              <w:t>279870</w:t>
            </w:r>
          </w:p>
        </w:tc>
      </w:tr>
    </w:tbl>
    <w:p w:rsidR="00130203" w:rsidRPr="0048040D" w:rsidRDefault="00130203" w:rsidP="00746F37">
      <w:pPr>
        <w:suppressAutoHyphens w:val="0"/>
        <w:jc w:val="center"/>
        <w:rPr>
          <w:rFonts w:eastAsia="Lucida Sans Unicode"/>
          <w:b/>
          <w:bCs/>
          <w:kern w:val="2"/>
          <w:lang w:val="ro-RO"/>
        </w:rPr>
      </w:pPr>
    </w:p>
    <w:p w:rsidR="00D04058" w:rsidRPr="0048040D" w:rsidRDefault="00D04058">
      <w:pPr>
        <w:suppressAutoHyphens w:val="0"/>
        <w:spacing w:after="160" w:line="259" w:lineRule="auto"/>
        <w:rPr>
          <w:rFonts w:eastAsia="Lucida Sans Unicode"/>
          <w:b/>
          <w:bCs/>
          <w:kern w:val="2"/>
          <w:lang w:val="ro-RO"/>
        </w:rPr>
      </w:pPr>
      <w:r w:rsidRPr="0048040D">
        <w:rPr>
          <w:rFonts w:eastAsia="Lucida Sans Unicode"/>
          <w:b/>
          <w:bCs/>
          <w:kern w:val="2"/>
          <w:lang w:val="ro-RO"/>
        </w:rPr>
        <w:br w:type="page"/>
      </w:r>
    </w:p>
    <w:p w:rsidR="00795476" w:rsidRPr="0048040D" w:rsidRDefault="00795476" w:rsidP="00795476">
      <w:pPr>
        <w:suppressAutoHyphens w:val="0"/>
        <w:rPr>
          <w:lang w:val="ro-RO" w:eastAsia="ro-RO"/>
        </w:rPr>
      </w:pPr>
      <w:r w:rsidRPr="0048040D">
        <w:rPr>
          <w:b/>
          <w:bCs/>
          <w:lang w:val="ro-RO" w:eastAsia="ro-RO"/>
        </w:rPr>
        <w:lastRenderedPageBreak/>
        <w:t>Anexa nr.13</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567681" w:rsidRPr="0048040D" w:rsidRDefault="00567681" w:rsidP="00746F37">
      <w:pPr>
        <w:suppressAutoHyphens w:val="0"/>
        <w:jc w:val="center"/>
        <w:rPr>
          <w:rFonts w:eastAsia="Lucida Sans Unicode"/>
          <w:b/>
          <w:bCs/>
          <w:kern w:val="2"/>
          <w:lang w:val="ro-RO"/>
        </w:rPr>
      </w:pPr>
    </w:p>
    <w:p w:rsidR="00795476" w:rsidRPr="0048040D" w:rsidRDefault="00795476" w:rsidP="00746F37">
      <w:pPr>
        <w:suppressAutoHyphens w:val="0"/>
        <w:jc w:val="center"/>
        <w:rPr>
          <w:rFonts w:eastAsia="Lucida Sans Unicode"/>
          <w:b/>
          <w:bCs/>
          <w:kern w:val="2"/>
          <w:lang w:val="ro-RO"/>
        </w:rPr>
      </w:pPr>
      <w:r w:rsidRPr="0048040D">
        <w:rPr>
          <w:rFonts w:eastAsia="Lucida Sans Unicode"/>
          <w:b/>
          <w:bCs/>
          <w:kern w:val="2"/>
          <w:lang w:val="ro-RO"/>
        </w:rPr>
        <w:t>SPĂLAT MECANIC TROTUAR</w:t>
      </w:r>
    </w:p>
    <w:p w:rsidR="00795476" w:rsidRPr="0048040D" w:rsidRDefault="00795476" w:rsidP="00746F37">
      <w:pPr>
        <w:suppressAutoHyphens w:val="0"/>
        <w:jc w:val="center"/>
        <w:rPr>
          <w:rFonts w:eastAsia="Lucida Sans Unicode"/>
          <w:b/>
          <w:bCs/>
          <w:kern w:val="2"/>
          <w:lang w:val="ro-RO"/>
        </w:rPr>
      </w:pPr>
    </w:p>
    <w:tbl>
      <w:tblPr>
        <w:tblW w:w="10774" w:type="dxa"/>
        <w:tblInd w:w="-856" w:type="dxa"/>
        <w:tblLook w:val="04A0" w:firstRow="1" w:lastRow="0" w:firstColumn="1" w:lastColumn="0" w:noHBand="0" w:noVBand="1"/>
      </w:tblPr>
      <w:tblGrid>
        <w:gridCol w:w="530"/>
        <w:gridCol w:w="3723"/>
        <w:gridCol w:w="960"/>
        <w:gridCol w:w="990"/>
        <w:gridCol w:w="1390"/>
        <w:gridCol w:w="1060"/>
        <w:gridCol w:w="1030"/>
        <w:gridCol w:w="1091"/>
      </w:tblGrid>
      <w:tr w:rsidR="00D13AAA" w:rsidRPr="00D13AAA" w:rsidTr="00D13AAA">
        <w:trPr>
          <w:trHeight w:val="630"/>
        </w:trPr>
        <w:tc>
          <w:tcPr>
            <w:tcW w:w="53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Nr. crt.</w:t>
            </w:r>
          </w:p>
        </w:tc>
        <w:tc>
          <w:tcPr>
            <w:tcW w:w="3723" w:type="dxa"/>
            <w:tcBorders>
              <w:top w:val="single" w:sz="4" w:space="0" w:color="000000"/>
              <w:left w:val="nil"/>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Denumire străzi</w:t>
            </w:r>
          </w:p>
        </w:tc>
        <w:tc>
          <w:tcPr>
            <w:tcW w:w="960" w:type="dxa"/>
            <w:tcBorders>
              <w:top w:val="single" w:sz="4" w:space="0" w:color="000000"/>
              <w:left w:val="nil"/>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LUNI</w:t>
            </w:r>
          </w:p>
        </w:tc>
        <w:tc>
          <w:tcPr>
            <w:tcW w:w="990" w:type="dxa"/>
            <w:tcBorders>
              <w:top w:val="single" w:sz="4" w:space="0" w:color="000000"/>
              <w:left w:val="nil"/>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MARTI</w:t>
            </w:r>
          </w:p>
        </w:tc>
        <w:tc>
          <w:tcPr>
            <w:tcW w:w="1390" w:type="dxa"/>
            <w:tcBorders>
              <w:top w:val="single" w:sz="4" w:space="0" w:color="000000"/>
              <w:left w:val="nil"/>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MIERCURI</w:t>
            </w:r>
          </w:p>
        </w:tc>
        <w:tc>
          <w:tcPr>
            <w:tcW w:w="1060" w:type="dxa"/>
            <w:tcBorders>
              <w:top w:val="single" w:sz="4" w:space="0" w:color="000000"/>
              <w:left w:val="nil"/>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JOI</w:t>
            </w:r>
          </w:p>
        </w:tc>
        <w:tc>
          <w:tcPr>
            <w:tcW w:w="1030" w:type="dxa"/>
            <w:tcBorders>
              <w:top w:val="single" w:sz="4" w:space="0" w:color="000000"/>
              <w:left w:val="nil"/>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VINERI</w:t>
            </w:r>
          </w:p>
        </w:tc>
        <w:tc>
          <w:tcPr>
            <w:tcW w:w="1091" w:type="dxa"/>
            <w:tcBorders>
              <w:top w:val="single" w:sz="4" w:space="0" w:color="000000"/>
              <w:left w:val="nil"/>
              <w:bottom w:val="single" w:sz="4" w:space="0" w:color="000000"/>
              <w:right w:val="single" w:sz="4" w:space="0" w:color="000000"/>
            </w:tcBorders>
            <w:shd w:val="clear" w:color="auto" w:fill="auto"/>
            <w:vAlign w:val="center"/>
            <w:hideMark/>
          </w:tcPr>
          <w:p w:rsidR="00D13AAA" w:rsidRPr="00D13AAA" w:rsidRDefault="00D13AAA" w:rsidP="00D13AAA">
            <w:pPr>
              <w:suppressAutoHyphens w:val="0"/>
              <w:jc w:val="center"/>
              <w:rPr>
                <w:lang w:val="ro-RO" w:eastAsia="ro-RO"/>
              </w:rPr>
            </w:pPr>
            <w:r w:rsidRPr="00D13AAA">
              <w:rPr>
                <w:lang w:val="ro-RO" w:eastAsia="ro-RO"/>
              </w:rPr>
              <w:t>Total MP</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1873BC" w:rsidP="00D13AAA">
            <w:pPr>
              <w:suppressAutoHyphens w:val="0"/>
              <w:rPr>
                <w:lang w:val="ro-RO" w:eastAsia="ro-RO"/>
              </w:rPr>
            </w:pPr>
            <w:r>
              <w:rPr>
                <w:lang w:val="ro-RO" w:eastAsia="ro-RO"/>
              </w:rPr>
              <w:t>LIBERTĂȚ</w:t>
            </w:r>
            <w:r w:rsidR="00D13AAA" w:rsidRPr="00D13AAA">
              <w:rPr>
                <w:lang w:val="ro-RO" w:eastAsia="ro-RO"/>
              </w:rPr>
              <w:t>II TROTUAR</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1500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1500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1 DEC. 1918 – Arany Janos</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4500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4500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3</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1 DEC. 1918 – Nicolae Balcescu</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4500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4500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1873BC" w:rsidP="00D13AAA">
            <w:pPr>
              <w:suppressAutoHyphens w:val="0"/>
              <w:rPr>
                <w:lang w:val="ro-RO" w:eastAsia="ro-RO"/>
              </w:rPr>
            </w:pPr>
            <w:r w:rsidRPr="00D13AAA">
              <w:rPr>
                <w:lang w:val="ro-RO" w:eastAsia="ro-RO"/>
              </w:rPr>
              <w:t xml:space="preserve">GRÓF MIKÓ IMRE </w:t>
            </w:r>
            <w:r>
              <w:rPr>
                <w:lang w:val="ro-RO" w:eastAsia="ro-RO"/>
              </w:rPr>
              <w:t>î</w:t>
            </w:r>
            <w:r w:rsidR="00D13AAA" w:rsidRPr="00D13AAA">
              <w:rPr>
                <w:lang w:val="ro-RO" w:eastAsia="ro-RO"/>
              </w:rPr>
              <w:t>ntre blocuri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1490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1490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5</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KOSSUTH LAJOS TROTUAR+Tein</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550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550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6</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PARC ELISABETA</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8800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8800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17600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7</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KÓS KÁROLY TROTUAR</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1760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1760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8</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FABRICII TROTUAR</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200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9</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1873BC" w:rsidP="00D13AAA">
            <w:pPr>
              <w:suppressAutoHyphens w:val="0"/>
              <w:rPr>
                <w:lang w:val="ro-RO" w:eastAsia="ro-RO"/>
              </w:rPr>
            </w:pPr>
            <w:r>
              <w:rPr>
                <w:lang w:val="ro-RO" w:eastAsia="ro-RO"/>
              </w:rPr>
              <w:t>BEM JÓZ</w:t>
            </w:r>
            <w:r w:rsidR="00D13AAA" w:rsidRPr="00D13AAA">
              <w:rPr>
                <w:lang w:val="ro-RO" w:eastAsia="ro-RO"/>
              </w:rPr>
              <w:t>EF</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910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910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10</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CIUCULUI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10250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10250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11</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.1DECEMBRIE 1918</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6130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6130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12</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ȘOIMULUI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1320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1.320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13</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BISERICII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1800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1800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14</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1873BC" w:rsidP="00D13AAA">
            <w:pPr>
              <w:suppressAutoHyphens w:val="0"/>
              <w:rPr>
                <w:lang w:val="ro-RO" w:eastAsia="ro-RO"/>
              </w:rPr>
            </w:pPr>
            <w:r>
              <w:rPr>
                <w:lang w:val="ro-RO" w:eastAsia="ro-RO"/>
              </w:rPr>
              <w:t>KŐ</w:t>
            </w:r>
            <w:r w:rsidR="00D13AAA" w:rsidRPr="00D13AAA">
              <w:rPr>
                <w:lang w:val="ro-RO" w:eastAsia="ro-RO"/>
              </w:rPr>
              <w:t>RÖSI CSOMA SÁNDOR</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1320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1320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15</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CASTANILOR</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4000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4000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16</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1873BC" w:rsidRDefault="00D13AAA" w:rsidP="00D13AAA">
            <w:pPr>
              <w:suppressAutoHyphens w:val="0"/>
              <w:rPr>
                <w:lang w:val="hu-HU" w:eastAsia="ro-RO"/>
              </w:rPr>
            </w:pPr>
            <w:r w:rsidRPr="00D13AAA">
              <w:rPr>
                <w:lang w:val="ro-RO" w:eastAsia="ro-RO"/>
              </w:rPr>
              <w:t>OLTULUI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1800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1800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17</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STADIONULUI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3575</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3575</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18</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PRIMĂVERII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2820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2820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19</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VASILE GOLDIŞ</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4000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4000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20</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GRIGORE BĂLAN</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8960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8960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21</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NICOLAE IORGA</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11160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11160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22</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LALELEI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887</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887</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23</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GRÓF MIKÓ IMRE</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2000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2000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24</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GÁBOR ÁRON</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1440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1440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25</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SZÉKELY GYÖRGY</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2560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2560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26</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KÓS KÁROLY</w:t>
            </w:r>
            <w:r w:rsidR="001873BC">
              <w:rPr>
                <w:lang w:val="ro-RO" w:eastAsia="ro-RO"/>
              </w:rPr>
              <w:t xml:space="preserve"> </w:t>
            </w:r>
            <w:r w:rsidRPr="00D13AAA">
              <w:rPr>
                <w:lang w:val="ro-RO" w:eastAsia="ro-RO"/>
              </w:rPr>
              <w:t>pista de biciclişti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2220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2220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27</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SPITALULUI pista de biciclişti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1860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1860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28</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rPr>
                <w:lang w:val="ro-RO" w:eastAsia="ro-RO"/>
              </w:rPr>
            </w:pPr>
            <w:r w:rsidRPr="00D13AAA">
              <w:rPr>
                <w:lang w:val="ro-RO" w:eastAsia="ro-RO"/>
              </w:rPr>
              <w:t>KÓS KÁROLYpista de biciclişti</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0</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600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600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29</w:t>
            </w:r>
          </w:p>
        </w:tc>
        <w:tc>
          <w:tcPr>
            <w:tcW w:w="3723"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rPr>
                <w:lang w:val="ro-RO" w:eastAsia="ro-RO"/>
              </w:rPr>
            </w:pPr>
            <w:r w:rsidRPr="00D13AAA">
              <w:rPr>
                <w:lang w:val="ro-RO" w:eastAsia="ro-RO"/>
              </w:rPr>
              <w:t>LALELEI</w:t>
            </w:r>
          </w:p>
        </w:tc>
        <w:tc>
          <w:tcPr>
            <w:tcW w:w="9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9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3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3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91"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1775</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30</w:t>
            </w:r>
          </w:p>
        </w:tc>
        <w:tc>
          <w:tcPr>
            <w:tcW w:w="3723"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rPr>
                <w:lang w:val="ro-RO" w:eastAsia="ro-RO"/>
              </w:rPr>
            </w:pPr>
            <w:r w:rsidRPr="00D13AAA">
              <w:rPr>
                <w:lang w:val="ro-RO" w:eastAsia="ro-RO"/>
              </w:rPr>
              <w:t>P-ȚA LIBERTĂȚII</w:t>
            </w:r>
          </w:p>
        </w:tc>
        <w:tc>
          <w:tcPr>
            <w:tcW w:w="9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9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3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3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91"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5000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31</w:t>
            </w:r>
          </w:p>
        </w:tc>
        <w:tc>
          <w:tcPr>
            <w:tcW w:w="3723"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rPr>
                <w:lang w:val="ro-RO" w:eastAsia="ro-RO"/>
              </w:rPr>
            </w:pPr>
            <w:r w:rsidRPr="00D13AAA">
              <w:rPr>
                <w:lang w:val="ro-RO" w:eastAsia="ro-RO"/>
              </w:rPr>
              <w:t>BORVIZ</w:t>
            </w:r>
          </w:p>
        </w:tc>
        <w:tc>
          <w:tcPr>
            <w:tcW w:w="9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9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3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3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91"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2250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32</w:t>
            </w:r>
          </w:p>
        </w:tc>
        <w:tc>
          <w:tcPr>
            <w:tcW w:w="3723"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rPr>
                <w:lang w:val="ro-RO" w:eastAsia="ro-RO"/>
              </w:rPr>
            </w:pPr>
            <w:r w:rsidRPr="00D13AAA">
              <w:rPr>
                <w:lang w:val="ro-RO" w:eastAsia="ro-RO"/>
              </w:rPr>
              <w:t>KONSZA SAMU</w:t>
            </w:r>
          </w:p>
        </w:tc>
        <w:tc>
          <w:tcPr>
            <w:tcW w:w="9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9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3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3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91"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300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lang w:val="ro-RO" w:eastAsia="ro-RO"/>
              </w:rPr>
            </w:pPr>
            <w:r w:rsidRPr="00D13AAA">
              <w:rPr>
                <w:lang w:val="ro-RO" w:eastAsia="ro-RO"/>
              </w:rPr>
              <w:t>33</w:t>
            </w:r>
          </w:p>
        </w:tc>
        <w:tc>
          <w:tcPr>
            <w:tcW w:w="3723"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rPr>
                <w:lang w:val="ro-RO" w:eastAsia="ro-RO"/>
              </w:rPr>
            </w:pPr>
            <w:r w:rsidRPr="00D13AAA">
              <w:rPr>
                <w:lang w:val="ro-RO" w:eastAsia="ro-RO"/>
              </w:rPr>
              <w:t>VÁRADI JÓZSEF</w:t>
            </w:r>
          </w:p>
        </w:tc>
        <w:tc>
          <w:tcPr>
            <w:tcW w:w="9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9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3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3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91"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600</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3723"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rPr>
                <w:lang w:val="ro-RO" w:eastAsia="ro-RO"/>
              </w:rPr>
            </w:pPr>
            <w:r w:rsidRPr="00D13AAA">
              <w:rPr>
                <w:lang w:val="ro-RO" w:eastAsia="ro-RO"/>
              </w:rPr>
              <w:t> </w:t>
            </w:r>
          </w:p>
        </w:tc>
        <w:tc>
          <w:tcPr>
            <w:tcW w:w="9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9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3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3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91"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3723"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rPr>
                <w:lang w:val="ro-RO" w:eastAsia="ro-RO"/>
              </w:rPr>
            </w:pPr>
            <w:r w:rsidRPr="00D13AAA">
              <w:rPr>
                <w:lang w:val="ro-RO" w:eastAsia="ro-RO"/>
              </w:rPr>
              <w:t> </w:t>
            </w:r>
          </w:p>
        </w:tc>
        <w:tc>
          <w:tcPr>
            <w:tcW w:w="9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9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39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6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30"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c>
          <w:tcPr>
            <w:tcW w:w="1091" w:type="dxa"/>
            <w:tcBorders>
              <w:top w:val="nil"/>
              <w:left w:val="nil"/>
              <w:bottom w:val="single" w:sz="4" w:space="0" w:color="000000"/>
              <w:right w:val="single" w:sz="4" w:space="0" w:color="000000"/>
            </w:tcBorders>
            <w:shd w:val="clear" w:color="FFFF00" w:fill="FFFFFF"/>
            <w:noWrap/>
            <w:vAlign w:val="bottom"/>
            <w:hideMark/>
          </w:tcPr>
          <w:p w:rsidR="00D13AAA" w:rsidRPr="00D13AAA" w:rsidRDefault="00D13AAA" w:rsidP="00D13AAA">
            <w:pPr>
              <w:suppressAutoHyphens w:val="0"/>
              <w:jc w:val="center"/>
              <w:rPr>
                <w:lang w:val="ro-RO" w:eastAsia="ro-RO"/>
              </w:rPr>
            </w:pPr>
            <w:r w:rsidRPr="00D13AAA">
              <w:rPr>
                <w:lang w:val="ro-RO" w:eastAsia="ro-RO"/>
              </w:rPr>
              <w:t> </w:t>
            </w:r>
          </w:p>
        </w:tc>
      </w:tr>
      <w:tr w:rsidR="00D13AAA" w:rsidRPr="00D13AAA" w:rsidTr="00D13AAA">
        <w:trPr>
          <w:trHeight w:val="315"/>
        </w:trPr>
        <w:tc>
          <w:tcPr>
            <w:tcW w:w="530" w:type="dxa"/>
            <w:tcBorders>
              <w:top w:val="nil"/>
              <w:left w:val="single" w:sz="4" w:space="0" w:color="000000"/>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b/>
                <w:lang w:val="ro-RO" w:eastAsia="ro-RO"/>
              </w:rPr>
            </w:pPr>
            <w:r w:rsidRPr="00D13AAA">
              <w:rPr>
                <w:b/>
                <w:lang w:val="ro-RO" w:eastAsia="ro-RO"/>
              </w:rPr>
              <w:t> </w:t>
            </w:r>
          </w:p>
        </w:tc>
        <w:tc>
          <w:tcPr>
            <w:tcW w:w="3723"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center"/>
              <w:rPr>
                <w:b/>
                <w:lang w:val="ro-RO" w:eastAsia="ro-RO"/>
              </w:rPr>
            </w:pPr>
            <w:r w:rsidRPr="00D13AAA">
              <w:rPr>
                <w:b/>
                <w:lang w:val="ro-RO" w:eastAsia="ro-RO"/>
              </w:rPr>
              <w:t>TOTAL</w:t>
            </w:r>
          </w:p>
        </w:tc>
        <w:tc>
          <w:tcPr>
            <w:tcW w:w="9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right"/>
              <w:rPr>
                <w:b/>
                <w:lang w:val="ro-RO" w:eastAsia="ro-RO"/>
              </w:rPr>
            </w:pPr>
            <w:r w:rsidRPr="00D13AAA">
              <w:rPr>
                <w:b/>
                <w:lang w:val="ro-RO" w:eastAsia="ro-RO"/>
              </w:rPr>
              <w:t>9910</w:t>
            </w:r>
          </w:p>
        </w:tc>
        <w:tc>
          <w:tcPr>
            <w:tcW w:w="9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right"/>
              <w:rPr>
                <w:b/>
                <w:lang w:val="ro-RO" w:eastAsia="ro-RO"/>
              </w:rPr>
            </w:pPr>
            <w:r w:rsidRPr="00D13AAA">
              <w:rPr>
                <w:b/>
                <w:lang w:val="ro-RO" w:eastAsia="ro-RO"/>
              </w:rPr>
              <w:t>35420</w:t>
            </w:r>
          </w:p>
        </w:tc>
        <w:tc>
          <w:tcPr>
            <w:tcW w:w="139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right"/>
              <w:rPr>
                <w:b/>
                <w:lang w:val="ro-RO" w:eastAsia="ro-RO"/>
              </w:rPr>
            </w:pPr>
            <w:r w:rsidRPr="00D13AAA">
              <w:rPr>
                <w:b/>
                <w:lang w:val="ro-RO" w:eastAsia="ro-RO"/>
              </w:rPr>
              <w:t>10595</w:t>
            </w:r>
          </w:p>
        </w:tc>
        <w:tc>
          <w:tcPr>
            <w:tcW w:w="106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right"/>
              <w:rPr>
                <w:b/>
                <w:lang w:val="ro-RO" w:eastAsia="ro-RO"/>
              </w:rPr>
            </w:pPr>
            <w:r w:rsidRPr="00D13AAA">
              <w:rPr>
                <w:b/>
                <w:lang w:val="ro-RO" w:eastAsia="ro-RO"/>
              </w:rPr>
              <w:t>21007</w:t>
            </w:r>
          </w:p>
        </w:tc>
        <w:tc>
          <w:tcPr>
            <w:tcW w:w="1030"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right"/>
              <w:rPr>
                <w:b/>
                <w:lang w:val="ro-RO" w:eastAsia="ro-RO"/>
              </w:rPr>
            </w:pPr>
            <w:r w:rsidRPr="00D13AAA">
              <w:rPr>
                <w:b/>
                <w:lang w:val="ro-RO" w:eastAsia="ro-RO"/>
              </w:rPr>
              <w:t>24780</w:t>
            </w:r>
          </w:p>
        </w:tc>
        <w:tc>
          <w:tcPr>
            <w:tcW w:w="1091" w:type="dxa"/>
            <w:tcBorders>
              <w:top w:val="nil"/>
              <w:left w:val="nil"/>
              <w:bottom w:val="single" w:sz="4" w:space="0" w:color="000000"/>
              <w:right w:val="single" w:sz="4" w:space="0" w:color="000000"/>
            </w:tcBorders>
            <w:shd w:val="clear" w:color="auto" w:fill="auto"/>
            <w:noWrap/>
            <w:vAlign w:val="bottom"/>
            <w:hideMark/>
          </w:tcPr>
          <w:p w:rsidR="00D13AAA" w:rsidRPr="00D13AAA" w:rsidRDefault="00D13AAA" w:rsidP="00D13AAA">
            <w:pPr>
              <w:suppressAutoHyphens w:val="0"/>
              <w:jc w:val="right"/>
              <w:rPr>
                <w:b/>
                <w:lang w:val="ro-RO" w:eastAsia="ro-RO"/>
              </w:rPr>
            </w:pPr>
            <w:r w:rsidRPr="00D13AAA">
              <w:rPr>
                <w:b/>
                <w:lang w:val="ro-RO" w:eastAsia="ro-RO"/>
              </w:rPr>
              <w:t>108487</w:t>
            </w:r>
          </w:p>
        </w:tc>
      </w:tr>
    </w:tbl>
    <w:p w:rsidR="00FB01B8" w:rsidRPr="00D13AAA" w:rsidRDefault="00FB01B8" w:rsidP="00746F37">
      <w:pPr>
        <w:suppressAutoHyphens w:val="0"/>
        <w:jc w:val="center"/>
        <w:rPr>
          <w:rFonts w:eastAsia="Lucida Sans Unicode"/>
          <w:b/>
          <w:bCs/>
          <w:kern w:val="2"/>
          <w:lang w:val="ro-RO"/>
        </w:rPr>
      </w:pPr>
    </w:p>
    <w:p w:rsidR="00FB01B8" w:rsidRPr="0048040D" w:rsidRDefault="00FB01B8">
      <w:pPr>
        <w:suppressAutoHyphens w:val="0"/>
        <w:spacing w:after="160" w:line="259" w:lineRule="auto"/>
        <w:rPr>
          <w:rFonts w:eastAsia="Lucida Sans Unicode"/>
          <w:b/>
          <w:bCs/>
          <w:kern w:val="2"/>
          <w:lang w:val="ro-RO"/>
        </w:rPr>
      </w:pPr>
      <w:r w:rsidRPr="0048040D">
        <w:rPr>
          <w:rFonts w:eastAsia="Lucida Sans Unicode"/>
          <w:b/>
          <w:bCs/>
          <w:kern w:val="2"/>
          <w:lang w:val="ro-RO"/>
        </w:rPr>
        <w:br w:type="page"/>
      </w:r>
    </w:p>
    <w:p w:rsidR="002C1888" w:rsidRPr="0048040D" w:rsidRDefault="002C1888" w:rsidP="002C1888">
      <w:pPr>
        <w:suppressAutoHyphens w:val="0"/>
        <w:rPr>
          <w:lang w:val="ro-RO" w:eastAsia="ro-RO"/>
        </w:rPr>
      </w:pPr>
      <w:r w:rsidRPr="0048040D">
        <w:rPr>
          <w:b/>
          <w:bCs/>
          <w:lang w:val="ro-RO" w:eastAsia="ro-RO"/>
        </w:rPr>
        <w:lastRenderedPageBreak/>
        <w:t>Anexa nr.14 A</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795476" w:rsidRPr="0048040D" w:rsidRDefault="00795476" w:rsidP="00746F37">
      <w:pPr>
        <w:suppressAutoHyphens w:val="0"/>
        <w:jc w:val="center"/>
        <w:rPr>
          <w:rFonts w:eastAsia="Lucida Sans Unicode"/>
          <w:b/>
          <w:bCs/>
          <w:kern w:val="2"/>
          <w:lang w:val="ro-RO"/>
        </w:rPr>
      </w:pPr>
    </w:p>
    <w:p w:rsidR="002C1888" w:rsidRPr="0048040D" w:rsidRDefault="002C1888" w:rsidP="00746F37">
      <w:pPr>
        <w:suppressAutoHyphens w:val="0"/>
        <w:jc w:val="center"/>
        <w:rPr>
          <w:rFonts w:eastAsia="Lucida Sans Unicode"/>
          <w:b/>
          <w:bCs/>
          <w:kern w:val="2"/>
          <w:lang w:val="ro-RO"/>
        </w:rPr>
      </w:pPr>
      <w:r w:rsidRPr="0048040D">
        <w:rPr>
          <w:rFonts w:eastAsia="Lucida Sans Unicode"/>
          <w:b/>
          <w:bCs/>
          <w:kern w:val="2"/>
          <w:lang w:val="ro-RO"/>
        </w:rPr>
        <w:t>STROPIT MECANIC STRĂZI</w:t>
      </w:r>
    </w:p>
    <w:p w:rsidR="002C1888" w:rsidRPr="0048040D" w:rsidRDefault="002C1888" w:rsidP="00746F37">
      <w:pPr>
        <w:suppressAutoHyphens w:val="0"/>
        <w:jc w:val="center"/>
        <w:rPr>
          <w:rFonts w:eastAsia="Lucida Sans Unicode"/>
          <w:b/>
          <w:bCs/>
          <w:kern w:val="2"/>
          <w:lang w:val="ro-RO"/>
        </w:rPr>
      </w:pPr>
    </w:p>
    <w:tbl>
      <w:tblPr>
        <w:tblW w:w="8560" w:type="dxa"/>
        <w:tblLook w:val="04A0" w:firstRow="1" w:lastRow="0" w:firstColumn="1" w:lastColumn="0" w:noHBand="0" w:noVBand="1"/>
      </w:tblPr>
      <w:tblGrid>
        <w:gridCol w:w="907"/>
        <w:gridCol w:w="5542"/>
        <w:gridCol w:w="2111"/>
      </w:tblGrid>
      <w:tr w:rsidR="002F35FF" w:rsidRPr="002F35FF" w:rsidTr="002F35FF">
        <w:trPr>
          <w:trHeight w:val="315"/>
        </w:trPr>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F35FF" w:rsidRPr="002F35FF" w:rsidRDefault="002F35FF" w:rsidP="002F35FF">
            <w:pPr>
              <w:suppressAutoHyphens w:val="0"/>
              <w:jc w:val="center"/>
              <w:rPr>
                <w:b/>
                <w:bCs/>
                <w:lang w:val="ro-RO" w:eastAsia="ro-RO"/>
              </w:rPr>
            </w:pPr>
            <w:r w:rsidRPr="002F35FF">
              <w:rPr>
                <w:b/>
                <w:bCs/>
                <w:lang w:val="ro-RO" w:eastAsia="ro-RO"/>
              </w:rPr>
              <w:t>Nr. crt.</w:t>
            </w:r>
          </w:p>
        </w:tc>
        <w:tc>
          <w:tcPr>
            <w:tcW w:w="5542" w:type="dxa"/>
            <w:tcBorders>
              <w:top w:val="single" w:sz="4" w:space="0" w:color="000000"/>
              <w:left w:val="nil"/>
              <w:bottom w:val="single" w:sz="4" w:space="0" w:color="000000"/>
              <w:right w:val="single" w:sz="4" w:space="0" w:color="000000"/>
            </w:tcBorders>
            <w:shd w:val="clear" w:color="auto" w:fill="auto"/>
            <w:vAlign w:val="center"/>
            <w:hideMark/>
          </w:tcPr>
          <w:p w:rsidR="002F35FF" w:rsidRPr="002F35FF" w:rsidRDefault="002F35FF" w:rsidP="002F35FF">
            <w:pPr>
              <w:suppressAutoHyphens w:val="0"/>
              <w:jc w:val="center"/>
              <w:rPr>
                <w:b/>
                <w:bCs/>
                <w:lang w:val="ro-RO" w:eastAsia="ro-RO"/>
              </w:rPr>
            </w:pPr>
            <w:r w:rsidRPr="002F35FF">
              <w:rPr>
                <w:b/>
                <w:bCs/>
                <w:lang w:val="ro-RO" w:eastAsia="ro-RO"/>
              </w:rPr>
              <w:t>Denumire străzi</w:t>
            </w:r>
          </w:p>
        </w:tc>
        <w:tc>
          <w:tcPr>
            <w:tcW w:w="2111" w:type="dxa"/>
            <w:tcBorders>
              <w:top w:val="single" w:sz="4" w:space="0" w:color="000000"/>
              <w:left w:val="nil"/>
              <w:bottom w:val="single" w:sz="4" w:space="0" w:color="000000"/>
              <w:right w:val="single" w:sz="4" w:space="0" w:color="000000"/>
            </w:tcBorders>
            <w:shd w:val="clear" w:color="auto" w:fill="auto"/>
            <w:vAlign w:val="center"/>
            <w:hideMark/>
          </w:tcPr>
          <w:p w:rsidR="002F35FF" w:rsidRPr="002F35FF" w:rsidRDefault="002F35FF" w:rsidP="002F35FF">
            <w:pPr>
              <w:suppressAutoHyphens w:val="0"/>
              <w:jc w:val="center"/>
              <w:rPr>
                <w:b/>
                <w:bCs/>
                <w:lang w:val="ro-RO" w:eastAsia="ro-RO"/>
              </w:rPr>
            </w:pPr>
            <w:r w:rsidRPr="002F35FF">
              <w:rPr>
                <w:b/>
                <w:bCs/>
                <w:lang w:val="ro-RO" w:eastAsia="ro-RO"/>
              </w:rPr>
              <w:t>Total MP</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Vasile Goldiş</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w:t>
            </w:r>
          </w:p>
        </w:tc>
        <w:tc>
          <w:tcPr>
            <w:tcW w:w="5542" w:type="dxa"/>
            <w:tcBorders>
              <w:top w:val="nil"/>
              <w:left w:val="nil"/>
              <w:bottom w:val="single" w:sz="4" w:space="0" w:color="000000"/>
              <w:right w:val="single" w:sz="4" w:space="0" w:color="000000"/>
            </w:tcBorders>
            <w:shd w:val="clear" w:color="auto" w:fill="auto"/>
            <w:vAlign w:val="center"/>
            <w:hideMark/>
          </w:tcPr>
          <w:p w:rsidR="002F35FF" w:rsidRPr="002F35FF" w:rsidRDefault="002F35FF" w:rsidP="002F35FF">
            <w:pPr>
              <w:suppressAutoHyphens w:val="0"/>
              <w:rPr>
                <w:lang w:val="ro-RO" w:eastAsia="ro-RO"/>
              </w:rPr>
            </w:pPr>
            <w:r w:rsidRPr="002F35FF">
              <w:rPr>
                <w:lang w:val="ro-RO" w:eastAsia="ro-RO"/>
              </w:rPr>
              <w:t>Stadionului</w:t>
            </w:r>
          </w:p>
        </w:tc>
        <w:tc>
          <w:tcPr>
            <w:tcW w:w="2111" w:type="dxa"/>
            <w:tcBorders>
              <w:top w:val="nil"/>
              <w:left w:val="nil"/>
              <w:bottom w:val="single" w:sz="4" w:space="0" w:color="000000"/>
              <w:right w:val="single" w:sz="4" w:space="0" w:color="000000"/>
            </w:tcBorders>
            <w:shd w:val="clear" w:color="auto" w:fill="auto"/>
            <w:vAlign w:val="center"/>
            <w:hideMark/>
          </w:tcPr>
          <w:p w:rsidR="002F35FF" w:rsidRPr="002F35FF" w:rsidRDefault="002F35FF" w:rsidP="002F35FF">
            <w:pPr>
              <w:suppressAutoHyphens w:val="0"/>
              <w:jc w:val="right"/>
              <w:rPr>
                <w:lang w:val="ro-RO" w:eastAsia="ro-RO"/>
              </w:rPr>
            </w:pPr>
            <w:r w:rsidRPr="002F35FF">
              <w:rPr>
                <w:lang w:val="ro-RO" w:eastAsia="ro-RO"/>
              </w:rPr>
              <w:t>7000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Andrei Şaguna ( partea pietruită )</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1350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Berzei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Spitalului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Kossuth Lajos</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Libertăţii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2800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Gróf Mikó Imre</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1 Decembrie 1918</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14500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10</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Lt. Păiuş David</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15200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11</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Gen. Grigore Bălan</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12800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12</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Nicolae Iorga</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4800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13</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Pescarilor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14</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Ciucului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15</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Horea, Cloşca şi Crişan</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16</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Kriza János</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17</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Nicolae Bălcescu</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18</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Bem Józef</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19</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Bánki Dónáth</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2200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20</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Császár Bálint</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21</w:t>
            </w:r>
          </w:p>
        </w:tc>
        <w:tc>
          <w:tcPr>
            <w:tcW w:w="5542" w:type="dxa"/>
            <w:tcBorders>
              <w:top w:val="nil"/>
              <w:left w:val="nil"/>
              <w:bottom w:val="nil"/>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Ţigaretei</w:t>
            </w:r>
          </w:p>
        </w:tc>
        <w:tc>
          <w:tcPr>
            <w:tcW w:w="2111" w:type="dxa"/>
            <w:tcBorders>
              <w:top w:val="nil"/>
              <w:left w:val="nil"/>
              <w:bottom w:val="nil"/>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22</w:t>
            </w:r>
          </w:p>
        </w:tc>
        <w:tc>
          <w:tcPr>
            <w:tcW w:w="5542" w:type="dxa"/>
            <w:tcBorders>
              <w:top w:val="single" w:sz="4" w:space="0" w:color="000000"/>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Gödri Ferenc</w:t>
            </w:r>
          </w:p>
        </w:tc>
        <w:tc>
          <w:tcPr>
            <w:tcW w:w="2111" w:type="dxa"/>
            <w:tcBorders>
              <w:top w:val="single" w:sz="4" w:space="0" w:color="000000"/>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1300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23</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Lázár Mihály</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24</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Erege</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2100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25</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Romulus Cioflec</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26</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Sporturilor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3100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27</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Lăcrămioarei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4080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28</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Daliei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1400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29</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Puskás Tivadar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3240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30</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Vânătorilor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3840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31</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Privighetorii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3840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32</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Salcâmilor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3840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33</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Zorilor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3840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34</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Brazilor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3120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35</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Garoafei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36</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Stadionului (Szasz Karoly)</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5280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37</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Fermei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3875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38</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Dózsa György</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39</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Narciselor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1440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40</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Kós Károly</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lastRenderedPageBreak/>
              <w:t>41</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Daczó</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1900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42</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Fabricii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43</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Porumbeilor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44</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Vulturilor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45</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Energiei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46</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József Attila</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47</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Bolyai János</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1800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48</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Budai Nagy Antal</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49</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Jókai Mór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3580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50</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Paraului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1700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51</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Salciilor</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52</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Bld. Grigore Bălan-între str. Nicolae Iorga și Str. Fabricii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1400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53</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Fanului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1400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54</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Armata Romana</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55</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Sens Giratoriu</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56</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Podului</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57</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Konsza Samu</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58</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Borviz</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4100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59</w:t>
            </w:r>
          </w:p>
        </w:tc>
        <w:tc>
          <w:tcPr>
            <w:tcW w:w="5542"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Kökényes</w:t>
            </w:r>
          </w:p>
        </w:tc>
        <w:tc>
          <w:tcPr>
            <w:tcW w:w="2111" w:type="dxa"/>
            <w:tcBorders>
              <w:top w:val="nil"/>
              <w:left w:val="nil"/>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2150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60</w:t>
            </w:r>
          </w:p>
        </w:tc>
        <w:tc>
          <w:tcPr>
            <w:tcW w:w="5542" w:type="dxa"/>
            <w:tcBorders>
              <w:top w:val="nil"/>
              <w:left w:val="nil"/>
              <w:bottom w:val="nil"/>
              <w:right w:val="single" w:sz="4" w:space="0" w:color="000000"/>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Voican</w:t>
            </w:r>
          </w:p>
        </w:tc>
        <w:tc>
          <w:tcPr>
            <w:tcW w:w="2111" w:type="dxa"/>
            <w:tcBorders>
              <w:top w:val="nil"/>
              <w:left w:val="nil"/>
              <w:bottom w:val="nil"/>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61</w:t>
            </w:r>
          </w:p>
        </w:tc>
        <w:tc>
          <w:tcPr>
            <w:tcW w:w="5542" w:type="dxa"/>
            <w:tcBorders>
              <w:top w:val="single" w:sz="4" w:space="0" w:color="auto"/>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Șoimului</w:t>
            </w:r>
          </w:p>
        </w:tc>
        <w:tc>
          <w:tcPr>
            <w:tcW w:w="2111" w:type="dxa"/>
            <w:tcBorders>
              <w:top w:val="single" w:sz="4" w:space="0" w:color="auto"/>
              <w:left w:val="nil"/>
              <w:bottom w:val="single" w:sz="4" w:space="0" w:color="auto"/>
              <w:right w:val="single" w:sz="4" w:space="0" w:color="auto"/>
            </w:tcBorders>
            <w:shd w:val="clear" w:color="auto" w:fill="auto"/>
            <w:vAlign w:val="bottom"/>
            <w:hideMark/>
          </w:tcPr>
          <w:p w:rsidR="002F35FF" w:rsidRPr="002F35FF" w:rsidRDefault="002F35FF" w:rsidP="002F35FF">
            <w:pPr>
              <w:suppressAutoHyphens w:val="0"/>
              <w:jc w:val="right"/>
              <w:rPr>
                <w:lang w:val="ro-RO" w:eastAsia="ro-RO"/>
              </w:rPr>
            </w:pPr>
            <w:r w:rsidRPr="002F35FF">
              <w:rPr>
                <w:lang w:val="ro-RO" w:eastAsia="ro-RO"/>
              </w:rPr>
              <w:t>1650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62</w:t>
            </w:r>
          </w:p>
        </w:tc>
        <w:tc>
          <w:tcPr>
            <w:tcW w:w="5542"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Bisericii</w:t>
            </w:r>
          </w:p>
        </w:tc>
        <w:tc>
          <w:tcPr>
            <w:tcW w:w="2111"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2250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63</w:t>
            </w:r>
          </w:p>
        </w:tc>
        <w:tc>
          <w:tcPr>
            <w:tcW w:w="5542"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Korosi Csoma Sandor</w:t>
            </w:r>
          </w:p>
        </w:tc>
        <w:tc>
          <w:tcPr>
            <w:tcW w:w="2111"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1650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64</w:t>
            </w:r>
          </w:p>
        </w:tc>
        <w:tc>
          <w:tcPr>
            <w:tcW w:w="5542"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Primaverii</w:t>
            </w:r>
          </w:p>
        </w:tc>
        <w:tc>
          <w:tcPr>
            <w:tcW w:w="2111"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3525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65</w:t>
            </w:r>
          </w:p>
        </w:tc>
        <w:tc>
          <w:tcPr>
            <w:tcW w:w="5542"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Oltului</w:t>
            </w:r>
          </w:p>
        </w:tc>
        <w:tc>
          <w:tcPr>
            <w:tcW w:w="2111"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2250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66</w:t>
            </w:r>
          </w:p>
        </w:tc>
        <w:tc>
          <w:tcPr>
            <w:tcW w:w="5542"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Gabor Aron</w:t>
            </w:r>
          </w:p>
        </w:tc>
        <w:tc>
          <w:tcPr>
            <w:tcW w:w="2111"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2880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67</w:t>
            </w:r>
          </w:p>
        </w:tc>
        <w:tc>
          <w:tcPr>
            <w:tcW w:w="5542"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Szekely Gyorgy</w:t>
            </w:r>
          </w:p>
        </w:tc>
        <w:tc>
          <w:tcPr>
            <w:tcW w:w="2111"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3200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68</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Cserey Janosne</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2500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69</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Vanatorilor-partea noua</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3000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70</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Ghioceilor</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3600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71</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Cismelei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1250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72</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Lunca Oltului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9000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73</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Pădurii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875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74</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Bartók Béla</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1400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75</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Koréh Endre</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1895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76</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Gáll Lajos</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77</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Soarelui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750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78</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Rozelor</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3000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79</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Salcâmilor</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2500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80</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Váradi József</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9750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81</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Borviz</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4500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82</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Muncitorilor</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1225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83</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Cetății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1625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84</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Al.Căminului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750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85</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Câmpului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2200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86</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Ferencváros</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lastRenderedPageBreak/>
              <w:t>87</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Arcușului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3125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88</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Mikes Kelemen</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1725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89</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Crizantemei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1200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90</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Lalelei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1775</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91</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Constructorilor</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9600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92</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Ceferiștilor</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2500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93</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Gyertyanffy Ferenc</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1000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94</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Toamnei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1250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95</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Gării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1550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96</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Armata Română</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1900</w:t>
            </w:r>
          </w:p>
        </w:tc>
      </w:tr>
      <w:tr w:rsidR="002F35FF" w:rsidRPr="002F35FF" w:rsidTr="002F35FF">
        <w:trPr>
          <w:trHeight w:val="315"/>
        </w:trPr>
        <w:tc>
          <w:tcPr>
            <w:tcW w:w="907" w:type="dxa"/>
            <w:tcBorders>
              <w:top w:val="nil"/>
              <w:left w:val="single" w:sz="4" w:space="0" w:color="000000"/>
              <w:bottom w:val="single" w:sz="4" w:space="0" w:color="000000"/>
              <w:right w:val="single" w:sz="4" w:space="0" w:color="000000"/>
            </w:tcBorders>
            <w:shd w:val="clear" w:color="auto" w:fill="auto"/>
            <w:noWrap/>
            <w:vAlign w:val="bottom"/>
            <w:hideMark/>
          </w:tcPr>
          <w:p w:rsidR="002F35FF" w:rsidRPr="002F35FF" w:rsidRDefault="002F35FF" w:rsidP="002F35FF">
            <w:pPr>
              <w:suppressAutoHyphens w:val="0"/>
              <w:jc w:val="right"/>
              <w:rPr>
                <w:lang w:val="ro-RO" w:eastAsia="ro-RO"/>
              </w:rPr>
            </w:pPr>
            <w:r w:rsidRPr="002F35FF">
              <w:rPr>
                <w:lang w:val="ro-RO" w:eastAsia="ro-RO"/>
              </w:rPr>
              <w:t>97</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Ciucului</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6600</w:t>
            </w:r>
          </w:p>
        </w:tc>
      </w:tr>
      <w:tr w:rsidR="002F35FF" w:rsidRPr="002F35FF" w:rsidTr="002F35FF">
        <w:trPr>
          <w:trHeight w:val="315"/>
        </w:trPr>
        <w:tc>
          <w:tcPr>
            <w:tcW w:w="907" w:type="dxa"/>
            <w:tcBorders>
              <w:top w:val="nil"/>
              <w:left w:val="single" w:sz="4" w:space="0" w:color="auto"/>
              <w:bottom w:val="single" w:sz="4" w:space="0" w:color="auto"/>
              <w:right w:val="single" w:sz="4" w:space="0" w:color="auto"/>
            </w:tcBorders>
            <w:shd w:val="clear" w:color="000000" w:fill="FFFFFF"/>
            <w:noWrap/>
            <w:vAlign w:val="bottom"/>
            <w:hideMark/>
          </w:tcPr>
          <w:p w:rsidR="002F35FF" w:rsidRPr="002F35FF" w:rsidRDefault="002F35FF" w:rsidP="002F35FF">
            <w:pPr>
              <w:suppressAutoHyphens w:val="0"/>
              <w:rPr>
                <w:lang w:val="ro-RO" w:eastAsia="ro-RO"/>
              </w:rPr>
            </w:pPr>
            <w:r w:rsidRPr="002F35FF">
              <w:rPr>
                <w:lang w:val="ro-RO" w:eastAsia="ro-RO"/>
              </w:rPr>
              <w:t> </w:t>
            </w:r>
          </w:p>
        </w:tc>
        <w:tc>
          <w:tcPr>
            <w:tcW w:w="5542"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rPr>
                <w:lang w:val="ro-RO" w:eastAsia="ro-RO"/>
              </w:rPr>
            </w:pPr>
            <w:r w:rsidRPr="002F35FF">
              <w:rPr>
                <w:lang w:val="ro-RO" w:eastAsia="ro-RO"/>
              </w:rPr>
              <w:t> </w:t>
            </w:r>
          </w:p>
        </w:tc>
        <w:tc>
          <w:tcPr>
            <w:tcW w:w="2111" w:type="dxa"/>
            <w:tcBorders>
              <w:top w:val="nil"/>
              <w:left w:val="nil"/>
              <w:bottom w:val="single" w:sz="4" w:space="0" w:color="auto"/>
              <w:right w:val="single" w:sz="4" w:space="0" w:color="auto"/>
            </w:tcBorders>
            <w:shd w:val="clear" w:color="CCCCFF" w:fill="FFFFFF"/>
            <w:noWrap/>
            <w:vAlign w:val="bottom"/>
            <w:hideMark/>
          </w:tcPr>
          <w:p w:rsidR="002F35FF" w:rsidRPr="002F35FF" w:rsidRDefault="002F35FF" w:rsidP="002F35FF">
            <w:pPr>
              <w:suppressAutoHyphens w:val="0"/>
              <w:jc w:val="right"/>
              <w:rPr>
                <w:lang w:val="ro-RO" w:eastAsia="ro-RO"/>
              </w:rPr>
            </w:pPr>
            <w:r w:rsidRPr="002F35FF">
              <w:rPr>
                <w:lang w:val="ro-RO" w:eastAsia="ro-RO"/>
              </w:rPr>
              <w:t> </w:t>
            </w:r>
          </w:p>
        </w:tc>
      </w:tr>
      <w:tr w:rsidR="002F35FF" w:rsidRPr="002F35FF" w:rsidTr="002F35FF">
        <w:trPr>
          <w:trHeight w:val="315"/>
        </w:trPr>
        <w:tc>
          <w:tcPr>
            <w:tcW w:w="907" w:type="dxa"/>
            <w:tcBorders>
              <w:top w:val="nil"/>
              <w:left w:val="single" w:sz="4" w:space="0" w:color="auto"/>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rPr>
                <w:lang w:val="ro-RO" w:eastAsia="ro-RO"/>
              </w:rPr>
            </w:pPr>
            <w:r w:rsidRPr="002F35FF">
              <w:rPr>
                <w:lang w:val="ro-RO" w:eastAsia="ro-RO"/>
              </w:rPr>
              <w:t> </w:t>
            </w:r>
          </w:p>
        </w:tc>
        <w:tc>
          <w:tcPr>
            <w:tcW w:w="5542"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center"/>
              <w:rPr>
                <w:b/>
                <w:bCs/>
                <w:lang w:val="ro-RO" w:eastAsia="ro-RO"/>
              </w:rPr>
            </w:pPr>
            <w:r w:rsidRPr="002F35FF">
              <w:rPr>
                <w:b/>
                <w:bCs/>
                <w:lang w:val="ro-RO" w:eastAsia="ro-RO"/>
              </w:rPr>
              <w:t>TOTAL</w:t>
            </w:r>
          </w:p>
        </w:tc>
        <w:tc>
          <w:tcPr>
            <w:tcW w:w="2111" w:type="dxa"/>
            <w:tcBorders>
              <w:top w:val="nil"/>
              <w:left w:val="nil"/>
              <w:bottom w:val="single" w:sz="4" w:space="0" w:color="auto"/>
              <w:right w:val="single" w:sz="4" w:space="0" w:color="auto"/>
            </w:tcBorders>
            <w:shd w:val="clear" w:color="auto" w:fill="auto"/>
            <w:noWrap/>
            <w:vAlign w:val="bottom"/>
            <w:hideMark/>
          </w:tcPr>
          <w:p w:rsidR="002F35FF" w:rsidRPr="002F35FF" w:rsidRDefault="002F35FF" w:rsidP="002F35FF">
            <w:pPr>
              <w:suppressAutoHyphens w:val="0"/>
              <w:jc w:val="right"/>
              <w:rPr>
                <w:b/>
                <w:bCs/>
                <w:lang w:val="ro-RO" w:eastAsia="ro-RO"/>
              </w:rPr>
            </w:pPr>
            <w:r w:rsidRPr="002F35FF">
              <w:rPr>
                <w:b/>
                <w:bCs/>
                <w:lang w:val="ro-RO" w:eastAsia="ro-RO"/>
              </w:rPr>
              <w:t>313825</w:t>
            </w:r>
          </w:p>
        </w:tc>
      </w:tr>
    </w:tbl>
    <w:p w:rsidR="002F57A0" w:rsidRPr="0048040D" w:rsidRDefault="002F57A0" w:rsidP="00746F37">
      <w:pPr>
        <w:suppressAutoHyphens w:val="0"/>
        <w:jc w:val="center"/>
        <w:rPr>
          <w:rFonts w:eastAsia="Lucida Sans Unicode"/>
          <w:b/>
          <w:bCs/>
          <w:kern w:val="2"/>
          <w:lang w:val="ro-RO"/>
        </w:rPr>
      </w:pPr>
    </w:p>
    <w:p w:rsidR="002F57A0" w:rsidRPr="0048040D" w:rsidRDefault="002F57A0">
      <w:pPr>
        <w:suppressAutoHyphens w:val="0"/>
        <w:spacing w:after="160" w:line="259" w:lineRule="auto"/>
        <w:rPr>
          <w:rFonts w:eastAsia="Lucida Sans Unicode"/>
          <w:b/>
          <w:bCs/>
          <w:kern w:val="2"/>
          <w:lang w:val="ro-RO"/>
        </w:rPr>
      </w:pPr>
      <w:r w:rsidRPr="0048040D">
        <w:rPr>
          <w:rFonts w:eastAsia="Lucida Sans Unicode"/>
          <w:b/>
          <w:bCs/>
          <w:kern w:val="2"/>
          <w:lang w:val="ro-RO"/>
        </w:rPr>
        <w:br w:type="page"/>
      </w:r>
    </w:p>
    <w:p w:rsidR="002F57A0" w:rsidRPr="0048040D" w:rsidRDefault="002F57A0" w:rsidP="002F57A0">
      <w:pPr>
        <w:suppressAutoHyphens w:val="0"/>
        <w:rPr>
          <w:lang w:val="ro-RO" w:eastAsia="ro-RO"/>
        </w:rPr>
      </w:pPr>
      <w:r w:rsidRPr="0048040D">
        <w:rPr>
          <w:b/>
          <w:bCs/>
          <w:lang w:val="ro-RO" w:eastAsia="ro-RO"/>
        </w:rPr>
        <w:lastRenderedPageBreak/>
        <w:t>Anexa nr.15 A</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2C1888" w:rsidRPr="0048040D" w:rsidRDefault="002C1888" w:rsidP="00746F37">
      <w:pPr>
        <w:suppressAutoHyphens w:val="0"/>
        <w:jc w:val="center"/>
        <w:rPr>
          <w:rFonts w:eastAsia="Lucida Sans Unicode"/>
          <w:b/>
          <w:bCs/>
          <w:kern w:val="2"/>
          <w:lang w:val="ro-RO"/>
        </w:rPr>
      </w:pPr>
    </w:p>
    <w:p w:rsidR="002F57A0" w:rsidRPr="0048040D" w:rsidRDefault="002F57A0" w:rsidP="00746F37">
      <w:pPr>
        <w:suppressAutoHyphens w:val="0"/>
        <w:jc w:val="center"/>
        <w:rPr>
          <w:rFonts w:eastAsia="Lucida Sans Unicode"/>
          <w:b/>
          <w:bCs/>
          <w:kern w:val="2"/>
          <w:lang w:val="ro-RO"/>
        </w:rPr>
      </w:pPr>
      <w:r w:rsidRPr="0048040D">
        <w:rPr>
          <w:rFonts w:eastAsia="Lucida Sans Unicode"/>
          <w:b/>
          <w:bCs/>
          <w:kern w:val="2"/>
          <w:lang w:val="ro-RO"/>
        </w:rPr>
        <w:t>CĂILE DE CIRCULAŢIE PE CARE SE EXECUTĂ</w:t>
      </w:r>
      <w:r w:rsidRPr="0048040D">
        <w:rPr>
          <w:lang w:val="ro-RO"/>
        </w:rPr>
        <w:t xml:space="preserve"> </w:t>
      </w:r>
      <w:r w:rsidRPr="0048040D">
        <w:rPr>
          <w:rFonts w:eastAsia="Lucida Sans Unicode"/>
          <w:b/>
          <w:bCs/>
          <w:kern w:val="2"/>
          <w:lang w:val="ro-RO"/>
        </w:rPr>
        <w:t xml:space="preserve">ACTIVITATEA </w:t>
      </w:r>
    </w:p>
    <w:p w:rsidR="002F57A0" w:rsidRPr="0048040D" w:rsidRDefault="002F57A0" w:rsidP="00746F37">
      <w:pPr>
        <w:suppressAutoHyphens w:val="0"/>
        <w:jc w:val="center"/>
        <w:rPr>
          <w:rFonts w:eastAsia="Lucida Sans Unicode"/>
          <w:b/>
          <w:bCs/>
          <w:kern w:val="2"/>
          <w:lang w:val="ro-RO"/>
        </w:rPr>
      </w:pPr>
      <w:r w:rsidRPr="0048040D">
        <w:rPr>
          <w:rFonts w:eastAsia="Lucida Sans Unicode"/>
          <w:b/>
          <w:bCs/>
          <w:kern w:val="2"/>
          <w:lang w:val="ro-RO"/>
        </w:rPr>
        <w:t>DE CURĂŢARE A ZĂPEZII</w:t>
      </w:r>
    </w:p>
    <w:p w:rsidR="002F57A0" w:rsidRPr="0048040D" w:rsidRDefault="002F57A0" w:rsidP="00746F37">
      <w:pPr>
        <w:suppressAutoHyphens w:val="0"/>
        <w:jc w:val="center"/>
        <w:rPr>
          <w:rFonts w:eastAsia="Lucida Sans Unicode"/>
          <w:b/>
          <w:bCs/>
          <w:kern w:val="2"/>
          <w:lang w:val="ro-RO"/>
        </w:rPr>
      </w:pPr>
    </w:p>
    <w:tbl>
      <w:tblPr>
        <w:tblW w:w="10958" w:type="dxa"/>
        <w:tblInd w:w="-998" w:type="dxa"/>
        <w:tblLook w:val="04A0" w:firstRow="1" w:lastRow="0" w:firstColumn="1" w:lastColumn="0" w:noHBand="0" w:noVBand="1"/>
      </w:tblPr>
      <w:tblGrid>
        <w:gridCol w:w="569"/>
        <w:gridCol w:w="4110"/>
        <w:gridCol w:w="1203"/>
        <w:gridCol w:w="1093"/>
        <w:gridCol w:w="1057"/>
        <w:gridCol w:w="1277"/>
        <w:gridCol w:w="1649"/>
      </w:tblGrid>
      <w:tr w:rsidR="00D206A4" w:rsidRPr="00D206A4" w:rsidTr="00D206A4">
        <w:trPr>
          <w:trHeight w:val="300"/>
        </w:trPr>
        <w:tc>
          <w:tcPr>
            <w:tcW w:w="569"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D206A4" w:rsidRPr="00D206A4" w:rsidRDefault="00D206A4" w:rsidP="00D206A4">
            <w:pPr>
              <w:suppressAutoHyphens w:val="0"/>
              <w:jc w:val="center"/>
              <w:rPr>
                <w:b/>
                <w:bCs/>
                <w:lang w:val="ro-RO" w:eastAsia="ro-RO"/>
              </w:rPr>
            </w:pPr>
            <w:r w:rsidRPr="00D206A4">
              <w:rPr>
                <w:b/>
                <w:bCs/>
                <w:lang w:val="ro-RO" w:eastAsia="ro-RO"/>
              </w:rPr>
              <w:t>Nr. crt.</w:t>
            </w:r>
          </w:p>
        </w:tc>
        <w:tc>
          <w:tcPr>
            <w:tcW w:w="4110" w:type="dxa"/>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b/>
                <w:bCs/>
                <w:lang w:val="ro-RO" w:eastAsia="ro-RO"/>
              </w:rPr>
            </w:pPr>
            <w:r w:rsidRPr="00D206A4">
              <w:rPr>
                <w:b/>
                <w:bCs/>
                <w:lang w:val="ro-RO" w:eastAsia="ro-RO"/>
              </w:rPr>
              <w:t>Denumire tronson stradă</w:t>
            </w:r>
          </w:p>
        </w:tc>
        <w:tc>
          <w:tcPr>
            <w:tcW w:w="1203"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D206A4" w:rsidRPr="00D206A4" w:rsidRDefault="00D206A4" w:rsidP="00D206A4">
            <w:pPr>
              <w:suppressAutoHyphens w:val="0"/>
              <w:jc w:val="center"/>
              <w:rPr>
                <w:b/>
                <w:bCs/>
                <w:lang w:val="ro-RO" w:eastAsia="ro-RO"/>
              </w:rPr>
            </w:pPr>
            <w:r w:rsidRPr="00D206A4">
              <w:rPr>
                <w:b/>
                <w:bCs/>
                <w:lang w:val="ro-RO" w:eastAsia="ro-RO"/>
              </w:rPr>
              <w:t>Gradul de prioritate</w:t>
            </w:r>
          </w:p>
        </w:tc>
        <w:tc>
          <w:tcPr>
            <w:tcW w:w="3427"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b/>
                <w:bCs/>
                <w:lang w:val="ro-RO" w:eastAsia="ro-RO"/>
              </w:rPr>
            </w:pPr>
            <w:r w:rsidRPr="00D206A4">
              <w:rPr>
                <w:b/>
                <w:bCs/>
                <w:lang w:val="ro-RO" w:eastAsia="ro-RO"/>
              </w:rPr>
              <w:t>Dimensiuni tronson stradal</w:t>
            </w:r>
          </w:p>
        </w:tc>
        <w:tc>
          <w:tcPr>
            <w:tcW w:w="1649"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D206A4" w:rsidRPr="00D206A4" w:rsidRDefault="00D206A4" w:rsidP="00D206A4">
            <w:pPr>
              <w:suppressAutoHyphens w:val="0"/>
              <w:jc w:val="center"/>
              <w:rPr>
                <w:b/>
                <w:bCs/>
                <w:lang w:val="ro-RO" w:eastAsia="ro-RO"/>
              </w:rPr>
            </w:pPr>
            <w:r w:rsidRPr="00D206A4">
              <w:rPr>
                <w:b/>
                <w:bCs/>
                <w:lang w:val="ro-RO" w:eastAsia="ro-RO"/>
              </w:rPr>
              <w:t>Grad de curăţire</w:t>
            </w:r>
          </w:p>
        </w:tc>
      </w:tr>
      <w:tr w:rsidR="00D206A4" w:rsidRPr="00D206A4" w:rsidTr="00D206A4">
        <w:trPr>
          <w:trHeight w:val="315"/>
        </w:trPr>
        <w:tc>
          <w:tcPr>
            <w:tcW w:w="569" w:type="dxa"/>
            <w:vMerge/>
            <w:tcBorders>
              <w:top w:val="single" w:sz="4" w:space="0" w:color="auto"/>
              <w:left w:val="single" w:sz="4" w:space="0" w:color="auto"/>
              <w:bottom w:val="single" w:sz="4" w:space="0" w:color="auto"/>
              <w:right w:val="single" w:sz="4" w:space="0" w:color="auto"/>
            </w:tcBorders>
            <w:vAlign w:val="center"/>
            <w:hideMark/>
          </w:tcPr>
          <w:p w:rsidR="00D206A4" w:rsidRPr="00D206A4" w:rsidRDefault="00D206A4" w:rsidP="00D206A4">
            <w:pPr>
              <w:suppressAutoHyphens w:val="0"/>
              <w:rPr>
                <w:b/>
                <w:bCs/>
                <w:lang w:val="ro-RO" w:eastAsia="ro-RO"/>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rsidR="00D206A4" w:rsidRPr="00D206A4" w:rsidRDefault="00D206A4" w:rsidP="00D206A4">
            <w:pPr>
              <w:suppressAutoHyphens w:val="0"/>
              <w:rPr>
                <w:b/>
                <w:bCs/>
                <w:lang w:val="ro-RO" w:eastAsia="ro-RO"/>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D206A4" w:rsidRPr="00D206A4" w:rsidRDefault="00D206A4" w:rsidP="00D206A4">
            <w:pPr>
              <w:suppressAutoHyphens w:val="0"/>
              <w:rPr>
                <w:b/>
                <w:bCs/>
                <w:lang w:val="ro-RO" w:eastAsia="ro-RO"/>
              </w:rPr>
            </w:pP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b/>
                <w:bCs/>
                <w:lang w:val="ro-RO" w:eastAsia="ro-RO"/>
              </w:rPr>
            </w:pPr>
            <w:r w:rsidRPr="00D206A4">
              <w:rPr>
                <w:b/>
                <w:bCs/>
                <w:lang w:val="ro-RO" w:eastAsia="ro-RO"/>
              </w:rPr>
              <w:t>Lung. (m)</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b/>
                <w:bCs/>
                <w:lang w:val="ro-RO" w:eastAsia="ro-RO"/>
              </w:rPr>
            </w:pPr>
            <w:r w:rsidRPr="00D206A4">
              <w:rPr>
                <w:b/>
                <w:bCs/>
                <w:lang w:val="ro-RO" w:eastAsia="ro-RO"/>
              </w:rPr>
              <w:t>Lăţ. (m)</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b/>
                <w:bCs/>
                <w:lang w:val="ro-RO" w:eastAsia="ro-RO"/>
              </w:rPr>
            </w:pPr>
            <w:r w:rsidRPr="00D206A4">
              <w:rPr>
                <w:b/>
                <w:bCs/>
                <w:lang w:val="ro-RO" w:eastAsia="ro-RO"/>
              </w:rPr>
              <w:t>Supr.(mp)</w:t>
            </w: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D206A4" w:rsidRPr="00D206A4" w:rsidRDefault="00D206A4" w:rsidP="00D206A4">
            <w:pPr>
              <w:suppressAutoHyphens w:val="0"/>
              <w:rPr>
                <w:b/>
                <w:bCs/>
                <w:lang w:val="ro-RO" w:eastAsia="ro-RO"/>
              </w:rPr>
            </w:pP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Berzei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366</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3294</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Erege + Cerbului  “Rom.Ciof.-Voican”</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1260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Kossuth Lajos</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2600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 xml:space="preserve">Kriza János </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210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2100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Kós Károly</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1225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14700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Bem Józef</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210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2100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Spitalului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665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5320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Jókai Mór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1225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9800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József Attila</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6480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Podeţului</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330</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1650</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11</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Oltului</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450</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2250</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Gábor Áron</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576</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2880</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630"/>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13</w:t>
            </w:r>
          </w:p>
        </w:tc>
        <w:tc>
          <w:tcPr>
            <w:tcW w:w="4110" w:type="dxa"/>
            <w:tcBorders>
              <w:top w:val="nil"/>
              <w:left w:val="nil"/>
              <w:bottom w:val="single" w:sz="4" w:space="0" w:color="auto"/>
              <w:right w:val="single" w:sz="4" w:space="0" w:color="auto"/>
            </w:tcBorders>
            <w:shd w:val="clear" w:color="000000" w:fill="FFFFFF"/>
            <w:vAlign w:val="bottom"/>
            <w:hideMark/>
          </w:tcPr>
          <w:p w:rsidR="00D206A4" w:rsidRPr="00D206A4" w:rsidRDefault="00D206A4" w:rsidP="00D206A4">
            <w:pPr>
              <w:suppressAutoHyphens w:val="0"/>
              <w:rPr>
                <w:lang w:val="ro-RO" w:eastAsia="ro-RO"/>
              </w:rPr>
            </w:pPr>
            <w:r w:rsidRPr="00D206A4">
              <w:rPr>
                <w:lang w:val="ro-RO" w:eastAsia="ro-RO"/>
              </w:rPr>
              <w:t>Váradi József, între str. Kossuth Lajos și str. Castanilor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1950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13650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Fabricii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785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5495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15</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Bánki Dónáth</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564</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5076</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16</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Pescarilor  “Bánki D.- Lic.Puskás T.”</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610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4270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17</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Cetăţii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1950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Mikes Kelemen</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345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2415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19</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Dózsa György</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500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3000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20</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Porumbeilor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150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750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21</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Vulturilor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376</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2632</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Brazilor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555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4440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23</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Zorilor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630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5040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24</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Salcâmilor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610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4270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25</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Privighetorilor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620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4340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26</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Vânătorilor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624</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4368</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27</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Crângului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760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5320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Armata Română</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900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8100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29</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Constructorilor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1920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15360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30</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Császár Bálint</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2660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31</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Lázár Mihály  “Bethlen Gábor”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495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3465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Benedek Elek</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355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33</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Presei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405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2430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34</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Tineretului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250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1250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64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35</w:t>
            </w:r>
          </w:p>
        </w:tc>
        <w:tc>
          <w:tcPr>
            <w:tcW w:w="4110" w:type="dxa"/>
            <w:tcBorders>
              <w:top w:val="nil"/>
              <w:left w:val="nil"/>
              <w:bottom w:val="single" w:sz="4" w:space="0" w:color="auto"/>
              <w:right w:val="single" w:sz="4" w:space="0" w:color="auto"/>
            </w:tcBorders>
            <w:shd w:val="clear" w:color="000000" w:fill="FFFFFF"/>
            <w:vAlign w:val="bottom"/>
            <w:hideMark/>
          </w:tcPr>
          <w:p w:rsidR="00D206A4" w:rsidRPr="00D206A4" w:rsidRDefault="00D206A4" w:rsidP="00D206A4">
            <w:pPr>
              <w:suppressAutoHyphens w:val="0"/>
              <w:rPr>
                <w:lang w:val="ro-RO" w:eastAsia="ro-RO"/>
              </w:rPr>
            </w:pPr>
            <w:r w:rsidRPr="00D206A4">
              <w:rPr>
                <w:lang w:val="ro-RO" w:eastAsia="ro-RO"/>
              </w:rPr>
              <w:t>Bld. Grigore Bălan fără nume “Cezar Bolliac”-între Nicolae Iorga și str. Fabricii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1410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630"/>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lastRenderedPageBreak/>
              <w:t>36</w:t>
            </w:r>
          </w:p>
        </w:tc>
        <w:tc>
          <w:tcPr>
            <w:tcW w:w="4110" w:type="dxa"/>
            <w:tcBorders>
              <w:top w:val="nil"/>
              <w:left w:val="nil"/>
              <w:bottom w:val="single" w:sz="4" w:space="0" w:color="auto"/>
              <w:right w:val="single" w:sz="4" w:space="0" w:color="auto"/>
            </w:tcBorders>
            <w:shd w:val="clear" w:color="000000" w:fill="FFFFFF"/>
            <w:vAlign w:val="bottom"/>
            <w:hideMark/>
          </w:tcPr>
          <w:p w:rsidR="00D206A4" w:rsidRPr="00D206A4" w:rsidRDefault="00D206A4" w:rsidP="00D206A4">
            <w:pPr>
              <w:suppressAutoHyphens w:val="0"/>
              <w:rPr>
                <w:lang w:val="ro-RO" w:eastAsia="ro-RO"/>
              </w:rPr>
            </w:pPr>
            <w:r w:rsidRPr="00D206A4">
              <w:rPr>
                <w:lang w:val="ro-RO" w:eastAsia="ro-RO"/>
              </w:rPr>
              <w:t>str. Crizantemei între str. Lalelei și Nicolae Iorga</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240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37</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Nicolae Bălcescu</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390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2730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P-ța Kalvin</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20</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3600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39</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Gării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310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3720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40</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Dealului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41</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Făcliei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185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925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42</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Stadionului (Szász Károly)</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660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4620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43</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Bolyai János</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385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2695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44</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Viitorului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420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2940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45</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Umbrei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385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2310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46</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Teilor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290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1450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47</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Tancsics Mihály</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1540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László Ferenc</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1920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49</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Sănătăţii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290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1740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50</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Muzelor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135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540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51</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Pârâului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400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52</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Ţigaretei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8960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53</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Garoafei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530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5900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54</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Textiliştilor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1260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55</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Livezii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155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775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56</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Barabás Miklós</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400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2000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57</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Nicolae Grigorescu</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Fânului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243</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1701</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59</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Daliei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1995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60</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Puskás Tivadar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690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4830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61</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Narciselor</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230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1610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62</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Nagy György</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180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1080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63</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Daczó</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425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3825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64</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Voican</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705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4935</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65</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Konsza Samu</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1320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66</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Mijlocului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225</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1350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67</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Prieteniei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260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1300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Hărniciei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330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1320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69</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Bisericii</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450</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2250</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70</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Korosi Csoma Sandor</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330</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1650</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71</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Primaverii</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705</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3525</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72</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Szekely Gyorgy</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640</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3200</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73</w:t>
            </w:r>
          </w:p>
        </w:tc>
        <w:tc>
          <w:tcPr>
            <w:tcW w:w="4110"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rPr>
                <w:lang w:val="ro-RO" w:eastAsia="ro-RO"/>
              </w:rPr>
            </w:pPr>
            <w:r w:rsidRPr="00D206A4">
              <w:rPr>
                <w:lang w:val="ro-RO" w:eastAsia="ro-RO"/>
              </w:rPr>
              <w:t>Drumul spre Sugas Bai</w:t>
            </w:r>
          </w:p>
        </w:tc>
        <w:tc>
          <w:tcPr>
            <w:tcW w:w="120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8000</w:t>
            </w:r>
          </w:p>
        </w:tc>
        <w:tc>
          <w:tcPr>
            <w:tcW w:w="105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40000</w:t>
            </w:r>
          </w:p>
        </w:tc>
        <w:tc>
          <w:tcPr>
            <w:tcW w:w="1649" w:type="dxa"/>
            <w:tcBorders>
              <w:top w:val="nil"/>
              <w:left w:val="nil"/>
              <w:bottom w:val="single" w:sz="4" w:space="0" w:color="auto"/>
              <w:right w:val="single" w:sz="4" w:space="0" w:color="auto"/>
            </w:tcBorders>
            <w:shd w:val="clear" w:color="FFCC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74</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.1Decembrie 1918</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2020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14140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75</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Lunca Oltului</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1600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8000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76</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Paiș David</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1900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9500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77</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Sens giratoriu</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4000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78</w:t>
            </w:r>
          </w:p>
        </w:tc>
        <w:tc>
          <w:tcPr>
            <w:tcW w:w="4110"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rPr>
                <w:lang w:val="ro-RO" w:eastAsia="ro-RO"/>
              </w:rPr>
            </w:pPr>
            <w:r w:rsidRPr="00D206A4">
              <w:rPr>
                <w:lang w:val="ro-RO" w:eastAsia="ro-RO"/>
              </w:rPr>
              <w:t>Stadionului</w:t>
            </w:r>
          </w:p>
        </w:tc>
        <w:tc>
          <w:tcPr>
            <w:tcW w:w="120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1200</w:t>
            </w:r>
          </w:p>
        </w:tc>
        <w:tc>
          <w:tcPr>
            <w:tcW w:w="105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w:t>
            </w:r>
          </w:p>
        </w:tc>
        <w:tc>
          <w:tcPr>
            <w:tcW w:w="1277"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7200</w:t>
            </w:r>
          </w:p>
        </w:tc>
        <w:tc>
          <w:tcPr>
            <w:tcW w:w="1649" w:type="dxa"/>
            <w:tcBorders>
              <w:top w:val="nil"/>
              <w:left w:val="nil"/>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79</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Cserey Jánosné</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2500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80</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Vânătorilor-partea noua</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3000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81</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Ghioceilor</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720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3600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lastRenderedPageBreak/>
              <w:t>82</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Cismelei</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250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1250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83</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Bartók Béla</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84</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Grădinarilor</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140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85</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Rândunicii</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86</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Örkő</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1500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87</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Bartalis Ferenc</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1100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88</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Bartalis Ferenc</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89</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Orbán Balázs</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90</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Cânepei</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2500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91</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Debren</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92</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Debren</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280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840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93</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Dela capătul străzii Ciucului până la SEPSI ARENA</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250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1250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94</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Borviz</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2250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Integral</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95</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Sporturilor</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620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3100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partea carosabilă</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96</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Rozelor</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600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4200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partea carosabilă</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97</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Ciucului</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2700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7</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18900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partea carosabilă</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98</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Koréh Endre</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100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partea carosabilă</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99</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Beke György</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240</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5</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1200</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partea carosabilă</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 </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r>
      <w:tr w:rsidR="00D206A4" w:rsidRPr="00D206A4" w:rsidTr="00D206A4">
        <w:trPr>
          <w:trHeight w:val="315"/>
        </w:trPr>
        <w:tc>
          <w:tcPr>
            <w:tcW w:w="569" w:type="dxa"/>
            <w:tcBorders>
              <w:top w:val="nil"/>
              <w:left w:val="single" w:sz="4" w:space="0" w:color="auto"/>
              <w:bottom w:val="single" w:sz="4" w:space="0" w:color="auto"/>
              <w:right w:val="single" w:sz="4" w:space="0" w:color="auto"/>
            </w:tcBorders>
            <w:shd w:val="clear" w:color="000000"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4110"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rPr>
                <w:lang w:val="ro-RO" w:eastAsia="ro-RO"/>
              </w:rPr>
            </w:pPr>
            <w:r w:rsidRPr="00D206A4">
              <w:rPr>
                <w:lang w:val="ro-RO" w:eastAsia="ro-RO"/>
              </w:rPr>
              <w:t> </w:t>
            </w:r>
          </w:p>
        </w:tc>
        <w:tc>
          <w:tcPr>
            <w:tcW w:w="120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93"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c>
          <w:tcPr>
            <w:tcW w:w="105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b/>
                <w:bCs/>
                <w:lang w:val="ro-RO" w:eastAsia="ro-RO"/>
              </w:rPr>
            </w:pPr>
            <w:r w:rsidRPr="00D206A4">
              <w:rPr>
                <w:b/>
                <w:bCs/>
                <w:lang w:val="ro-RO" w:eastAsia="ro-RO"/>
              </w:rPr>
              <w:t>TOTAL</w:t>
            </w:r>
          </w:p>
        </w:tc>
        <w:tc>
          <w:tcPr>
            <w:tcW w:w="1277"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b/>
                <w:bCs/>
                <w:lang w:val="ro-RO" w:eastAsia="ro-RO"/>
              </w:rPr>
            </w:pPr>
            <w:r w:rsidRPr="00D206A4">
              <w:rPr>
                <w:b/>
                <w:bCs/>
                <w:lang w:val="ro-RO" w:eastAsia="ro-RO"/>
              </w:rPr>
              <w:t>387691</w:t>
            </w:r>
          </w:p>
        </w:tc>
        <w:tc>
          <w:tcPr>
            <w:tcW w:w="1649" w:type="dxa"/>
            <w:tcBorders>
              <w:top w:val="nil"/>
              <w:left w:val="nil"/>
              <w:bottom w:val="single" w:sz="4" w:space="0" w:color="auto"/>
              <w:right w:val="single" w:sz="4" w:space="0" w:color="auto"/>
            </w:tcBorders>
            <w:shd w:val="clear" w:color="CCCCFF" w:fill="FFFFFF"/>
            <w:noWrap/>
            <w:vAlign w:val="bottom"/>
            <w:hideMark/>
          </w:tcPr>
          <w:p w:rsidR="00D206A4" w:rsidRPr="00D206A4" w:rsidRDefault="00D206A4" w:rsidP="00D206A4">
            <w:pPr>
              <w:suppressAutoHyphens w:val="0"/>
              <w:jc w:val="center"/>
              <w:rPr>
                <w:lang w:val="ro-RO" w:eastAsia="ro-RO"/>
              </w:rPr>
            </w:pPr>
            <w:r w:rsidRPr="00D206A4">
              <w:rPr>
                <w:lang w:val="ro-RO" w:eastAsia="ro-RO"/>
              </w:rPr>
              <w:t> </w:t>
            </w:r>
          </w:p>
        </w:tc>
      </w:tr>
    </w:tbl>
    <w:p w:rsidR="00B61CC3" w:rsidRPr="0048040D" w:rsidRDefault="00B61CC3" w:rsidP="00746F37">
      <w:pPr>
        <w:suppressAutoHyphens w:val="0"/>
        <w:jc w:val="center"/>
        <w:rPr>
          <w:rFonts w:eastAsia="Lucida Sans Unicode"/>
          <w:b/>
          <w:bCs/>
          <w:kern w:val="2"/>
          <w:lang w:val="ro-RO"/>
        </w:rPr>
      </w:pPr>
    </w:p>
    <w:p w:rsidR="00B61CC3" w:rsidRPr="0048040D" w:rsidRDefault="00B61CC3">
      <w:pPr>
        <w:suppressAutoHyphens w:val="0"/>
        <w:spacing w:after="160" w:line="259" w:lineRule="auto"/>
        <w:rPr>
          <w:rFonts w:eastAsia="Lucida Sans Unicode"/>
          <w:b/>
          <w:bCs/>
          <w:kern w:val="2"/>
          <w:lang w:val="ro-RO"/>
        </w:rPr>
      </w:pPr>
      <w:r w:rsidRPr="0048040D">
        <w:rPr>
          <w:rFonts w:eastAsia="Lucida Sans Unicode"/>
          <w:b/>
          <w:bCs/>
          <w:kern w:val="2"/>
          <w:lang w:val="ro-RO"/>
        </w:rPr>
        <w:br w:type="page"/>
      </w:r>
    </w:p>
    <w:p w:rsidR="00B61CC3" w:rsidRPr="0048040D" w:rsidRDefault="00B61CC3" w:rsidP="00B61CC3">
      <w:pPr>
        <w:suppressAutoHyphens w:val="0"/>
        <w:rPr>
          <w:lang w:val="ro-RO" w:eastAsia="ro-RO"/>
        </w:rPr>
      </w:pPr>
      <w:r w:rsidRPr="0048040D">
        <w:rPr>
          <w:b/>
          <w:bCs/>
          <w:lang w:val="ro-RO" w:eastAsia="ro-RO"/>
        </w:rPr>
        <w:lastRenderedPageBreak/>
        <w:t xml:space="preserve">Anexa nr.16 </w:t>
      </w:r>
      <w:r w:rsidR="005C44F1">
        <w:rPr>
          <w:b/>
          <w:bCs/>
          <w:lang w:val="ro-RO" w:eastAsia="ro-RO"/>
        </w:rPr>
        <w:t>A</w:t>
      </w:r>
      <w:r w:rsidRPr="0048040D">
        <w:rPr>
          <w:lang w:val="ro-RO" w:eastAsia="ro-RO"/>
        </w:rPr>
        <w:t xml:space="preserve"> la Caietul de sarcini la Contractul de delegare a gestiunii serviciilor publice de salubrizare</w:t>
      </w:r>
      <w:r w:rsidRPr="0048040D">
        <w:rPr>
          <w:lang w:val="ro-RO"/>
        </w:rPr>
        <w:t xml:space="preserve"> </w:t>
      </w:r>
      <w:r w:rsidRPr="0048040D">
        <w:rPr>
          <w:lang w:val="ro-RO" w:eastAsia="ro-RO"/>
        </w:rPr>
        <w:t>a localităţilor membre ale Asociaţiei de dezvoltare intercomunitară pentru</w:t>
      </w:r>
      <w:r w:rsidRPr="0048040D">
        <w:rPr>
          <w:lang w:val="ro-RO"/>
        </w:rPr>
        <w:t xml:space="preserve"> </w:t>
      </w:r>
      <w:r w:rsidRPr="0048040D">
        <w:rPr>
          <w:lang w:val="ro-RO" w:eastAsia="ro-RO"/>
        </w:rPr>
        <w:t>serviciile de salubrizare a localităţilor "ECO SEPSI"</w:t>
      </w:r>
    </w:p>
    <w:p w:rsidR="002F57A0" w:rsidRPr="0048040D" w:rsidRDefault="002F57A0" w:rsidP="00746F37">
      <w:pPr>
        <w:suppressAutoHyphens w:val="0"/>
        <w:jc w:val="center"/>
        <w:rPr>
          <w:rFonts w:eastAsia="Lucida Sans Unicode"/>
          <w:b/>
          <w:bCs/>
          <w:kern w:val="2"/>
          <w:lang w:val="ro-RO"/>
        </w:rPr>
      </w:pPr>
    </w:p>
    <w:p w:rsidR="00C50A86" w:rsidRDefault="005C44F1" w:rsidP="00746F37">
      <w:pPr>
        <w:suppressAutoHyphens w:val="0"/>
        <w:jc w:val="center"/>
        <w:rPr>
          <w:rFonts w:eastAsia="Lucida Sans Unicode"/>
          <w:b/>
          <w:bCs/>
          <w:kern w:val="2"/>
          <w:lang w:val="ro-RO"/>
        </w:rPr>
      </w:pPr>
      <w:r w:rsidRPr="005C44F1">
        <w:rPr>
          <w:rFonts w:eastAsia="Lucida Sans Unicode"/>
          <w:b/>
          <w:bCs/>
          <w:kern w:val="2"/>
          <w:lang w:val="ro-RO"/>
        </w:rPr>
        <w:t>CĂILE DE CIRCULAŢIE PE CARE TREBUIE MENŢINUTE ÎN FUNCŢIUNE PRIN</w:t>
      </w:r>
      <w:r w:rsidR="00506C2E">
        <w:rPr>
          <w:rFonts w:eastAsia="Lucida Sans Unicode"/>
          <w:b/>
          <w:bCs/>
          <w:kern w:val="2"/>
          <w:lang w:val="ro-RO"/>
        </w:rPr>
        <w:t xml:space="preserve"> </w:t>
      </w:r>
      <w:r w:rsidRPr="005C44F1">
        <w:rPr>
          <w:rFonts w:eastAsia="Lucida Sans Unicode"/>
          <w:b/>
          <w:bCs/>
          <w:kern w:val="2"/>
          <w:lang w:val="ro-RO"/>
        </w:rPr>
        <w:t>COMBATEREA POLEIULUI ŞI ÎNGHEŢULUI</w:t>
      </w:r>
    </w:p>
    <w:p w:rsidR="005C44F1" w:rsidRDefault="005C44F1" w:rsidP="00746F37">
      <w:pPr>
        <w:suppressAutoHyphens w:val="0"/>
        <w:jc w:val="center"/>
        <w:rPr>
          <w:rFonts w:eastAsia="Lucida Sans Unicode"/>
          <w:b/>
          <w:bCs/>
          <w:kern w:val="2"/>
          <w:lang w:val="ro-RO"/>
        </w:rPr>
      </w:pPr>
    </w:p>
    <w:tbl>
      <w:tblPr>
        <w:tblW w:w="10589" w:type="dxa"/>
        <w:tblInd w:w="-856" w:type="dxa"/>
        <w:tblLook w:val="04A0" w:firstRow="1" w:lastRow="0" w:firstColumn="1" w:lastColumn="0" w:noHBand="0" w:noVBand="1"/>
      </w:tblPr>
      <w:tblGrid>
        <w:gridCol w:w="576"/>
        <w:gridCol w:w="3819"/>
        <w:gridCol w:w="1203"/>
        <w:gridCol w:w="1282"/>
        <w:gridCol w:w="1055"/>
        <w:gridCol w:w="1277"/>
        <w:gridCol w:w="1516"/>
      </w:tblGrid>
      <w:tr w:rsidR="00D1211B" w:rsidRPr="00D1211B" w:rsidTr="00D1211B">
        <w:trPr>
          <w:trHeight w:val="30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D1211B" w:rsidRPr="00D1211B" w:rsidRDefault="00D1211B" w:rsidP="00D1211B">
            <w:pPr>
              <w:suppressAutoHyphens w:val="0"/>
              <w:jc w:val="center"/>
              <w:rPr>
                <w:b/>
                <w:bCs/>
                <w:lang w:val="ro-RO" w:eastAsia="ro-RO"/>
              </w:rPr>
            </w:pPr>
            <w:r w:rsidRPr="00D1211B">
              <w:rPr>
                <w:b/>
                <w:bCs/>
                <w:lang w:val="ro-RO" w:eastAsia="ro-RO"/>
              </w:rPr>
              <w:t>Nr. crt.</w:t>
            </w:r>
          </w:p>
        </w:tc>
        <w:tc>
          <w:tcPr>
            <w:tcW w:w="381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Denumire tronson stradă</w:t>
            </w:r>
          </w:p>
        </w:tc>
        <w:tc>
          <w:tcPr>
            <w:tcW w:w="1203"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D1211B" w:rsidRPr="00D1211B" w:rsidRDefault="00D1211B" w:rsidP="00D1211B">
            <w:pPr>
              <w:suppressAutoHyphens w:val="0"/>
              <w:jc w:val="center"/>
              <w:rPr>
                <w:b/>
                <w:bCs/>
                <w:lang w:val="ro-RO" w:eastAsia="ro-RO"/>
              </w:rPr>
            </w:pPr>
            <w:r w:rsidRPr="00D1211B">
              <w:rPr>
                <w:b/>
                <w:bCs/>
                <w:lang w:val="ro-RO" w:eastAsia="ro-RO"/>
              </w:rPr>
              <w:t>Gradul de prioritate</w:t>
            </w:r>
          </w:p>
        </w:tc>
        <w:tc>
          <w:tcPr>
            <w:tcW w:w="3475"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Dimensiuni tronson stradal</w:t>
            </w:r>
          </w:p>
        </w:tc>
        <w:tc>
          <w:tcPr>
            <w:tcW w:w="1516"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hideMark/>
          </w:tcPr>
          <w:p w:rsidR="00D1211B" w:rsidRPr="00D1211B" w:rsidRDefault="00D1211B" w:rsidP="00D1211B">
            <w:pPr>
              <w:suppressAutoHyphens w:val="0"/>
              <w:jc w:val="center"/>
              <w:rPr>
                <w:b/>
                <w:bCs/>
                <w:lang w:val="ro-RO" w:eastAsia="ro-RO"/>
              </w:rPr>
            </w:pPr>
            <w:r w:rsidRPr="00D1211B">
              <w:rPr>
                <w:b/>
                <w:bCs/>
                <w:lang w:val="ro-RO" w:eastAsia="ro-RO"/>
              </w:rPr>
              <w:t>Grad de urmărire</w:t>
            </w:r>
          </w:p>
        </w:tc>
      </w:tr>
      <w:tr w:rsidR="00D1211B" w:rsidRPr="00D1211B" w:rsidTr="00D1211B">
        <w:trPr>
          <w:trHeight w:val="315"/>
        </w:trPr>
        <w:tc>
          <w:tcPr>
            <w:tcW w:w="576" w:type="dxa"/>
            <w:vMerge/>
            <w:tcBorders>
              <w:top w:val="single" w:sz="4" w:space="0" w:color="000000"/>
              <w:left w:val="single" w:sz="4" w:space="0" w:color="000000"/>
              <w:bottom w:val="single" w:sz="4" w:space="0" w:color="000000"/>
              <w:right w:val="single" w:sz="4" w:space="0" w:color="000000"/>
            </w:tcBorders>
            <w:vAlign w:val="center"/>
            <w:hideMark/>
          </w:tcPr>
          <w:p w:rsidR="00D1211B" w:rsidRPr="00D1211B" w:rsidRDefault="00D1211B" w:rsidP="00D1211B">
            <w:pPr>
              <w:suppressAutoHyphens w:val="0"/>
              <w:rPr>
                <w:b/>
                <w:bCs/>
                <w:lang w:val="ro-RO" w:eastAsia="ro-RO"/>
              </w:rPr>
            </w:pPr>
          </w:p>
        </w:tc>
        <w:tc>
          <w:tcPr>
            <w:tcW w:w="3819" w:type="dxa"/>
            <w:vMerge/>
            <w:tcBorders>
              <w:top w:val="single" w:sz="4" w:space="0" w:color="000000"/>
              <w:left w:val="single" w:sz="4" w:space="0" w:color="000000"/>
              <w:bottom w:val="single" w:sz="4" w:space="0" w:color="000000"/>
              <w:right w:val="single" w:sz="4" w:space="0" w:color="000000"/>
            </w:tcBorders>
            <w:vAlign w:val="center"/>
            <w:hideMark/>
          </w:tcPr>
          <w:p w:rsidR="00D1211B" w:rsidRPr="00D1211B" w:rsidRDefault="00D1211B" w:rsidP="00D1211B">
            <w:pPr>
              <w:suppressAutoHyphens w:val="0"/>
              <w:rPr>
                <w:b/>
                <w:bCs/>
                <w:lang w:val="ro-RO" w:eastAsia="ro-RO"/>
              </w:rPr>
            </w:pPr>
          </w:p>
        </w:tc>
        <w:tc>
          <w:tcPr>
            <w:tcW w:w="1203" w:type="dxa"/>
            <w:vMerge/>
            <w:tcBorders>
              <w:top w:val="single" w:sz="4" w:space="0" w:color="000000"/>
              <w:left w:val="single" w:sz="4" w:space="0" w:color="000000"/>
              <w:bottom w:val="single" w:sz="4" w:space="0" w:color="000000"/>
              <w:right w:val="single" w:sz="4" w:space="0" w:color="000000"/>
            </w:tcBorders>
            <w:vAlign w:val="center"/>
            <w:hideMark/>
          </w:tcPr>
          <w:p w:rsidR="00D1211B" w:rsidRPr="00D1211B" w:rsidRDefault="00D1211B" w:rsidP="00D1211B">
            <w:pPr>
              <w:suppressAutoHyphens w:val="0"/>
              <w:rPr>
                <w:b/>
                <w:bCs/>
                <w:lang w:val="ro-RO" w:eastAsia="ro-RO"/>
              </w:rPr>
            </w:pP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Lung. (m)</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Lăţ. (m)</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Supr.(mp)</w:t>
            </w:r>
          </w:p>
        </w:tc>
        <w:tc>
          <w:tcPr>
            <w:tcW w:w="1516" w:type="dxa"/>
            <w:vMerge/>
            <w:tcBorders>
              <w:top w:val="single" w:sz="4" w:space="0" w:color="000000"/>
              <w:left w:val="single" w:sz="4" w:space="0" w:color="000000"/>
              <w:bottom w:val="single" w:sz="4" w:space="0" w:color="000000"/>
              <w:right w:val="single" w:sz="4" w:space="0" w:color="000000"/>
            </w:tcBorders>
            <w:vAlign w:val="center"/>
            <w:hideMark/>
          </w:tcPr>
          <w:p w:rsidR="00D1211B" w:rsidRPr="00D1211B" w:rsidRDefault="00D1211B" w:rsidP="00D1211B">
            <w:pPr>
              <w:suppressAutoHyphens w:val="0"/>
              <w:rPr>
                <w:b/>
                <w:bCs/>
                <w:lang w:val="ro-RO" w:eastAsia="ro-RO"/>
              </w:rPr>
            </w:pP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Berzei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366</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3294</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Erege + Cerbului  “Rom.Ciof.-Voican”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Kossuth Lajos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 xml:space="preserve">Kriza János </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210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2100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Kós Károly</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14700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Bem József</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210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2100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Spitalului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665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5320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Jókai Mór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9800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József Attila</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6480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1 Decembrie 1918</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2020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14140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Stadionului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7200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Șoimului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330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Oltului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Gabor Aron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576</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2880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Pais David</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9500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Lunca Oltului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8000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Sens Giratoriu</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630"/>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18</w:t>
            </w:r>
          </w:p>
        </w:tc>
        <w:tc>
          <w:tcPr>
            <w:tcW w:w="3819" w:type="dxa"/>
            <w:tcBorders>
              <w:top w:val="nil"/>
              <w:left w:val="nil"/>
              <w:bottom w:val="single" w:sz="4" w:space="0" w:color="000000"/>
              <w:right w:val="single" w:sz="4" w:space="0" w:color="000000"/>
            </w:tcBorders>
            <w:shd w:val="clear" w:color="auto" w:fill="auto"/>
            <w:vAlign w:val="bottom"/>
            <w:hideMark/>
          </w:tcPr>
          <w:p w:rsidR="00D1211B" w:rsidRPr="00D1211B" w:rsidRDefault="00D1211B" w:rsidP="00D1211B">
            <w:pPr>
              <w:suppressAutoHyphens w:val="0"/>
              <w:rPr>
                <w:lang w:val="ro-RO" w:eastAsia="ro-RO"/>
              </w:rPr>
            </w:pPr>
            <w:r w:rsidRPr="00D1211B">
              <w:rPr>
                <w:lang w:val="ro-RO" w:eastAsia="ro-RO"/>
              </w:rPr>
              <w:t>Váradi József între str. Kossuth Lajos și str. Castanilor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13650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Fabricii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785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5495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Bánki Donáth</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564</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5076</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Pescarilor  “Bánki D.- Lic.Puskás T.”</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610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4270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Cetăţii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Mikes Kelemen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345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2415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Dózsa György</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3000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Porumbeilor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Vulturilor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376</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2632</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lastRenderedPageBreak/>
              <w:t>27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Brazilor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555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4440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Zorilor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630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5040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Salcâmilor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610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4270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Privighetorilor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4340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Vânătorilor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624</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4368</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Crângului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760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5320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Armata Română</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8100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Constructorilor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15360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Császár Bálint</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Lazar Mihaly  “Bethlem Gabor”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495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3465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Benedek Elek</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355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2840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Presei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2430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Tineretului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94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w:t>
            </w:r>
          </w:p>
        </w:tc>
        <w:tc>
          <w:tcPr>
            <w:tcW w:w="3819" w:type="dxa"/>
            <w:tcBorders>
              <w:top w:val="nil"/>
              <w:left w:val="nil"/>
              <w:bottom w:val="single" w:sz="4" w:space="0" w:color="000000"/>
              <w:right w:val="single" w:sz="4" w:space="0" w:color="000000"/>
            </w:tcBorders>
            <w:shd w:val="clear" w:color="auto" w:fill="auto"/>
            <w:vAlign w:val="bottom"/>
            <w:hideMark/>
          </w:tcPr>
          <w:p w:rsidR="00D1211B" w:rsidRPr="00D1211B" w:rsidRDefault="00D1211B" w:rsidP="00D1211B">
            <w:pPr>
              <w:suppressAutoHyphens w:val="0"/>
              <w:rPr>
                <w:lang w:val="ro-RO" w:eastAsia="ro-RO"/>
              </w:rPr>
            </w:pPr>
            <w:r w:rsidRPr="00D1211B">
              <w:rPr>
                <w:lang w:val="ro-RO" w:eastAsia="ro-RO"/>
              </w:rPr>
              <w:t>Grigore Bălan fără nume “Cezar Bolliac” între Nicolae Iorga și str. Fabricii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1410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Crizantimei“până Lalelei”  “Iosif Popovici”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Nicolae Bălcescu</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390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2730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Piaţa Kalvin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20</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3600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Gării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310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3720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Dealului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Făcliei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185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925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Stadionului (Szász Károly)</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660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4620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Bolyai János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385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2695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Viitorului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2940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Umbrei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385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2310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Teilor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290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1450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Tancsics Mihály</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László Ferenc</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Sănătăţii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290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Muzelor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Pârâului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Ţigaretei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8960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Preventiv + post.factum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Garoafei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530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5900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Textiliştilor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Livezii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775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Barabós Miklós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2000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Nicolae Grigorescu</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1400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Fânului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243</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1701</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Daliei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285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1995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Puskás Tivadar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690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4830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Narciselor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230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1610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lastRenderedPageBreak/>
              <w:t>67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Nagy György</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1080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Daczó</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3825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Voican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705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4935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Konsza Samu</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Mijlocului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Prieteniei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Hărniciei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330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Bisericii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Korosi Csoma Sandor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330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Primaverii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705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3525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Szekely Gyorgy</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640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Drumul spre Sugas Bai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8000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40000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Fermei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775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4650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Furcii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990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Cismelei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Padurii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1225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Florilor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Tutunului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242</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1694</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Marton Aron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345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2760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Energiei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360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2520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Bartok Bela</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301</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2107</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George Enescu</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578</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4046</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Koreh Endre</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379</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2653</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Gall Lajos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243</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1701</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Varga Nandor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1365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Ghioceilor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3600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Vanatorilor – spre Ghioceilor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520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3640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Szabedi Laszlo</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140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980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Mikszath Kalman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124</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868</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Visky Arpad</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116</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812</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Groapa Lupului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Milenium</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914</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6398</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Ion Luca Caragiale</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151</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1057</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Cserey Janosne</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2500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Andrad Samuel</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1190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Viorele</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630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Carmen Sylva</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112</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784</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Soarelui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Rozelor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5400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Primaverii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705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4935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Randunicii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1125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Gradinarilor</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Aschermann Vendrei Ferenc</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392</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2744</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Orko</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275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Canepei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525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5250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Bartalis Ferenc</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205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Orban Balazs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1225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lastRenderedPageBreak/>
              <w:t>114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Irinyi Janos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2205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Debren</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2800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Felszeg</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255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1785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Malomgat</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270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Cegled</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176</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1232</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Rodosto</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128</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896</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Gernald Antal</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96</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672</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Gelei Jozsef</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560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Ferencvaros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240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1680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Veszprem</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326</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2282</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Kecskemet</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278</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1946</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125</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Kiskunhalas</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251</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1757</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126</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Toroczkai Wigand Ede</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390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2730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127</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Cantarului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155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1085</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128</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Campului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440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2640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129</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Morii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470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2350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130</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Recoltei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1000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131</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Epresteto</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445</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2670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132</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Pap Lehel</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748</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5236</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133</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Verii</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118</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826</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134</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rPr>
                <w:lang w:val="ro-RO" w:eastAsia="ro-RO"/>
              </w:rPr>
            </w:pPr>
            <w:r w:rsidRPr="00D1211B">
              <w:rPr>
                <w:lang w:val="ro-RO" w:eastAsia="ro-RO"/>
              </w:rPr>
              <w:t>Vanatorilor – partea noua</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600</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3000</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135</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Bartók Béla</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280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136</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Grădinarilor</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700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137</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Rândunicii</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120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600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138</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Örkő</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300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1500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139</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Bartalis Ferenc</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220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1100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140</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Bartalis Ferenc</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100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300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141</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Orbán Balázs</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200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1000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142</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Cânepei</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500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2500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143</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Debren</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200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1000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144</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Debren</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280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3</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840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630"/>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145</w:t>
            </w:r>
          </w:p>
        </w:tc>
        <w:tc>
          <w:tcPr>
            <w:tcW w:w="3819" w:type="dxa"/>
            <w:tcBorders>
              <w:top w:val="nil"/>
              <w:left w:val="nil"/>
              <w:bottom w:val="single" w:sz="4" w:space="0" w:color="000000"/>
              <w:right w:val="single" w:sz="4" w:space="0" w:color="000000"/>
            </w:tcBorders>
            <w:shd w:val="clear" w:color="FFFF00" w:fill="FFFFFF"/>
            <w:vAlign w:val="bottom"/>
            <w:hideMark/>
          </w:tcPr>
          <w:p w:rsidR="00D1211B" w:rsidRPr="00D1211B" w:rsidRDefault="00D1211B" w:rsidP="00D1211B">
            <w:pPr>
              <w:suppressAutoHyphens w:val="0"/>
              <w:rPr>
                <w:lang w:val="ro-RO" w:eastAsia="ro-RO"/>
              </w:rPr>
            </w:pPr>
            <w:r w:rsidRPr="00D1211B">
              <w:rPr>
                <w:lang w:val="ro-RO" w:eastAsia="ro-RO"/>
              </w:rPr>
              <w:t>De la capătul străzii Ciucului până la SEPSI ARENA</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250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1250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146</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Borviz</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900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2250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Post factum</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147</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Ciucului</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2700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7</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18900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Partea carosabilă</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148</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Beke Gyorgy</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240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1200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Partea carosabilă</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149</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Sporturilor</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620</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5</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3100</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Partea carosabilă</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0000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3819"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rPr>
                <w:lang w:val="ro-RO" w:eastAsia="ro-RO"/>
              </w:rPr>
            </w:pPr>
            <w:r w:rsidRPr="00D1211B">
              <w:rPr>
                <w:lang w:val="ro-RO" w:eastAsia="ro-RO"/>
              </w:rPr>
              <w:t> </w:t>
            </w:r>
          </w:p>
        </w:tc>
        <w:tc>
          <w:tcPr>
            <w:tcW w:w="1203"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1282"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1055"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1138"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1516" w:type="dxa"/>
            <w:tcBorders>
              <w:top w:val="nil"/>
              <w:left w:val="nil"/>
              <w:bottom w:val="single" w:sz="4" w:space="0" w:color="000000"/>
              <w:right w:val="single" w:sz="4" w:space="0" w:color="000000"/>
            </w:tcBorders>
            <w:shd w:val="clear" w:color="FFFF00" w:fill="FFFFFF"/>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r>
      <w:tr w:rsidR="00D1211B" w:rsidRPr="00D1211B" w:rsidTr="00D1211B">
        <w:trPr>
          <w:trHeight w:val="315"/>
        </w:trPr>
        <w:tc>
          <w:tcPr>
            <w:tcW w:w="576" w:type="dxa"/>
            <w:tcBorders>
              <w:top w:val="nil"/>
              <w:left w:val="single" w:sz="4" w:space="0" w:color="000000"/>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lang w:val="ro-RO" w:eastAsia="ro-RO"/>
              </w:rPr>
            </w:pPr>
            <w:r w:rsidRPr="00D1211B">
              <w:rPr>
                <w:lang w:val="ro-RO" w:eastAsia="ro-RO"/>
              </w:rPr>
              <w:t> </w:t>
            </w:r>
          </w:p>
        </w:tc>
        <w:tc>
          <w:tcPr>
            <w:tcW w:w="3819"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TOTAL</w:t>
            </w:r>
          </w:p>
        </w:tc>
        <w:tc>
          <w:tcPr>
            <w:tcW w:w="1203"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 </w:t>
            </w:r>
          </w:p>
        </w:tc>
        <w:tc>
          <w:tcPr>
            <w:tcW w:w="1282"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 </w:t>
            </w:r>
          </w:p>
        </w:tc>
        <w:tc>
          <w:tcPr>
            <w:tcW w:w="1055"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 </w:t>
            </w:r>
          </w:p>
        </w:tc>
        <w:tc>
          <w:tcPr>
            <w:tcW w:w="1138"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491512</w:t>
            </w:r>
          </w:p>
        </w:tc>
        <w:tc>
          <w:tcPr>
            <w:tcW w:w="1516" w:type="dxa"/>
            <w:tcBorders>
              <w:top w:val="nil"/>
              <w:left w:val="nil"/>
              <w:bottom w:val="single" w:sz="4" w:space="0" w:color="000000"/>
              <w:right w:val="single" w:sz="4" w:space="0" w:color="000000"/>
            </w:tcBorders>
            <w:shd w:val="clear" w:color="auto" w:fill="auto"/>
            <w:noWrap/>
            <w:vAlign w:val="bottom"/>
            <w:hideMark/>
          </w:tcPr>
          <w:p w:rsidR="00D1211B" w:rsidRPr="00D1211B" w:rsidRDefault="00D1211B" w:rsidP="00D1211B">
            <w:pPr>
              <w:suppressAutoHyphens w:val="0"/>
              <w:jc w:val="center"/>
              <w:rPr>
                <w:b/>
                <w:bCs/>
                <w:lang w:val="ro-RO" w:eastAsia="ro-RO"/>
              </w:rPr>
            </w:pPr>
            <w:r w:rsidRPr="00D1211B">
              <w:rPr>
                <w:b/>
                <w:bCs/>
                <w:lang w:val="ro-RO" w:eastAsia="ro-RO"/>
              </w:rPr>
              <w:t> </w:t>
            </w:r>
          </w:p>
        </w:tc>
      </w:tr>
    </w:tbl>
    <w:p w:rsidR="005C44F1" w:rsidRPr="0048040D" w:rsidRDefault="005C44F1" w:rsidP="00746F37">
      <w:pPr>
        <w:suppressAutoHyphens w:val="0"/>
        <w:jc w:val="center"/>
        <w:rPr>
          <w:rFonts w:eastAsia="Lucida Sans Unicode"/>
          <w:b/>
          <w:bCs/>
          <w:kern w:val="2"/>
          <w:lang w:val="ro-RO"/>
        </w:rPr>
      </w:pPr>
    </w:p>
    <w:sectPr w:rsidR="005C44F1" w:rsidRPr="0048040D" w:rsidSect="00285B2A">
      <w:pgSz w:w="11906" w:h="16838"/>
      <w:pgMar w:top="709"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7"/>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7311"/>
    <w:rsid w:val="00010A32"/>
    <w:rsid w:val="000163CD"/>
    <w:rsid w:val="00021B23"/>
    <w:rsid w:val="000357EF"/>
    <w:rsid w:val="0005363D"/>
    <w:rsid w:val="00056BC9"/>
    <w:rsid w:val="0006328E"/>
    <w:rsid w:val="00071580"/>
    <w:rsid w:val="00081F6D"/>
    <w:rsid w:val="000B263D"/>
    <w:rsid w:val="000C1927"/>
    <w:rsid w:val="000C1C2D"/>
    <w:rsid w:val="000C3B19"/>
    <w:rsid w:val="000C62B2"/>
    <w:rsid w:val="000C769A"/>
    <w:rsid w:val="000D2AB9"/>
    <w:rsid w:val="000D58B6"/>
    <w:rsid w:val="000E5F57"/>
    <w:rsid w:val="000F26B8"/>
    <w:rsid w:val="00101853"/>
    <w:rsid w:val="001046A6"/>
    <w:rsid w:val="00110317"/>
    <w:rsid w:val="00114013"/>
    <w:rsid w:val="00130203"/>
    <w:rsid w:val="00130814"/>
    <w:rsid w:val="00132700"/>
    <w:rsid w:val="001402C4"/>
    <w:rsid w:val="0015073C"/>
    <w:rsid w:val="00154B7F"/>
    <w:rsid w:val="00156272"/>
    <w:rsid w:val="001675E7"/>
    <w:rsid w:val="00175173"/>
    <w:rsid w:val="00176BA4"/>
    <w:rsid w:val="0018189D"/>
    <w:rsid w:val="00185FFC"/>
    <w:rsid w:val="00186AD3"/>
    <w:rsid w:val="0018703A"/>
    <w:rsid w:val="001873BC"/>
    <w:rsid w:val="00191116"/>
    <w:rsid w:val="00193A2E"/>
    <w:rsid w:val="0019543B"/>
    <w:rsid w:val="001A28AA"/>
    <w:rsid w:val="001D43DE"/>
    <w:rsid w:val="001D5099"/>
    <w:rsid w:val="001D5320"/>
    <w:rsid w:val="001D58DE"/>
    <w:rsid w:val="001D6047"/>
    <w:rsid w:val="001D67CD"/>
    <w:rsid w:val="001F0074"/>
    <w:rsid w:val="001F4231"/>
    <w:rsid w:val="001F5EE0"/>
    <w:rsid w:val="001F66A4"/>
    <w:rsid w:val="001F6734"/>
    <w:rsid w:val="001F7D14"/>
    <w:rsid w:val="00201EA0"/>
    <w:rsid w:val="002151F7"/>
    <w:rsid w:val="00220D93"/>
    <w:rsid w:val="00222E0C"/>
    <w:rsid w:val="00224CF6"/>
    <w:rsid w:val="002308B1"/>
    <w:rsid w:val="002505E5"/>
    <w:rsid w:val="002622FA"/>
    <w:rsid w:val="00266258"/>
    <w:rsid w:val="00271978"/>
    <w:rsid w:val="00274AD9"/>
    <w:rsid w:val="00285B2A"/>
    <w:rsid w:val="002A50FD"/>
    <w:rsid w:val="002C1888"/>
    <w:rsid w:val="002E4B08"/>
    <w:rsid w:val="002E5327"/>
    <w:rsid w:val="002F35FF"/>
    <w:rsid w:val="002F57A0"/>
    <w:rsid w:val="002F7555"/>
    <w:rsid w:val="003009B7"/>
    <w:rsid w:val="003015E9"/>
    <w:rsid w:val="00324676"/>
    <w:rsid w:val="003270D2"/>
    <w:rsid w:val="0033078F"/>
    <w:rsid w:val="00335C86"/>
    <w:rsid w:val="00336385"/>
    <w:rsid w:val="003873F8"/>
    <w:rsid w:val="003A1308"/>
    <w:rsid w:val="003A36A0"/>
    <w:rsid w:val="003A431B"/>
    <w:rsid w:val="003B6EFB"/>
    <w:rsid w:val="003C05F3"/>
    <w:rsid w:val="003C1AB9"/>
    <w:rsid w:val="003C2C59"/>
    <w:rsid w:val="003C4D17"/>
    <w:rsid w:val="003E6084"/>
    <w:rsid w:val="003F4D22"/>
    <w:rsid w:val="003F7408"/>
    <w:rsid w:val="004202EA"/>
    <w:rsid w:val="00445C84"/>
    <w:rsid w:val="00451B92"/>
    <w:rsid w:val="00455655"/>
    <w:rsid w:val="00465CC7"/>
    <w:rsid w:val="0048040D"/>
    <w:rsid w:val="004873EE"/>
    <w:rsid w:val="00490656"/>
    <w:rsid w:val="004A764C"/>
    <w:rsid w:val="004B0032"/>
    <w:rsid w:val="004B6BEF"/>
    <w:rsid w:val="004C2737"/>
    <w:rsid w:val="004D1C2A"/>
    <w:rsid w:val="004E7D76"/>
    <w:rsid w:val="00506C2E"/>
    <w:rsid w:val="005100FF"/>
    <w:rsid w:val="0051341A"/>
    <w:rsid w:val="00552612"/>
    <w:rsid w:val="00555C63"/>
    <w:rsid w:val="00556D61"/>
    <w:rsid w:val="00562142"/>
    <w:rsid w:val="005636AB"/>
    <w:rsid w:val="005661AF"/>
    <w:rsid w:val="00567681"/>
    <w:rsid w:val="00582B33"/>
    <w:rsid w:val="005924D7"/>
    <w:rsid w:val="00593B3D"/>
    <w:rsid w:val="005A5112"/>
    <w:rsid w:val="005B02FB"/>
    <w:rsid w:val="005B2655"/>
    <w:rsid w:val="005B51CF"/>
    <w:rsid w:val="005C44F1"/>
    <w:rsid w:val="005D1792"/>
    <w:rsid w:val="005D4E3A"/>
    <w:rsid w:val="005D4E3C"/>
    <w:rsid w:val="005E3C9A"/>
    <w:rsid w:val="005E4BF8"/>
    <w:rsid w:val="005F1D32"/>
    <w:rsid w:val="00606648"/>
    <w:rsid w:val="00612793"/>
    <w:rsid w:val="006258BE"/>
    <w:rsid w:val="00641B28"/>
    <w:rsid w:val="00644E56"/>
    <w:rsid w:val="00650979"/>
    <w:rsid w:val="00661107"/>
    <w:rsid w:val="00666FD2"/>
    <w:rsid w:val="00674BC7"/>
    <w:rsid w:val="00676218"/>
    <w:rsid w:val="00690F86"/>
    <w:rsid w:val="006945CC"/>
    <w:rsid w:val="00696B9E"/>
    <w:rsid w:val="00697A07"/>
    <w:rsid w:val="006A0A2B"/>
    <w:rsid w:val="006A516B"/>
    <w:rsid w:val="006B2888"/>
    <w:rsid w:val="006B360F"/>
    <w:rsid w:val="006C79E6"/>
    <w:rsid w:val="006D1900"/>
    <w:rsid w:val="006E2FD2"/>
    <w:rsid w:val="006E7CCE"/>
    <w:rsid w:val="006F2E69"/>
    <w:rsid w:val="006F3FA2"/>
    <w:rsid w:val="006F5A7D"/>
    <w:rsid w:val="006F67A7"/>
    <w:rsid w:val="00702616"/>
    <w:rsid w:val="00710640"/>
    <w:rsid w:val="0071234B"/>
    <w:rsid w:val="0071668B"/>
    <w:rsid w:val="00720872"/>
    <w:rsid w:val="00726AB5"/>
    <w:rsid w:val="0073711E"/>
    <w:rsid w:val="00746F37"/>
    <w:rsid w:val="00750D40"/>
    <w:rsid w:val="00754FF7"/>
    <w:rsid w:val="00760A97"/>
    <w:rsid w:val="0076471D"/>
    <w:rsid w:val="0077013B"/>
    <w:rsid w:val="007720F6"/>
    <w:rsid w:val="00772150"/>
    <w:rsid w:val="00773941"/>
    <w:rsid w:val="00773FF4"/>
    <w:rsid w:val="00774954"/>
    <w:rsid w:val="00774CDF"/>
    <w:rsid w:val="007852FF"/>
    <w:rsid w:val="00795476"/>
    <w:rsid w:val="007A2731"/>
    <w:rsid w:val="007B12B6"/>
    <w:rsid w:val="007D1687"/>
    <w:rsid w:val="007F0920"/>
    <w:rsid w:val="007F6F3D"/>
    <w:rsid w:val="008103ED"/>
    <w:rsid w:val="00812700"/>
    <w:rsid w:val="00814A99"/>
    <w:rsid w:val="00815F91"/>
    <w:rsid w:val="00841796"/>
    <w:rsid w:val="008423AB"/>
    <w:rsid w:val="0084739F"/>
    <w:rsid w:val="00862724"/>
    <w:rsid w:val="00874D20"/>
    <w:rsid w:val="00876542"/>
    <w:rsid w:val="008778D8"/>
    <w:rsid w:val="00890C63"/>
    <w:rsid w:val="00896894"/>
    <w:rsid w:val="008A17CF"/>
    <w:rsid w:val="008A64DB"/>
    <w:rsid w:val="008D33AD"/>
    <w:rsid w:val="008E16B0"/>
    <w:rsid w:val="009122B4"/>
    <w:rsid w:val="009234CB"/>
    <w:rsid w:val="00924798"/>
    <w:rsid w:val="009321A3"/>
    <w:rsid w:val="009334E5"/>
    <w:rsid w:val="00944D0F"/>
    <w:rsid w:val="0099053E"/>
    <w:rsid w:val="00990927"/>
    <w:rsid w:val="009B4987"/>
    <w:rsid w:val="009B6905"/>
    <w:rsid w:val="009C5AE9"/>
    <w:rsid w:val="009D4B86"/>
    <w:rsid w:val="009E230C"/>
    <w:rsid w:val="009F322C"/>
    <w:rsid w:val="00A005E6"/>
    <w:rsid w:val="00A0490F"/>
    <w:rsid w:val="00A22471"/>
    <w:rsid w:val="00A322F6"/>
    <w:rsid w:val="00A34621"/>
    <w:rsid w:val="00A44880"/>
    <w:rsid w:val="00A773C5"/>
    <w:rsid w:val="00A87EB3"/>
    <w:rsid w:val="00AA10E1"/>
    <w:rsid w:val="00AB2015"/>
    <w:rsid w:val="00AD0CFC"/>
    <w:rsid w:val="00AE11AF"/>
    <w:rsid w:val="00AE3391"/>
    <w:rsid w:val="00AE6873"/>
    <w:rsid w:val="00AF6082"/>
    <w:rsid w:val="00B004F4"/>
    <w:rsid w:val="00B00AAC"/>
    <w:rsid w:val="00B20437"/>
    <w:rsid w:val="00B543AC"/>
    <w:rsid w:val="00B61CC3"/>
    <w:rsid w:val="00B769D0"/>
    <w:rsid w:val="00B8201B"/>
    <w:rsid w:val="00B901C4"/>
    <w:rsid w:val="00B92C27"/>
    <w:rsid w:val="00BB023F"/>
    <w:rsid w:val="00BD5BB1"/>
    <w:rsid w:val="00BE0416"/>
    <w:rsid w:val="00BE702A"/>
    <w:rsid w:val="00C055D1"/>
    <w:rsid w:val="00C057BE"/>
    <w:rsid w:val="00C12990"/>
    <w:rsid w:val="00C14659"/>
    <w:rsid w:val="00C1514D"/>
    <w:rsid w:val="00C15A27"/>
    <w:rsid w:val="00C22462"/>
    <w:rsid w:val="00C23629"/>
    <w:rsid w:val="00C23D5A"/>
    <w:rsid w:val="00C37763"/>
    <w:rsid w:val="00C378DA"/>
    <w:rsid w:val="00C50A86"/>
    <w:rsid w:val="00C606A8"/>
    <w:rsid w:val="00C750C3"/>
    <w:rsid w:val="00C82448"/>
    <w:rsid w:val="00C84843"/>
    <w:rsid w:val="00C87656"/>
    <w:rsid w:val="00C91661"/>
    <w:rsid w:val="00C93C0F"/>
    <w:rsid w:val="00CA319B"/>
    <w:rsid w:val="00CA761C"/>
    <w:rsid w:val="00CB21A0"/>
    <w:rsid w:val="00CB4328"/>
    <w:rsid w:val="00CC2FDB"/>
    <w:rsid w:val="00CE0160"/>
    <w:rsid w:val="00CE5FFA"/>
    <w:rsid w:val="00CE7F59"/>
    <w:rsid w:val="00CF30C6"/>
    <w:rsid w:val="00CF6DD7"/>
    <w:rsid w:val="00D04058"/>
    <w:rsid w:val="00D1211B"/>
    <w:rsid w:val="00D123A0"/>
    <w:rsid w:val="00D12DAA"/>
    <w:rsid w:val="00D13AAA"/>
    <w:rsid w:val="00D203D8"/>
    <w:rsid w:val="00D206A4"/>
    <w:rsid w:val="00D24931"/>
    <w:rsid w:val="00D4267B"/>
    <w:rsid w:val="00D475CA"/>
    <w:rsid w:val="00D47DF2"/>
    <w:rsid w:val="00D539B5"/>
    <w:rsid w:val="00D66C91"/>
    <w:rsid w:val="00D670E2"/>
    <w:rsid w:val="00D7323E"/>
    <w:rsid w:val="00D73BDE"/>
    <w:rsid w:val="00D76D17"/>
    <w:rsid w:val="00D8082D"/>
    <w:rsid w:val="00D86E30"/>
    <w:rsid w:val="00D92E5D"/>
    <w:rsid w:val="00DA5BF0"/>
    <w:rsid w:val="00DB163E"/>
    <w:rsid w:val="00DB2B73"/>
    <w:rsid w:val="00DB371C"/>
    <w:rsid w:val="00DC2356"/>
    <w:rsid w:val="00DC5362"/>
    <w:rsid w:val="00DD3301"/>
    <w:rsid w:val="00E1785B"/>
    <w:rsid w:val="00E201A3"/>
    <w:rsid w:val="00E30874"/>
    <w:rsid w:val="00E31CDE"/>
    <w:rsid w:val="00E3695E"/>
    <w:rsid w:val="00E40FDB"/>
    <w:rsid w:val="00E53197"/>
    <w:rsid w:val="00E549D6"/>
    <w:rsid w:val="00E62675"/>
    <w:rsid w:val="00E6343F"/>
    <w:rsid w:val="00E65F19"/>
    <w:rsid w:val="00E66A88"/>
    <w:rsid w:val="00E748A1"/>
    <w:rsid w:val="00E83374"/>
    <w:rsid w:val="00E84ED9"/>
    <w:rsid w:val="00E87426"/>
    <w:rsid w:val="00EB1CAA"/>
    <w:rsid w:val="00EB4506"/>
    <w:rsid w:val="00EB6862"/>
    <w:rsid w:val="00ED5BA4"/>
    <w:rsid w:val="00EE1CAE"/>
    <w:rsid w:val="00EE54AE"/>
    <w:rsid w:val="00F01518"/>
    <w:rsid w:val="00F11209"/>
    <w:rsid w:val="00F13B3E"/>
    <w:rsid w:val="00F157A7"/>
    <w:rsid w:val="00F16896"/>
    <w:rsid w:val="00F45312"/>
    <w:rsid w:val="00F52394"/>
    <w:rsid w:val="00F77BE0"/>
    <w:rsid w:val="00F8624E"/>
    <w:rsid w:val="00F872F2"/>
    <w:rsid w:val="00F87BA3"/>
    <w:rsid w:val="00F94E7F"/>
    <w:rsid w:val="00F96768"/>
    <w:rsid w:val="00FA6C41"/>
    <w:rsid w:val="00FA6E6A"/>
    <w:rsid w:val="00FA70B9"/>
    <w:rsid w:val="00FB01B8"/>
    <w:rsid w:val="00FD38D9"/>
    <w:rsid w:val="00FE0617"/>
    <w:rsid w:val="00FE4DFE"/>
    <w:rsid w:val="00FE713D"/>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E5A639-5C65-4ABA-A66D-FB3704B0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737"/>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0C1927"/>
    <w:pPr>
      <w:keepNext/>
      <w:widowControl w:val="0"/>
      <w:numPr>
        <w:numId w:val="1"/>
      </w:numPr>
      <w:spacing w:before="240" w:after="120"/>
      <w:outlineLvl w:val="0"/>
    </w:pPr>
    <w:rPr>
      <w:rFonts w:eastAsia="Lucida Sans Unicode" w:cs="Tahoma"/>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1927"/>
    <w:pPr>
      <w:widowControl w:val="0"/>
      <w:spacing w:after="120"/>
    </w:pPr>
    <w:rPr>
      <w:rFonts w:eastAsia="Lucida Sans Unicode"/>
      <w:kern w:val="2"/>
    </w:rPr>
  </w:style>
  <w:style w:type="character" w:customStyle="1" w:styleId="BodyTextChar">
    <w:name w:val="Body Text Char"/>
    <w:basedOn w:val="DefaultParagraphFont"/>
    <w:link w:val="BodyText"/>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basedOn w:val="DefaultParagraphFont"/>
    <w:link w:val="Heading1"/>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basedOn w:val="Normal"/>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rsid w:val="000C1927"/>
    <w:rPr>
      <w:rFonts w:ascii="Tahoma" w:hAnsi="Tahoma" w:cs="Tahoma"/>
      <w:sz w:val="16"/>
      <w:szCs w:val="16"/>
    </w:rPr>
  </w:style>
  <w:style w:type="character" w:customStyle="1" w:styleId="BalloonTextChar">
    <w:name w:val="Balloon Text Char"/>
    <w:basedOn w:val="DefaultParagraphFont"/>
    <w:link w:val="BalloonText"/>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ffice@tega.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1408</TotalTime>
  <Pages>55</Pages>
  <Words>13927</Words>
  <Characters>80779</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401</cp:revision>
  <cp:lastPrinted>2023-03-02T12:45:00Z</cp:lastPrinted>
  <dcterms:created xsi:type="dcterms:W3CDTF">2022-12-15T07:50:00Z</dcterms:created>
  <dcterms:modified xsi:type="dcterms:W3CDTF">2023-03-06T12:07:00Z</dcterms:modified>
</cp:coreProperties>
</file>