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1C5" w:rsidRPr="003221C5" w:rsidRDefault="003221C5" w:rsidP="003221C5">
      <w:pPr>
        <w:spacing w:after="0" w:line="240" w:lineRule="auto"/>
        <w:jc w:val="both"/>
        <w:rPr>
          <w:rFonts w:ascii="Times New Roman" w:hAnsi="Times New Roman"/>
          <w:b/>
          <w:sz w:val="24"/>
          <w:szCs w:val="24"/>
        </w:rPr>
      </w:pPr>
      <w:r w:rsidRPr="003221C5">
        <w:rPr>
          <w:rFonts w:ascii="Times New Roman" w:hAnsi="Times New Roman"/>
          <w:b/>
          <w:sz w:val="24"/>
          <w:szCs w:val="24"/>
        </w:rPr>
        <w:t xml:space="preserve">Nr. </w:t>
      </w:r>
      <w:r w:rsidR="0061224F">
        <w:rPr>
          <w:rFonts w:ascii="Times New Roman" w:hAnsi="Times New Roman"/>
          <w:b/>
          <w:sz w:val="24"/>
          <w:szCs w:val="24"/>
        </w:rPr>
        <w:t>24447/23</w:t>
      </w:r>
      <w:r w:rsidRPr="003221C5">
        <w:rPr>
          <w:rFonts w:ascii="Times New Roman" w:hAnsi="Times New Roman"/>
          <w:b/>
          <w:sz w:val="24"/>
          <w:szCs w:val="24"/>
        </w:rPr>
        <w:t>.04.2024</w:t>
      </w:r>
    </w:p>
    <w:p w:rsidR="003221C5" w:rsidRPr="003221C5" w:rsidRDefault="003221C5" w:rsidP="003221C5">
      <w:pPr>
        <w:spacing w:after="0" w:line="240" w:lineRule="auto"/>
        <w:jc w:val="both"/>
        <w:rPr>
          <w:rFonts w:ascii="Times New Roman" w:hAnsi="Times New Roman"/>
          <w:b/>
          <w:sz w:val="24"/>
          <w:szCs w:val="24"/>
        </w:rPr>
      </w:pPr>
    </w:p>
    <w:p w:rsidR="003221C5" w:rsidRPr="003221C5" w:rsidRDefault="003221C5" w:rsidP="003221C5">
      <w:pPr>
        <w:spacing w:after="0" w:line="240" w:lineRule="auto"/>
        <w:jc w:val="center"/>
        <w:rPr>
          <w:rFonts w:ascii="Times New Roman" w:hAnsi="Times New Roman"/>
          <w:b/>
          <w:sz w:val="24"/>
          <w:szCs w:val="24"/>
        </w:rPr>
      </w:pPr>
    </w:p>
    <w:p w:rsidR="003221C5" w:rsidRPr="003221C5" w:rsidRDefault="003221C5" w:rsidP="003221C5">
      <w:pPr>
        <w:spacing w:after="0" w:line="240" w:lineRule="auto"/>
        <w:jc w:val="center"/>
        <w:rPr>
          <w:rFonts w:ascii="Times New Roman" w:hAnsi="Times New Roman"/>
          <w:b/>
          <w:sz w:val="24"/>
          <w:szCs w:val="24"/>
        </w:rPr>
      </w:pPr>
    </w:p>
    <w:p w:rsidR="003221C5" w:rsidRPr="003221C5" w:rsidRDefault="003221C5" w:rsidP="003221C5">
      <w:pPr>
        <w:spacing w:after="0" w:line="240" w:lineRule="auto"/>
        <w:jc w:val="center"/>
        <w:rPr>
          <w:rFonts w:ascii="Times New Roman" w:hAnsi="Times New Roman"/>
          <w:b/>
          <w:sz w:val="24"/>
          <w:szCs w:val="24"/>
        </w:rPr>
      </w:pPr>
    </w:p>
    <w:p w:rsidR="003221C5" w:rsidRPr="003221C5" w:rsidRDefault="003221C5" w:rsidP="003221C5">
      <w:pPr>
        <w:spacing w:after="0" w:line="240" w:lineRule="auto"/>
        <w:jc w:val="center"/>
        <w:rPr>
          <w:rFonts w:ascii="Times New Roman" w:hAnsi="Times New Roman"/>
          <w:b/>
          <w:sz w:val="24"/>
          <w:szCs w:val="24"/>
        </w:rPr>
      </w:pPr>
      <w:r w:rsidRPr="003221C5">
        <w:rPr>
          <w:rFonts w:ascii="Times New Roman" w:hAnsi="Times New Roman"/>
          <w:b/>
          <w:sz w:val="24"/>
          <w:szCs w:val="24"/>
        </w:rPr>
        <w:t xml:space="preserve">REFERAT </w:t>
      </w:r>
    </w:p>
    <w:p w:rsidR="003221C5" w:rsidRPr="003221C5" w:rsidRDefault="003221C5" w:rsidP="003221C5">
      <w:pPr>
        <w:pStyle w:val="ListParagraph"/>
        <w:autoSpaceDE w:val="0"/>
        <w:autoSpaceDN w:val="0"/>
        <w:adjustRightInd w:val="0"/>
        <w:spacing w:after="0" w:line="240" w:lineRule="auto"/>
        <w:ind w:left="0"/>
        <w:jc w:val="center"/>
        <w:rPr>
          <w:rFonts w:ascii="Times New Roman" w:hAnsi="Times New Roman"/>
          <w:sz w:val="24"/>
          <w:szCs w:val="24"/>
        </w:rPr>
      </w:pPr>
      <w:r w:rsidRPr="003221C5">
        <w:rPr>
          <w:rFonts w:ascii="Times New Roman" w:hAnsi="Times New Roman"/>
          <w:sz w:val="24"/>
          <w:szCs w:val="24"/>
        </w:rPr>
        <w:t>de rectificare</w:t>
      </w:r>
      <w:r w:rsidRPr="003221C5">
        <w:rPr>
          <w:rFonts w:ascii="Times New Roman" w:hAnsi="Times New Roman"/>
          <w:b/>
          <w:sz w:val="24"/>
          <w:szCs w:val="24"/>
        </w:rPr>
        <w:t xml:space="preserve"> </w:t>
      </w:r>
      <w:r w:rsidRPr="002F1241">
        <w:rPr>
          <w:rFonts w:ascii="Times New Roman" w:hAnsi="Times New Roman"/>
          <w:sz w:val="24"/>
          <w:szCs w:val="24"/>
        </w:rPr>
        <w:t>a</w:t>
      </w:r>
      <w:r w:rsidRPr="003221C5">
        <w:rPr>
          <w:rFonts w:ascii="Times New Roman" w:hAnsi="Times New Roman"/>
          <w:sz w:val="24"/>
          <w:szCs w:val="24"/>
        </w:rPr>
        <w:t xml:space="preserve"> proiectului de hotărâre 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 </w:t>
      </w:r>
    </w:p>
    <w:p w:rsidR="003221C5" w:rsidRPr="003221C5" w:rsidRDefault="003221C5" w:rsidP="003221C5">
      <w:pPr>
        <w:spacing w:after="0" w:line="240" w:lineRule="auto"/>
        <w:jc w:val="center"/>
        <w:rPr>
          <w:rFonts w:ascii="Times New Roman" w:hAnsi="Times New Roman"/>
          <w:b/>
          <w:sz w:val="24"/>
          <w:szCs w:val="24"/>
        </w:rPr>
      </w:pPr>
    </w:p>
    <w:p w:rsidR="003221C5" w:rsidRDefault="003221C5" w:rsidP="003221C5">
      <w:pPr>
        <w:spacing w:after="0" w:line="240" w:lineRule="auto"/>
        <w:jc w:val="both"/>
        <w:rPr>
          <w:rFonts w:ascii="Times New Roman" w:hAnsi="Times New Roman"/>
          <w:sz w:val="24"/>
          <w:szCs w:val="24"/>
        </w:rPr>
      </w:pPr>
    </w:p>
    <w:p w:rsidR="00882DAC" w:rsidRPr="003221C5" w:rsidRDefault="00882DAC" w:rsidP="003221C5">
      <w:pPr>
        <w:spacing w:after="0" w:line="240" w:lineRule="auto"/>
        <w:jc w:val="both"/>
        <w:rPr>
          <w:rFonts w:ascii="Times New Roman" w:hAnsi="Times New Roman"/>
          <w:sz w:val="24"/>
          <w:szCs w:val="24"/>
        </w:rPr>
      </w:pPr>
    </w:p>
    <w:p w:rsidR="007A0074" w:rsidRPr="00513727" w:rsidRDefault="007A0074" w:rsidP="007A0074">
      <w:pPr>
        <w:spacing w:after="0" w:line="240" w:lineRule="auto"/>
        <w:ind w:left="-180" w:firstLine="720"/>
        <w:jc w:val="both"/>
        <w:rPr>
          <w:rFonts w:ascii="Times New Roman" w:hAnsi="Times New Roman"/>
          <w:color w:val="FF0000"/>
          <w:sz w:val="24"/>
          <w:szCs w:val="24"/>
        </w:rPr>
      </w:pPr>
      <w:r w:rsidRPr="00A45128">
        <w:rPr>
          <w:rFonts w:ascii="Times New Roman" w:hAnsi="Times New Roman"/>
          <w:sz w:val="24"/>
          <w:szCs w:val="24"/>
        </w:rPr>
        <w:t xml:space="preserve">Având în vedere Nota internă nr. 23809/18.04.2024 al Direcției de Investiții și  Procesul verbal de recepție la terminarea lucrărilor nr. 23719/18.04.2024 al </w:t>
      </w:r>
      <w:r w:rsidRPr="008B7B0E">
        <w:rPr>
          <w:rFonts w:ascii="Times New Roman" w:hAnsi="Times New Roman"/>
          <w:sz w:val="24"/>
          <w:szCs w:val="24"/>
        </w:rPr>
        <w:t>obiectivului</w:t>
      </w:r>
      <w:r w:rsidRPr="00A45128">
        <w:rPr>
          <w:rFonts w:ascii="Times New Roman" w:hAnsi="Times New Roman"/>
          <w:sz w:val="24"/>
          <w:szCs w:val="24"/>
        </w:rPr>
        <w:t xml:space="preserve"> de investiții ”Skatepark”</w:t>
      </w:r>
      <w:r w:rsidRPr="00513727">
        <w:rPr>
          <w:rFonts w:ascii="Times New Roman" w:hAnsi="Times New Roman"/>
          <w:snapToGrid w:val="0"/>
          <w:sz w:val="24"/>
          <w:szCs w:val="24"/>
        </w:rPr>
        <w:t xml:space="preserve"> </w:t>
      </w:r>
      <w:r>
        <w:rPr>
          <w:rFonts w:ascii="Times New Roman" w:hAnsi="Times New Roman"/>
          <w:snapToGrid w:val="0"/>
          <w:sz w:val="24"/>
          <w:szCs w:val="24"/>
        </w:rPr>
        <w:t>în municipiul Sfântu Gheorghe</w:t>
      </w:r>
      <w:r w:rsidRPr="00513727">
        <w:rPr>
          <w:rFonts w:ascii="Times New Roman" w:hAnsi="Times New Roman"/>
          <w:snapToGrid w:val="0"/>
          <w:sz w:val="24"/>
          <w:szCs w:val="24"/>
        </w:rPr>
        <w:t>;</w:t>
      </w:r>
    </w:p>
    <w:p w:rsidR="003221C5" w:rsidRPr="003221C5" w:rsidRDefault="003221C5" w:rsidP="003221C5">
      <w:pPr>
        <w:spacing w:after="0" w:line="240" w:lineRule="auto"/>
        <w:ind w:firstLine="708"/>
        <w:jc w:val="both"/>
        <w:rPr>
          <w:rFonts w:ascii="Times New Roman" w:hAnsi="Times New Roman"/>
          <w:sz w:val="24"/>
          <w:szCs w:val="24"/>
        </w:rPr>
      </w:pPr>
      <w:r w:rsidRPr="003221C5">
        <w:rPr>
          <w:rFonts w:ascii="Times New Roman" w:hAnsi="Times New Roman"/>
          <w:sz w:val="24"/>
          <w:szCs w:val="24"/>
        </w:rPr>
        <w:t xml:space="preserve">Având în vedere importanța și urgența deosebită </w:t>
      </w:r>
      <w:r w:rsidR="007A0074">
        <w:rPr>
          <w:rFonts w:ascii="Times New Roman" w:hAnsi="Times New Roman"/>
          <w:sz w:val="24"/>
          <w:szCs w:val="24"/>
        </w:rPr>
        <w:t>a deleg</w:t>
      </w:r>
      <w:r w:rsidRPr="003221C5">
        <w:rPr>
          <w:rFonts w:ascii="Times New Roman" w:hAnsi="Times New Roman"/>
          <w:sz w:val="24"/>
          <w:szCs w:val="24"/>
        </w:rPr>
        <w:t xml:space="preserve">ării administrării skatepark-ului pentru a preveni riscurile asociate nesupravegherii și pentru a îmbunătăți eficiența gestionării acestuia în </w:t>
      </w:r>
      <w:r w:rsidR="007A0074" w:rsidRPr="003221C5">
        <w:rPr>
          <w:rFonts w:ascii="Times New Roman" w:hAnsi="Times New Roman"/>
          <w:sz w:val="24"/>
          <w:szCs w:val="24"/>
        </w:rPr>
        <w:t>conformitate</w:t>
      </w:r>
      <w:r w:rsidRPr="003221C5">
        <w:rPr>
          <w:rFonts w:ascii="Times New Roman" w:hAnsi="Times New Roman"/>
          <w:sz w:val="24"/>
          <w:szCs w:val="24"/>
        </w:rPr>
        <w:t xml:space="preserve"> cu normele legale și cerințele de siguranță impuse, </w:t>
      </w:r>
    </w:p>
    <w:p w:rsidR="003221C5" w:rsidRPr="003221C5" w:rsidRDefault="007A0074" w:rsidP="003221C5">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ab/>
      </w:r>
      <w:r w:rsidR="003221C5" w:rsidRPr="003221C5">
        <w:rPr>
          <w:rFonts w:ascii="Times New Roman" w:hAnsi="Times New Roman"/>
          <w:sz w:val="24"/>
          <w:szCs w:val="24"/>
        </w:rPr>
        <w:t xml:space="preserve">se consideră necesar modificarea  Contractului de delegare a gestiunii serviciului comunitar de administrare a domeniului public şi privat nr. 6.280/29.01.2016 – activitatea de administrare a bazelor sportive şi a activităților recreative şi distractive  în Municipiul Sfântu Gheorghe aflat în dezbatere publică. </w:t>
      </w:r>
    </w:p>
    <w:p w:rsidR="003221C5" w:rsidRPr="003221C5" w:rsidRDefault="003221C5" w:rsidP="003221C5">
      <w:pPr>
        <w:spacing w:after="0" w:line="240" w:lineRule="auto"/>
        <w:jc w:val="both"/>
        <w:rPr>
          <w:rFonts w:ascii="Times New Roman" w:hAnsi="Times New Roman"/>
          <w:sz w:val="24"/>
          <w:szCs w:val="24"/>
        </w:rPr>
      </w:pPr>
    </w:p>
    <w:p w:rsidR="003221C5" w:rsidRPr="003221C5" w:rsidRDefault="003221C5" w:rsidP="003221C5">
      <w:pPr>
        <w:pStyle w:val="ListParagraph"/>
        <w:autoSpaceDE w:val="0"/>
        <w:autoSpaceDN w:val="0"/>
        <w:adjustRightInd w:val="0"/>
        <w:spacing w:after="0" w:line="240" w:lineRule="auto"/>
        <w:ind w:left="0"/>
        <w:jc w:val="both"/>
        <w:rPr>
          <w:rFonts w:ascii="Times New Roman" w:hAnsi="Times New Roman"/>
          <w:sz w:val="24"/>
          <w:szCs w:val="24"/>
        </w:rPr>
      </w:pPr>
      <w:r w:rsidRPr="003221C5">
        <w:rPr>
          <w:rFonts w:ascii="Times New Roman" w:hAnsi="Times New Roman"/>
          <w:sz w:val="24"/>
          <w:szCs w:val="24"/>
        </w:rPr>
        <w:tab/>
        <w:t>Luând în considerare cele de mai sus, solicităm modificarea proiectului de hotărâre 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 aflat în dezbatere publică.</w:t>
      </w:r>
    </w:p>
    <w:p w:rsidR="003221C5" w:rsidRPr="003221C5" w:rsidRDefault="003221C5" w:rsidP="003221C5">
      <w:pPr>
        <w:pStyle w:val="ListParagraph"/>
        <w:autoSpaceDE w:val="0"/>
        <w:autoSpaceDN w:val="0"/>
        <w:adjustRightInd w:val="0"/>
        <w:spacing w:after="0" w:line="240" w:lineRule="auto"/>
        <w:ind w:left="0"/>
        <w:jc w:val="both"/>
        <w:rPr>
          <w:rFonts w:ascii="Times New Roman" w:hAnsi="Times New Roman"/>
          <w:sz w:val="24"/>
          <w:szCs w:val="24"/>
        </w:rPr>
      </w:pPr>
    </w:p>
    <w:p w:rsidR="003221C5" w:rsidRPr="003221C5" w:rsidRDefault="003221C5" w:rsidP="003221C5">
      <w:pPr>
        <w:pStyle w:val="ListParagraph"/>
        <w:autoSpaceDE w:val="0"/>
        <w:autoSpaceDN w:val="0"/>
        <w:adjustRightInd w:val="0"/>
        <w:spacing w:after="0" w:line="240" w:lineRule="auto"/>
        <w:ind w:left="0"/>
        <w:jc w:val="both"/>
        <w:rPr>
          <w:rFonts w:ascii="Times New Roman" w:hAnsi="Times New Roman"/>
          <w:sz w:val="24"/>
          <w:szCs w:val="24"/>
        </w:rPr>
      </w:pPr>
    </w:p>
    <w:p w:rsidR="003221C5" w:rsidRPr="003221C5" w:rsidRDefault="003221C5" w:rsidP="003221C5">
      <w:pPr>
        <w:pStyle w:val="ListParagraph"/>
        <w:autoSpaceDE w:val="0"/>
        <w:autoSpaceDN w:val="0"/>
        <w:adjustRightInd w:val="0"/>
        <w:spacing w:after="0" w:line="240" w:lineRule="auto"/>
        <w:ind w:left="0"/>
        <w:jc w:val="both"/>
        <w:rPr>
          <w:rFonts w:ascii="Times New Roman" w:hAnsi="Times New Roman"/>
          <w:sz w:val="24"/>
          <w:szCs w:val="24"/>
        </w:rPr>
      </w:pPr>
    </w:p>
    <w:p w:rsidR="003221C5" w:rsidRPr="003221C5" w:rsidRDefault="003221C5" w:rsidP="003221C5">
      <w:pPr>
        <w:pStyle w:val="ListParagraph"/>
        <w:autoSpaceDE w:val="0"/>
        <w:autoSpaceDN w:val="0"/>
        <w:adjustRightInd w:val="0"/>
        <w:spacing w:after="0" w:line="240" w:lineRule="auto"/>
        <w:ind w:left="0"/>
        <w:jc w:val="center"/>
        <w:rPr>
          <w:rFonts w:ascii="Times New Roman" w:hAnsi="Times New Roman"/>
          <w:b/>
          <w:sz w:val="24"/>
          <w:szCs w:val="24"/>
        </w:rPr>
      </w:pPr>
      <w:r w:rsidRPr="003221C5">
        <w:rPr>
          <w:rFonts w:ascii="Times New Roman" w:hAnsi="Times New Roman"/>
          <w:b/>
          <w:sz w:val="24"/>
          <w:szCs w:val="24"/>
        </w:rPr>
        <w:t>Compartimentul pentru Monitorizare Societăți Comerciale</w:t>
      </w:r>
    </w:p>
    <w:p w:rsidR="003221C5" w:rsidRPr="003221C5" w:rsidRDefault="003221C5" w:rsidP="003221C5">
      <w:pPr>
        <w:pStyle w:val="ListParagraph"/>
        <w:autoSpaceDE w:val="0"/>
        <w:autoSpaceDN w:val="0"/>
        <w:adjustRightInd w:val="0"/>
        <w:spacing w:after="0" w:line="240" w:lineRule="auto"/>
        <w:ind w:left="0"/>
        <w:jc w:val="center"/>
        <w:rPr>
          <w:rFonts w:ascii="Times New Roman" w:hAnsi="Times New Roman"/>
          <w:b/>
          <w:sz w:val="24"/>
          <w:szCs w:val="24"/>
        </w:rPr>
      </w:pPr>
      <w:r w:rsidRPr="003221C5">
        <w:rPr>
          <w:rFonts w:ascii="Times New Roman" w:hAnsi="Times New Roman"/>
          <w:b/>
          <w:sz w:val="24"/>
          <w:szCs w:val="24"/>
        </w:rPr>
        <w:t>Consilier,</w:t>
      </w:r>
    </w:p>
    <w:p w:rsidR="003221C5" w:rsidRPr="003221C5" w:rsidRDefault="003221C5" w:rsidP="003221C5">
      <w:pPr>
        <w:pStyle w:val="ListParagraph"/>
        <w:autoSpaceDE w:val="0"/>
        <w:autoSpaceDN w:val="0"/>
        <w:adjustRightInd w:val="0"/>
        <w:spacing w:after="0" w:line="240" w:lineRule="auto"/>
        <w:ind w:left="0"/>
        <w:jc w:val="center"/>
        <w:rPr>
          <w:rFonts w:ascii="Times New Roman" w:hAnsi="Times New Roman"/>
          <w:b/>
          <w:sz w:val="24"/>
          <w:szCs w:val="24"/>
          <w:lang w:val="hu-HU"/>
        </w:rPr>
      </w:pPr>
      <w:r w:rsidRPr="003221C5">
        <w:rPr>
          <w:rFonts w:ascii="Times New Roman" w:hAnsi="Times New Roman"/>
          <w:b/>
          <w:sz w:val="24"/>
          <w:szCs w:val="24"/>
        </w:rPr>
        <w:t>Szabó</w:t>
      </w:r>
      <w:r w:rsidRPr="003221C5">
        <w:rPr>
          <w:rFonts w:ascii="Times New Roman" w:hAnsi="Times New Roman"/>
          <w:b/>
          <w:sz w:val="24"/>
          <w:szCs w:val="24"/>
          <w:lang w:val="hu-HU"/>
        </w:rPr>
        <w:t xml:space="preserve"> Kinga</w:t>
      </w:r>
    </w:p>
    <w:p w:rsidR="003221C5" w:rsidRPr="003221C5" w:rsidRDefault="003221C5" w:rsidP="003221C5">
      <w:pPr>
        <w:pStyle w:val="ListParagraph"/>
        <w:autoSpaceDE w:val="0"/>
        <w:autoSpaceDN w:val="0"/>
        <w:adjustRightInd w:val="0"/>
        <w:spacing w:after="0" w:line="240" w:lineRule="auto"/>
        <w:ind w:left="0"/>
        <w:jc w:val="both"/>
        <w:rPr>
          <w:rFonts w:ascii="Times New Roman" w:hAnsi="Times New Roman"/>
          <w:sz w:val="24"/>
          <w:szCs w:val="24"/>
        </w:rPr>
      </w:pPr>
    </w:p>
    <w:p w:rsidR="003221C5" w:rsidRDefault="003221C5" w:rsidP="003221C5">
      <w:pPr>
        <w:spacing w:after="0" w:line="240" w:lineRule="auto"/>
      </w:pPr>
    </w:p>
    <w:p w:rsidR="00CF3FD8" w:rsidRPr="00513727" w:rsidRDefault="003221C5" w:rsidP="00A45128">
      <w:pPr>
        <w:widowControl w:val="0"/>
        <w:spacing w:after="0" w:line="240" w:lineRule="auto"/>
        <w:rPr>
          <w:rFonts w:ascii="Times New Roman" w:hAnsi="Times New Roman"/>
          <w:b/>
          <w:bCs/>
          <w:sz w:val="24"/>
          <w:szCs w:val="24"/>
          <w:lang w:eastAsia="ro-RO"/>
        </w:rPr>
      </w:pPr>
      <w:r>
        <w:rPr>
          <w:rFonts w:ascii="Times New Roman" w:hAnsi="Times New Roman"/>
          <w:b/>
          <w:bCs/>
          <w:sz w:val="24"/>
          <w:szCs w:val="24"/>
          <w:lang w:eastAsia="ro-RO"/>
        </w:rPr>
        <w:br w:type="page"/>
      </w:r>
      <w:r w:rsidR="00CF3FD8" w:rsidRPr="00701C15">
        <w:rPr>
          <w:rFonts w:ascii="Times New Roman" w:hAnsi="Times New Roman"/>
          <w:b/>
          <w:bCs/>
          <w:sz w:val="24"/>
          <w:szCs w:val="24"/>
          <w:lang w:eastAsia="ro-RO"/>
        </w:rPr>
        <w:lastRenderedPageBreak/>
        <w:t>Nr. 22114/11.04.2024</w:t>
      </w:r>
    </w:p>
    <w:p w:rsidR="003221C5" w:rsidRDefault="003221C5" w:rsidP="00A45128">
      <w:pPr>
        <w:autoSpaceDE w:val="0"/>
        <w:autoSpaceDN w:val="0"/>
        <w:adjustRightInd w:val="0"/>
        <w:spacing w:after="0" w:line="240" w:lineRule="auto"/>
        <w:jc w:val="center"/>
        <w:rPr>
          <w:rFonts w:ascii="Times New Roman" w:eastAsia="Times New Roman" w:hAnsi="Times New Roman"/>
          <w:b/>
          <w:bCs/>
          <w:sz w:val="24"/>
          <w:szCs w:val="24"/>
        </w:rPr>
      </w:pPr>
    </w:p>
    <w:p w:rsidR="00CF3FD8" w:rsidRPr="00513727" w:rsidRDefault="00CF3FD8" w:rsidP="00A45128">
      <w:pPr>
        <w:autoSpaceDE w:val="0"/>
        <w:autoSpaceDN w:val="0"/>
        <w:adjustRightInd w:val="0"/>
        <w:spacing w:after="0" w:line="240" w:lineRule="auto"/>
        <w:jc w:val="center"/>
        <w:rPr>
          <w:rFonts w:ascii="Times New Roman" w:eastAsia="Times New Roman" w:hAnsi="Times New Roman"/>
          <w:b/>
          <w:bCs/>
          <w:sz w:val="24"/>
          <w:szCs w:val="24"/>
        </w:rPr>
      </w:pPr>
      <w:r w:rsidRPr="00513727">
        <w:rPr>
          <w:rFonts w:ascii="Times New Roman" w:eastAsia="Times New Roman" w:hAnsi="Times New Roman"/>
          <w:b/>
          <w:bCs/>
          <w:sz w:val="24"/>
          <w:szCs w:val="24"/>
        </w:rPr>
        <w:t>PROIECT DE HOTĂRÂRE</w:t>
      </w:r>
    </w:p>
    <w:p w:rsidR="00CF3FD8" w:rsidRPr="00513727" w:rsidRDefault="00CF3FD8" w:rsidP="00A45128">
      <w:pPr>
        <w:autoSpaceDE w:val="0"/>
        <w:autoSpaceDN w:val="0"/>
        <w:adjustRightInd w:val="0"/>
        <w:spacing w:after="0" w:line="240" w:lineRule="auto"/>
        <w:jc w:val="center"/>
        <w:rPr>
          <w:rFonts w:ascii="Times New Roman" w:hAnsi="Times New Roman"/>
          <w:b/>
          <w:sz w:val="24"/>
          <w:szCs w:val="24"/>
        </w:rPr>
      </w:pPr>
      <w:r w:rsidRPr="00513727">
        <w:rPr>
          <w:rFonts w:ascii="Times New Roman" w:hAnsi="Times New Roman"/>
          <w:b/>
          <w:sz w:val="24"/>
          <w:szCs w:val="24"/>
        </w:rPr>
        <w:t xml:space="preserve">privind aprobarea modificării </w:t>
      </w:r>
      <w:r w:rsidR="00956C2D" w:rsidRPr="00513727">
        <w:rPr>
          <w:rFonts w:ascii="Times New Roman" w:hAnsi="Times New Roman"/>
          <w:b/>
          <w:sz w:val="24"/>
          <w:szCs w:val="24"/>
        </w:rPr>
        <w:t xml:space="preserve">și completării </w:t>
      </w:r>
      <w:r w:rsidRPr="00513727">
        <w:rPr>
          <w:rFonts w:ascii="Times New Roman" w:hAnsi="Times New Roman"/>
          <w:b/>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CF3FD8" w:rsidRPr="00513727" w:rsidRDefault="00CF3FD8" w:rsidP="00A45128">
      <w:pPr>
        <w:spacing w:after="0" w:line="240" w:lineRule="auto"/>
        <w:ind w:left="720" w:hanging="180"/>
        <w:rPr>
          <w:rFonts w:ascii="Times New Roman" w:hAnsi="Times New Roman"/>
          <w:b/>
          <w:bCs/>
          <w:sz w:val="24"/>
          <w:szCs w:val="24"/>
        </w:rPr>
      </w:pPr>
    </w:p>
    <w:p w:rsidR="00CF3FD8" w:rsidRPr="00513727" w:rsidRDefault="00CF3FD8" w:rsidP="00A45128">
      <w:pPr>
        <w:spacing w:after="0" w:line="240" w:lineRule="auto"/>
        <w:ind w:left="720" w:hanging="180"/>
        <w:rPr>
          <w:rFonts w:ascii="Times New Roman" w:eastAsia="Times New Roman" w:hAnsi="Times New Roman"/>
          <w:b/>
          <w:sz w:val="24"/>
          <w:szCs w:val="24"/>
        </w:rPr>
      </w:pPr>
      <w:r w:rsidRPr="00513727">
        <w:rPr>
          <w:rFonts w:ascii="Times New Roman" w:eastAsia="Times New Roman" w:hAnsi="Times New Roman"/>
          <w:b/>
          <w:bCs/>
          <w:sz w:val="24"/>
          <w:szCs w:val="24"/>
        </w:rPr>
        <w:t xml:space="preserve">Consiliul Local al Municipiului </w:t>
      </w:r>
      <w:r w:rsidRPr="00513727">
        <w:rPr>
          <w:rFonts w:ascii="Times New Roman" w:eastAsia="Times New Roman" w:hAnsi="Times New Roman"/>
          <w:b/>
          <w:sz w:val="24"/>
          <w:szCs w:val="24"/>
        </w:rPr>
        <w:t>Sfântu Gheorghe, în ședință ordinară;</w:t>
      </w:r>
    </w:p>
    <w:p w:rsidR="00CF3FD8" w:rsidRPr="00513727" w:rsidRDefault="00CF3FD8" w:rsidP="00A45128">
      <w:pPr>
        <w:spacing w:after="0" w:line="240" w:lineRule="auto"/>
        <w:ind w:left="-180" w:firstLine="720"/>
        <w:jc w:val="both"/>
        <w:rPr>
          <w:rFonts w:ascii="Times New Roman" w:eastAsia="Times New Roman" w:hAnsi="Times New Roman"/>
          <w:snapToGrid w:val="0"/>
          <w:sz w:val="24"/>
          <w:szCs w:val="24"/>
        </w:rPr>
      </w:pPr>
      <w:r w:rsidRPr="00513727">
        <w:rPr>
          <w:rFonts w:ascii="Times New Roman" w:eastAsia="Times New Roman" w:hAnsi="Times New Roman"/>
          <w:sz w:val="24"/>
          <w:szCs w:val="24"/>
        </w:rPr>
        <w:t>Având în vedere Referatul de aprobare nr. 22107/11.04.2024 al vice</w:t>
      </w:r>
      <w:r w:rsidRPr="00513727">
        <w:rPr>
          <w:rFonts w:ascii="Times New Roman" w:eastAsia="Times New Roman" w:hAnsi="Times New Roman"/>
          <w:snapToGrid w:val="0"/>
          <w:sz w:val="24"/>
          <w:szCs w:val="24"/>
        </w:rPr>
        <w:t>primarului municipiului Sfântu Gheorghe, dl. Toth-Birtan Csaba;</w:t>
      </w:r>
    </w:p>
    <w:p w:rsidR="00CF3FD8" w:rsidRPr="00513727" w:rsidRDefault="00CF3FD8" w:rsidP="00A45128">
      <w:pPr>
        <w:spacing w:after="0" w:line="240" w:lineRule="auto"/>
        <w:ind w:left="-180" w:firstLine="720"/>
        <w:jc w:val="both"/>
        <w:rPr>
          <w:rFonts w:ascii="Times New Roman" w:hAnsi="Times New Roman"/>
          <w:sz w:val="24"/>
          <w:szCs w:val="24"/>
        </w:rPr>
      </w:pPr>
      <w:r w:rsidRPr="00513727">
        <w:rPr>
          <w:rFonts w:ascii="Times New Roman" w:hAnsi="Times New Roman"/>
          <w:sz w:val="24"/>
          <w:szCs w:val="24"/>
        </w:rPr>
        <w:t xml:space="preserve">Având în vedere Raportul de specialitate nr. </w:t>
      </w:r>
      <w:r w:rsidRPr="00513727">
        <w:rPr>
          <w:rFonts w:ascii="Times New Roman" w:eastAsia="Times New Roman" w:hAnsi="Times New Roman"/>
          <w:sz w:val="24"/>
          <w:szCs w:val="24"/>
        </w:rPr>
        <w:t xml:space="preserve">22113/11.04.2024 </w:t>
      </w:r>
      <w:r w:rsidRPr="00513727">
        <w:rPr>
          <w:rFonts w:ascii="Times New Roman" w:hAnsi="Times New Roman"/>
          <w:sz w:val="24"/>
          <w:szCs w:val="24"/>
        </w:rPr>
        <w:t>al Compartimentului pentru Monitorizare Societăți Comerciale din cadrul Primăriei municipiului Sfântu Gheorghe;</w:t>
      </w:r>
    </w:p>
    <w:p w:rsidR="00C205CE" w:rsidRPr="00513727" w:rsidRDefault="00C205CE" w:rsidP="00A45128">
      <w:pPr>
        <w:spacing w:after="0" w:line="240" w:lineRule="auto"/>
        <w:ind w:left="-180" w:firstLine="720"/>
        <w:jc w:val="both"/>
        <w:rPr>
          <w:rFonts w:ascii="Times New Roman" w:hAnsi="Times New Roman"/>
          <w:color w:val="FF0000"/>
          <w:sz w:val="24"/>
          <w:szCs w:val="24"/>
        </w:rPr>
      </w:pPr>
      <w:r w:rsidRPr="00A45128">
        <w:rPr>
          <w:rFonts w:ascii="Times New Roman" w:hAnsi="Times New Roman"/>
          <w:sz w:val="24"/>
          <w:szCs w:val="24"/>
        </w:rPr>
        <w:t>Având în vedere</w:t>
      </w:r>
      <w:r w:rsidR="00B47FE1" w:rsidRPr="00A45128">
        <w:rPr>
          <w:rFonts w:ascii="Times New Roman" w:hAnsi="Times New Roman"/>
          <w:sz w:val="24"/>
          <w:szCs w:val="24"/>
        </w:rPr>
        <w:t xml:space="preserve"> Nota internă nr. 23809</w:t>
      </w:r>
      <w:r w:rsidRPr="00A45128">
        <w:rPr>
          <w:rFonts w:ascii="Times New Roman" w:hAnsi="Times New Roman"/>
          <w:sz w:val="24"/>
          <w:szCs w:val="24"/>
        </w:rPr>
        <w:t>/</w:t>
      </w:r>
      <w:r w:rsidR="00B47FE1" w:rsidRPr="00A45128">
        <w:rPr>
          <w:rFonts w:ascii="Times New Roman" w:hAnsi="Times New Roman"/>
          <w:sz w:val="24"/>
          <w:szCs w:val="24"/>
        </w:rPr>
        <w:t>18.04.</w:t>
      </w:r>
      <w:r w:rsidRPr="00A45128">
        <w:rPr>
          <w:rFonts w:ascii="Times New Roman" w:hAnsi="Times New Roman"/>
          <w:sz w:val="24"/>
          <w:szCs w:val="24"/>
        </w:rPr>
        <w:t xml:space="preserve">2024 al Direcției de Investiții și  Procesul verbal de recepție </w:t>
      </w:r>
      <w:r w:rsidR="00B47FE1" w:rsidRPr="00A45128">
        <w:rPr>
          <w:rFonts w:ascii="Times New Roman" w:hAnsi="Times New Roman"/>
          <w:sz w:val="24"/>
          <w:szCs w:val="24"/>
        </w:rPr>
        <w:t>la terminarea lucrărilor nr. 23719</w:t>
      </w:r>
      <w:r w:rsidRPr="00A45128">
        <w:rPr>
          <w:rFonts w:ascii="Times New Roman" w:hAnsi="Times New Roman"/>
          <w:sz w:val="24"/>
          <w:szCs w:val="24"/>
        </w:rPr>
        <w:t>/</w:t>
      </w:r>
      <w:r w:rsidR="00B47FE1" w:rsidRPr="00A45128">
        <w:rPr>
          <w:rFonts w:ascii="Times New Roman" w:hAnsi="Times New Roman"/>
          <w:sz w:val="24"/>
          <w:szCs w:val="24"/>
        </w:rPr>
        <w:t>18.04.</w:t>
      </w:r>
      <w:r w:rsidRPr="00A45128">
        <w:rPr>
          <w:rFonts w:ascii="Times New Roman" w:hAnsi="Times New Roman"/>
          <w:sz w:val="24"/>
          <w:szCs w:val="24"/>
        </w:rPr>
        <w:t xml:space="preserve">2024 al </w:t>
      </w:r>
      <w:r w:rsidRPr="008B7B0E">
        <w:rPr>
          <w:rFonts w:ascii="Times New Roman" w:hAnsi="Times New Roman"/>
          <w:sz w:val="24"/>
          <w:szCs w:val="24"/>
        </w:rPr>
        <w:t>obiectivului</w:t>
      </w:r>
      <w:r w:rsidRPr="00A45128">
        <w:rPr>
          <w:rFonts w:ascii="Times New Roman" w:hAnsi="Times New Roman"/>
          <w:sz w:val="24"/>
          <w:szCs w:val="24"/>
        </w:rPr>
        <w:t xml:space="preserve"> de investiții ”Skatepark”</w:t>
      </w:r>
      <w:r w:rsidRPr="00513727">
        <w:rPr>
          <w:rFonts w:ascii="Times New Roman" w:hAnsi="Times New Roman"/>
          <w:snapToGrid w:val="0"/>
          <w:sz w:val="24"/>
          <w:szCs w:val="24"/>
        </w:rPr>
        <w:t xml:space="preserve"> </w:t>
      </w:r>
      <w:r w:rsidR="00B47FE1">
        <w:rPr>
          <w:rFonts w:ascii="Times New Roman" w:hAnsi="Times New Roman"/>
          <w:snapToGrid w:val="0"/>
          <w:sz w:val="24"/>
          <w:szCs w:val="24"/>
        </w:rPr>
        <w:t>în municipiul Sfântu Gheorghe</w:t>
      </w:r>
      <w:r w:rsidRPr="00513727">
        <w:rPr>
          <w:rFonts w:ascii="Times New Roman" w:hAnsi="Times New Roman"/>
          <w:snapToGrid w:val="0"/>
          <w:sz w:val="24"/>
          <w:szCs w:val="24"/>
        </w:rPr>
        <w:t>;</w:t>
      </w:r>
    </w:p>
    <w:p w:rsidR="00CF3FD8" w:rsidRPr="00513727" w:rsidRDefault="00CF3FD8" w:rsidP="00A45128">
      <w:pPr>
        <w:spacing w:after="0" w:line="240" w:lineRule="auto"/>
        <w:ind w:left="-180" w:firstLine="720"/>
        <w:jc w:val="both"/>
        <w:rPr>
          <w:rFonts w:ascii="Times New Roman" w:hAnsi="Times New Roman"/>
          <w:snapToGrid w:val="0"/>
          <w:sz w:val="24"/>
          <w:szCs w:val="24"/>
        </w:rPr>
      </w:pPr>
      <w:r w:rsidRPr="00513727">
        <w:rPr>
          <w:rFonts w:ascii="Times New Roman" w:hAnsi="Times New Roman"/>
          <w:sz w:val="24"/>
          <w:szCs w:val="24"/>
        </w:rPr>
        <w:t>Având în vedere Nota de fundamentare și Adresa nr. 79/08.04.2024 al directorului general Sepsi Rekreativ SA înregistrată la Primăria municipiului Sfântu Gheorghe sub nr. 22117/2024</w:t>
      </w:r>
      <w:r w:rsidRPr="00513727">
        <w:rPr>
          <w:rFonts w:ascii="Times New Roman" w:hAnsi="Times New Roman"/>
          <w:snapToGrid w:val="0"/>
          <w:sz w:val="24"/>
          <w:szCs w:val="24"/>
        </w:rPr>
        <w:t>;</w:t>
      </w:r>
    </w:p>
    <w:p w:rsidR="00CF3FD8" w:rsidRPr="00513727" w:rsidRDefault="00CF3FD8" w:rsidP="00A45128">
      <w:pPr>
        <w:spacing w:after="0" w:line="240" w:lineRule="auto"/>
        <w:ind w:left="-180" w:firstLine="720"/>
        <w:jc w:val="both"/>
        <w:rPr>
          <w:rFonts w:ascii="Times New Roman" w:hAnsi="Times New Roman"/>
          <w:sz w:val="24"/>
          <w:szCs w:val="24"/>
        </w:rPr>
      </w:pPr>
      <w:r w:rsidRPr="00513727">
        <w:rPr>
          <w:rFonts w:ascii="Times New Roman" w:hAnsi="Times New Roman"/>
          <w:snapToGrid w:val="0"/>
          <w:sz w:val="24"/>
          <w:szCs w:val="24"/>
        </w:rPr>
        <w:t>Având în vedere Hotărârea nr. 3/2024 al Consiliului de Administrație al Sepsi Rekreativ SA întrunit în data de 18.03.2024;</w:t>
      </w:r>
    </w:p>
    <w:p w:rsidR="00CF3FD8" w:rsidRPr="00513727" w:rsidRDefault="00CF3FD8" w:rsidP="00A45128">
      <w:pPr>
        <w:spacing w:after="0" w:line="240" w:lineRule="auto"/>
        <w:ind w:left="-180" w:firstLine="720"/>
        <w:jc w:val="both"/>
        <w:rPr>
          <w:rFonts w:ascii="Times New Roman" w:hAnsi="Times New Roman"/>
          <w:sz w:val="24"/>
          <w:szCs w:val="24"/>
        </w:rPr>
      </w:pPr>
      <w:r w:rsidRPr="00513727">
        <w:rPr>
          <w:rFonts w:ascii="Times New Roman" w:hAnsi="Times New Roman"/>
          <w:snapToGrid w:val="0"/>
          <w:sz w:val="24"/>
          <w:szCs w:val="24"/>
        </w:rPr>
        <w:t xml:space="preserve">Având în vedere prevederile </w:t>
      </w:r>
      <w:r w:rsidRPr="00513727">
        <w:rPr>
          <w:rFonts w:ascii="Times New Roman" w:hAnsi="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CF3FD8" w:rsidRPr="00513727" w:rsidRDefault="00CF3FD8" w:rsidP="00A45128">
      <w:pPr>
        <w:spacing w:after="0" w:line="240" w:lineRule="auto"/>
        <w:ind w:left="-180" w:firstLine="720"/>
        <w:jc w:val="both"/>
        <w:rPr>
          <w:rFonts w:ascii="Times New Roman" w:eastAsia="Times New Roman" w:hAnsi="Times New Roman"/>
          <w:sz w:val="24"/>
          <w:szCs w:val="24"/>
        </w:rPr>
      </w:pPr>
      <w:r w:rsidRPr="00513727">
        <w:rPr>
          <w:rFonts w:ascii="Times New Roman" w:hAnsi="Times New Roman"/>
          <w:sz w:val="24"/>
          <w:szCs w:val="24"/>
        </w:rPr>
        <w:t>Având în vedere referatele Comisiilor de specialitate ale Consiliului Local al Municipiului Sfântu Gheorghe;</w:t>
      </w:r>
    </w:p>
    <w:p w:rsidR="00CF3FD8" w:rsidRPr="00513727" w:rsidRDefault="00CF3FD8" w:rsidP="00A45128">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CF3FD8" w:rsidRPr="00513727" w:rsidRDefault="00CF3FD8" w:rsidP="00A45128">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CF3FD8" w:rsidRPr="00513727" w:rsidRDefault="00CF3FD8" w:rsidP="00A45128">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CF3FD8" w:rsidRPr="00513727" w:rsidRDefault="00CF3FD8" w:rsidP="00A45128">
      <w:pPr>
        <w:spacing w:after="0" w:line="240" w:lineRule="auto"/>
        <w:ind w:left="-180" w:firstLine="720"/>
        <w:jc w:val="both"/>
        <w:rPr>
          <w:rFonts w:ascii="Times New Roman" w:hAnsi="Times New Roman"/>
          <w:sz w:val="24"/>
          <w:szCs w:val="24"/>
        </w:rPr>
      </w:pPr>
      <w:r w:rsidRPr="00513727">
        <w:rPr>
          <w:rFonts w:ascii="Times New Roman" w:hAnsi="Times New Roman"/>
          <w:snapToGrid w:val="0"/>
          <w:sz w:val="24"/>
          <w:szCs w:val="24"/>
        </w:rPr>
        <w:t>În conformitate cu art. 129 alin. (2) lit. c și alin. (6) lit. b din OUG nr. 57/2019 privind Codul administrativ, cu modificările şi completările ulterioare;</w:t>
      </w:r>
    </w:p>
    <w:p w:rsidR="00CF3FD8" w:rsidRPr="00513727" w:rsidRDefault="00CF3FD8" w:rsidP="00A45128">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În temeiul art. 139 alin. (3) lit. g și art. 196 alin. (1) lit. a din OUG nr. 57/2019 privind Codul administrativ, cu modificările şi completările ulterioare;</w:t>
      </w:r>
    </w:p>
    <w:p w:rsidR="00CF3FD8" w:rsidRPr="00513727" w:rsidRDefault="00CF3FD8" w:rsidP="00A45128">
      <w:pPr>
        <w:spacing w:after="0" w:line="240" w:lineRule="auto"/>
        <w:ind w:left="-180" w:firstLine="720"/>
        <w:jc w:val="both"/>
        <w:rPr>
          <w:rFonts w:ascii="Times New Roman" w:hAnsi="Times New Roman"/>
          <w:sz w:val="24"/>
          <w:szCs w:val="24"/>
        </w:rPr>
      </w:pPr>
    </w:p>
    <w:p w:rsidR="00CF3FD8" w:rsidRPr="00513727" w:rsidRDefault="00CF3FD8" w:rsidP="00A45128">
      <w:pPr>
        <w:spacing w:after="0" w:line="240" w:lineRule="auto"/>
        <w:ind w:left="-180" w:firstLine="180"/>
        <w:jc w:val="center"/>
        <w:rPr>
          <w:rFonts w:ascii="Times New Roman" w:hAnsi="Times New Roman"/>
          <w:b/>
          <w:snapToGrid w:val="0"/>
          <w:sz w:val="24"/>
          <w:szCs w:val="24"/>
        </w:rPr>
      </w:pPr>
      <w:r w:rsidRPr="00513727">
        <w:rPr>
          <w:rFonts w:ascii="Times New Roman" w:hAnsi="Times New Roman"/>
          <w:b/>
          <w:snapToGrid w:val="0"/>
          <w:sz w:val="24"/>
          <w:szCs w:val="24"/>
        </w:rPr>
        <w:t>HOTĂRĂŞTE</w:t>
      </w:r>
    </w:p>
    <w:p w:rsidR="00CF3FD8" w:rsidRPr="00513727" w:rsidRDefault="00CF3FD8" w:rsidP="00A45128">
      <w:pPr>
        <w:spacing w:after="0" w:line="240" w:lineRule="auto"/>
        <w:ind w:left="-180" w:firstLine="180"/>
        <w:jc w:val="center"/>
        <w:rPr>
          <w:rFonts w:ascii="Times New Roman" w:hAnsi="Times New Roman"/>
          <w:b/>
          <w:snapToGrid w:val="0"/>
          <w:sz w:val="24"/>
          <w:szCs w:val="24"/>
        </w:rPr>
      </w:pPr>
    </w:p>
    <w:p w:rsidR="00B31964" w:rsidRPr="007842E5" w:rsidRDefault="00142189" w:rsidP="00A45128">
      <w:pPr>
        <w:autoSpaceDE w:val="0"/>
        <w:autoSpaceDN w:val="0"/>
        <w:adjustRightInd w:val="0"/>
        <w:spacing w:after="0" w:line="240" w:lineRule="auto"/>
        <w:jc w:val="both"/>
        <w:rPr>
          <w:rFonts w:ascii="Times New Roman" w:eastAsia="Times New Roman" w:hAnsi="Times New Roman"/>
          <w:sz w:val="24"/>
          <w:szCs w:val="24"/>
        </w:rPr>
      </w:pPr>
      <w:r w:rsidRPr="00513727">
        <w:rPr>
          <w:rFonts w:ascii="Times New Roman" w:eastAsia="Times New Roman" w:hAnsi="Times New Roman"/>
          <w:b/>
          <w:snapToGrid w:val="0"/>
          <w:sz w:val="24"/>
          <w:szCs w:val="24"/>
        </w:rPr>
        <w:tab/>
      </w:r>
      <w:r w:rsidR="003221C5">
        <w:rPr>
          <w:rFonts w:ascii="Times New Roman" w:eastAsia="Times New Roman" w:hAnsi="Times New Roman"/>
          <w:b/>
          <w:snapToGrid w:val="0"/>
          <w:sz w:val="24"/>
          <w:szCs w:val="24"/>
        </w:rPr>
        <w:t>ART</w:t>
      </w:r>
      <w:r w:rsidR="00B31964" w:rsidRPr="00513727">
        <w:rPr>
          <w:rFonts w:ascii="Times New Roman" w:eastAsia="Times New Roman" w:hAnsi="Times New Roman"/>
          <w:b/>
          <w:snapToGrid w:val="0"/>
          <w:sz w:val="24"/>
          <w:szCs w:val="24"/>
        </w:rPr>
        <w:t xml:space="preserve">. 1. - </w:t>
      </w:r>
      <w:r w:rsidR="00B31964" w:rsidRPr="007842E5">
        <w:rPr>
          <w:rFonts w:ascii="Times New Roman" w:eastAsia="Times New Roman" w:hAnsi="Times New Roman"/>
          <w:snapToGrid w:val="0"/>
          <w:sz w:val="24"/>
          <w:szCs w:val="24"/>
        </w:rPr>
        <w:t xml:space="preserve">Se aprobă Studiul de oportunitate </w:t>
      </w:r>
      <w:r w:rsidRPr="007842E5">
        <w:rPr>
          <w:rFonts w:ascii="Times New Roman" w:eastAsia="Times New Roman" w:hAnsi="Times New Roman"/>
          <w:sz w:val="24"/>
          <w:szCs w:val="24"/>
        </w:rPr>
        <w:t xml:space="preserve">privind fundamentarea şi stabilirea soluțiilor optime pentru gestiunea serviciului - activitatea </w:t>
      </w:r>
      <w:r w:rsidR="00C04161" w:rsidRPr="007842E5">
        <w:rPr>
          <w:rFonts w:ascii="Times New Roman" w:hAnsi="Times New Roman"/>
          <w:sz w:val="24"/>
          <w:szCs w:val="24"/>
        </w:rPr>
        <w:t xml:space="preserve">de administrare şi exploatare a obiectivului sportiv </w:t>
      </w:r>
      <w:r w:rsidR="00C04161" w:rsidRPr="007842E5">
        <w:rPr>
          <w:rFonts w:ascii="Times New Roman" w:hAnsi="Times New Roman"/>
          <w:bCs/>
          <w:sz w:val="24"/>
          <w:szCs w:val="24"/>
        </w:rPr>
        <w:t>”Skatepark”</w:t>
      </w:r>
      <w:r w:rsidR="00C04161" w:rsidRPr="007842E5">
        <w:rPr>
          <w:rFonts w:ascii="Times New Roman" w:hAnsi="Times New Roman"/>
          <w:sz w:val="24"/>
          <w:szCs w:val="24"/>
        </w:rPr>
        <w:t xml:space="preserve"> situat în municipiul Sfântu Gheorghe, str. Stadionului</w:t>
      </w:r>
      <w:r w:rsidR="00B31964" w:rsidRPr="007842E5">
        <w:rPr>
          <w:rFonts w:ascii="Times New Roman" w:eastAsia="Times New Roman" w:hAnsi="Times New Roman"/>
          <w:sz w:val="24"/>
          <w:szCs w:val="24"/>
        </w:rPr>
        <w:t>, anexa nr. 1 la prezenta hotărâre din care face parte integrantă.</w:t>
      </w:r>
    </w:p>
    <w:p w:rsidR="00DA2396" w:rsidRPr="00513727" w:rsidRDefault="00DA2396" w:rsidP="00A45128">
      <w:pPr>
        <w:autoSpaceDE w:val="0"/>
        <w:autoSpaceDN w:val="0"/>
        <w:adjustRightInd w:val="0"/>
        <w:spacing w:after="0" w:line="240" w:lineRule="auto"/>
        <w:jc w:val="both"/>
        <w:rPr>
          <w:rFonts w:ascii="Times New Roman" w:eastAsia="Times New Roman" w:hAnsi="Times New Roman"/>
          <w:b/>
          <w:sz w:val="24"/>
          <w:szCs w:val="24"/>
        </w:rPr>
      </w:pPr>
      <w:r w:rsidRPr="00513727">
        <w:rPr>
          <w:rFonts w:ascii="Times New Roman" w:hAnsi="Times New Roman"/>
          <w:sz w:val="24"/>
          <w:szCs w:val="24"/>
        </w:rPr>
        <w:t xml:space="preserve">delegării activității de administrare şi exploatare a obiectivului sportiv </w:t>
      </w:r>
      <w:r w:rsidRPr="00513727">
        <w:rPr>
          <w:rFonts w:ascii="Times New Roman" w:hAnsi="Times New Roman"/>
          <w:bCs/>
          <w:sz w:val="24"/>
          <w:szCs w:val="24"/>
        </w:rPr>
        <w:t>”Skatepark”</w:t>
      </w:r>
      <w:r w:rsidRPr="00513727">
        <w:rPr>
          <w:rFonts w:ascii="Times New Roman" w:hAnsi="Times New Roman"/>
          <w:sz w:val="24"/>
          <w:szCs w:val="24"/>
        </w:rPr>
        <w:t xml:space="preserve"> situa</w:t>
      </w:r>
      <w:r>
        <w:rPr>
          <w:rFonts w:ascii="Times New Roman" w:hAnsi="Times New Roman"/>
          <w:sz w:val="24"/>
          <w:szCs w:val="24"/>
        </w:rPr>
        <w:t>t în municipiul Sfântu Gheorghe, str. Stadionului</w:t>
      </w:r>
    </w:p>
    <w:p w:rsidR="00B31964" w:rsidRPr="00C539C2" w:rsidRDefault="00C539C2" w:rsidP="00C539C2">
      <w:pPr>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napToGrid w:val="0"/>
          <w:sz w:val="24"/>
          <w:szCs w:val="24"/>
        </w:rPr>
        <w:tab/>
      </w:r>
      <w:r w:rsidR="003221C5">
        <w:rPr>
          <w:rFonts w:ascii="Times New Roman" w:eastAsia="Times New Roman" w:hAnsi="Times New Roman"/>
          <w:b/>
          <w:snapToGrid w:val="0"/>
          <w:sz w:val="24"/>
          <w:szCs w:val="24"/>
        </w:rPr>
        <w:t>ART</w:t>
      </w:r>
      <w:r w:rsidR="00B31964" w:rsidRPr="00513727">
        <w:rPr>
          <w:rFonts w:ascii="Times New Roman" w:eastAsia="Times New Roman" w:hAnsi="Times New Roman"/>
          <w:b/>
          <w:snapToGrid w:val="0"/>
          <w:sz w:val="24"/>
          <w:szCs w:val="24"/>
        </w:rPr>
        <w:t>. 2. -</w:t>
      </w:r>
      <w:r w:rsidR="00B31964" w:rsidRPr="00513727">
        <w:rPr>
          <w:rFonts w:ascii="Times New Roman" w:eastAsia="Times New Roman" w:hAnsi="Times New Roman"/>
          <w:snapToGrid w:val="0"/>
          <w:sz w:val="24"/>
          <w:szCs w:val="24"/>
        </w:rPr>
        <w:t xml:space="preserve"> Se aprobă delegarea </w:t>
      </w:r>
      <w:r w:rsidR="00AB1A92">
        <w:rPr>
          <w:rFonts w:ascii="Times New Roman" w:eastAsia="Times New Roman" w:hAnsi="Times New Roman"/>
          <w:snapToGrid w:val="0"/>
          <w:sz w:val="24"/>
          <w:szCs w:val="24"/>
        </w:rPr>
        <w:t xml:space="preserve">serviciului </w:t>
      </w:r>
      <w:r w:rsidRPr="00513727">
        <w:rPr>
          <w:rFonts w:ascii="Times New Roman" w:hAnsi="Times New Roman"/>
          <w:sz w:val="24"/>
          <w:szCs w:val="24"/>
        </w:rPr>
        <w:t xml:space="preserve">de administrare şi exploatare a obiectivului sportiv </w:t>
      </w:r>
      <w:r w:rsidRPr="00513727">
        <w:rPr>
          <w:rFonts w:ascii="Times New Roman" w:hAnsi="Times New Roman"/>
          <w:bCs/>
          <w:sz w:val="24"/>
          <w:szCs w:val="24"/>
        </w:rPr>
        <w:t>”Skatepark”</w:t>
      </w:r>
      <w:r w:rsidRPr="00513727">
        <w:rPr>
          <w:rFonts w:ascii="Times New Roman" w:hAnsi="Times New Roman"/>
          <w:sz w:val="24"/>
          <w:szCs w:val="24"/>
        </w:rPr>
        <w:t xml:space="preserve"> situa</w:t>
      </w:r>
      <w:r>
        <w:rPr>
          <w:rFonts w:ascii="Times New Roman" w:hAnsi="Times New Roman"/>
          <w:sz w:val="24"/>
          <w:szCs w:val="24"/>
        </w:rPr>
        <w:t>t în municipiul Sfântu Gheorghe, str. Stadionului</w:t>
      </w:r>
      <w:r>
        <w:rPr>
          <w:rFonts w:ascii="Times New Roman" w:eastAsia="Times New Roman" w:hAnsi="Times New Roman"/>
          <w:b/>
          <w:sz w:val="24"/>
          <w:szCs w:val="24"/>
        </w:rPr>
        <w:t xml:space="preserve"> </w:t>
      </w:r>
      <w:r w:rsidR="009F3AD4">
        <w:rPr>
          <w:rFonts w:ascii="Times New Roman" w:eastAsia="Times New Roman" w:hAnsi="Times New Roman"/>
          <w:snapToGrid w:val="0"/>
          <w:sz w:val="24"/>
          <w:szCs w:val="24"/>
        </w:rPr>
        <w:t xml:space="preserve">către societatea </w:t>
      </w:r>
      <w:r w:rsidR="009F3AD4">
        <w:rPr>
          <w:rFonts w:ascii="Times New Roman" w:eastAsia="Times New Roman" w:hAnsi="Times New Roman"/>
          <w:snapToGrid w:val="0"/>
          <w:sz w:val="24"/>
          <w:szCs w:val="24"/>
        </w:rPr>
        <w:lastRenderedPageBreak/>
        <w:t>Sepsi Rek</w:t>
      </w:r>
      <w:r w:rsidR="00142189" w:rsidRPr="00513727">
        <w:rPr>
          <w:rFonts w:ascii="Times New Roman" w:eastAsia="Times New Roman" w:hAnsi="Times New Roman"/>
          <w:snapToGrid w:val="0"/>
          <w:sz w:val="24"/>
          <w:szCs w:val="24"/>
        </w:rPr>
        <w:t xml:space="preserve">reativ SA, în conformitate cu prevederile art. </w:t>
      </w:r>
      <w:r w:rsidR="00142189" w:rsidRPr="00513727">
        <w:rPr>
          <w:rFonts w:ascii="Times New Roman" w:eastAsia="Times New Roman" w:hAnsi="Times New Roman"/>
          <w:sz w:val="24"/>
          <w:szCs w:val="24"/>
        </w:rPr>
        <w:t>36 din Legea 100/2016 privind concesiunile de lucrări și concesiunile de servicii.</w:t>
      </w:r>
    </w:p>
    <w:p w:rsidR="00B31964" w:rsidRPr="00513727" w:rsidRDefault="00B31964" w:rsidP="00A45128">
      <w:pPr>
        <w:autoSpaceDE w:val="0"/>
        <w:autoSpaceDN w:val="0"/>
        <w:adjustRightInd w:val="0"/>
        <w:spacing w:after="0" w:line="240" w:lineRule="auto"/>
        <w:ind w:firstLine="540"/>
        <w:jc w:val="both"/>
        <w:rPr>
          <w:rFonts w:ascii="Times New Roman" w:hAnsi="Times New Roman"/>
          <w:bCs/>
          <w:sz w:val="24"/>
          <w:szCs w:val="24"/>
        </w:rPr>
      </w:pPr>
      <w:r w:rsidRPr="00513727">
        <w:rPr>
          <w:rFonts w:ascii="Times New Roman" w:hAnsi="Times New Roman"/>
          <w:b/>
          <w:snapToGrid w:val="0"/>
          <w:sz w:val="24"/>
          <w:szCs w:val="24"/>
        </w:rPr>
        <w:t xml:space="preserve">ART. 3. </w:t>
      </w:r>
      <w:r w:rsidRPr="00513727">
        <w:rPr>
          <w:rFonts w:ascii="Times New Roman" w:eastAsia="Times New Roman" w:hAnsi="Times New Roman"/>
          <w:snapToGrid w:val="0"/>
          <w:sz w:val="24"/>
          <w:szCs w:val="24"/>
        </w:rPr>
        <w:t>– Se aprobă Regulamentul de funcționare al serviciului</w:t>
      </w:r>
      <w:r w:rsidRPr="00513727">
        <w:rPr>
          <w:rFonts w:ascii="Times New Roman" w:hAnsi="Times New Roman"/>
          <w:bCs/>
          <w:sz w:val="24"/>
          <w:szCs w:val="24"/>
        </w:rPr>
        <w:t>, conform anexei</w:t>
      </w:r>
      <w:r w:rsidR="00142189" w:rsidRPr="00513727">
        <w:rPr>
          <w:rFonts w:ascii="Times New Roman" w:hAnsi="Times New Roman"/>
          <w:bCs/>
          <w:sz w:val="24"/>
          <w:szCs w:val="24"/>
        </w:rPr>
        <w:t xml:space="preserve"> nr.</w:t>
      </w:r>
      <w:r w:rsidRPr="00513727">
        <w:rPr>
          <w:rFonts w:ascii="Times New Roman" w:hAnsi="Times New Roman"/>
          <w:bCs/>
          <w:sz w:val="24"/>
          <w:szCs w:val="24"/>
        </w:rPr>
        <w:t xml:space="preserve"> 2. la prezenta hotărâre din care fac parte integrantă;</w:t>
      </w:r>
    </w:p>
    <w:p w:rsidR="00142189" w:rsidRPr="00513727" w:rsidRDefault="00142189" w:rsidP="00A45128">
      <w:pPr>
        <w:autoSpaceDE w:val="0"/>
        <w:autoSpaceDN w:val="0"/>
        <w:adjustRightInd w:val="0"/>
        <w:spacing w:after="0" w:line="240" w:lineRule="auto"/>
        <w:ind w:firstLine="540"/>
        <w:jc w:val="both"/>
        <w:rPr>
          <w:rFonts w:ascii="Times New Roman" w:eastAsia="Times New Roman" w:hAnsi="Times New Roman"/>
          <w:sz w:val="24"/>
          <w:szCs w:val="24"/>
        </w:rPr>
      </w:pPr>
      <w:r w:rsidRPr="00513727">
        <w:rPr>
          <w:rFonts w:ascii="Times New Roman" w:hAnsi="Times New Roman"/>
          <w:b/>
          <w:snapToGrid w:val="0"/>
          <w:sz w:val="24"/>
          <w:szCs w:val="24"/>
        </w:rPr>
        <w:t xml:space="preserve">ART. 4. - </w:t>
      </w:r>
      <w:r w:rsidRPr="00513727">
        <w:rPr>
          <w:rFonts w:ascii="Times New Roman" w:hAnsi="Times New Roman"/>
          <w:snapToGrid w:val="0"/>
          <w:sz w:val="24"/>
          <w:szCs w:val="24"/>
        </w:rPr>
        <w:t xml:space="preserve">Se aprobă tariful serviciului </w:t>
      </w:r>
      <w:r w:rsidR="00A01F96" w:rsidRPr="00513727">
        <w:rPr>
          <w:rFonts w:ascii="Times New Roman" w:hAnsi="Times New Roman"/>
          <w:snapToGrid w:val="0"/>
          <w:sz w:val="24"/>
          <w:szCs w:val="24"/>
        </w:rPr>
        <w:t xml:space="preserve">începând din data de 01.05.2024, </w:t>
      </w:r>
      <w:r w:rsidRPr="00513727">
        <w:rPr>
          <w:rFonts w:ascii="Times New Roman" w:hAnsi="Times New Roman"/>
          <w:snapToGrid w:val="0"/>
          <w:sz w:val="24"/>
          <w:szCs w:val="24"/>
        </w:rPr>
        <w:t xml:space="preserve">conform anexei nr. </w:t>
      </w:r>
      <w:r w:rsidR="005E20E9" w:rsidRPr="00513727">
        <w:rPr>
          <w:rFonts w:ascii="Times New Roman" w:hAnsi="Times New Roman"/>
          <w:snapToGrid w:val="0"/>
          <w:sz w:val="24"/>
          <w:szCs w:val="24"/>
        </w:rPr>
        <w:t>3</w:t>
      </w:r>
      <w:r w:rsidRPr="00513727">
        <w:rPr>
          <w:rFonts w:ascii="Times New Roman" w:hAnsi="Times New Roman"/>
          <w:bCs/>
          <w:sz w:val="24"/>
          <w:szCs w:val="24"/>
        </w:rPr>
        <w:t xml:space="preserve"> la prezenta hotărâre din care fac parte integrantă;</w:t>
      </w:r>
    </w:p>
    <w:p w:rsidR="00CF3FD8" w:rsidRPr="00513727" w:rsidRDefault="00142189" w:rsidP="00A45128">
      <w:pPr>
        <w:autoSpaceDE w:val="0"/>
        <w:autoSpaceDN w:val="0"/>
        <w:adjustRightInd w:val="0"/>
        <w:spacing w:after="0" w:line="240" w:lineRule="auto"/>
        <w:ind w:firstLine="567"/>
        <w:jc w:val="both"/>
        <w:rPr>
          <w:rFonts w:ascii="Times New Roman" w:hAnsi="Times New Roman"/>
          <w:snapToGrid w:val="0"/>
          <w:sz w:val="24"/>
          <w:szCs w:val="24"/>
        </w:rPr>
      </w:pPr>
      <w:r w:rsidRPr="00513727">
        <w:rPr>
          <w:rFonts w:ascii="Times New Roman" w:hAnsi="Times New Roman"/>
          <w:b/>
          <w:snapToGrid w:val="0"/>
          <w:sz w:val="24"/>
          <w:szCs w:val="24"/>
        </w:rPr>
        <w:t xml:space="preserve">ART. </w:t>
      </w:r>
      <w:r w:rsidR="00B47FE1">
        <w:rPr>
          <w:rFonts w:ascii="Times New Roman" w:hAnsi="Times New Roman"/>
          <w:b/>
          <w:snapToGrid w:val="0"/>
          <w:sz w:val="24"/>
          <w:szCs w:val="24"/>
        </w:rPr>
        <w:t>5</w:t>
      </w:r>
      <w:r w:rsidR="00CF3FD8" w:rsidRPr="00513727">
        <w:rPr>
          <w:rFonts w:ascii="Times New Roman" w:hAnsi="Times New Roman"/>
          <w:b/>
          <w:snapToGrid w:val="0"/>
          <w:sz w:val="24"/>
          <w:szCs w:val="24"/>
        </w:rPr>
        <w:t xml:space="preserve">. - </w:t>
      </w:r>
      <w:r w:rsidR="00CF3FD8" w:rsidRPr="00513727">
        <w:rPr>
          <w:rFonts w:ascii="Times New Roman" w:hAnsi="Times New Roman"/>
          <w:snapToGrid w:val="0"/>
          <w:sz w:val="24"/>
          <w:szCs w:val="24"/>
        </w:rPr>
        <w:t xml:space="preserve">Se aprobă modificarea </w:t>
      </w:r>
      <w:r w:rsidR="00956C2D" w:rsidRPr="00513727">
        <w:rPr>
          <w:rFonts w:ascii="Times New Roman" w:hAnsi="Times New Roman"/>
          <w:snapToGrid w:val="0"/>
          <w:sz w:val="24"/>
          <w:szCs w:val="24"/>
        </w:rPr>
        <w:t xml:space="preserve">și completarea </w:t>
      </w:r>
      <w:r w:rsidR="00CF3FD8" w:rsidRPr="00513727">
        <w:rPr>
          <w:rFonts w:ascii="Times New Roman" w:hAnsi="Times New Roman"/>
          <w:snapToGrid w:val="0"/>
          <w:sz w:val="24"/>
          <w:szCs w:val="24"/>
        </w:rPr>
        <w:t>Contractului de delegare a gestiunii serviciului comunitar de administrare a domeniului public şi privat nr. 6.280/29.01.2016 conform proiectului Actului adițional nr. 1/2024, anexa</w:t>
      </w:r>
      <w:r w:rsidR="005E20E9" w:rsidRPr="00513727">
        <w:rPr>
          <w:rFonts w:ascii="Times New Roman" w:hAnsi="Times New Roman"/>
          <w:snapToGrid w:val="0"/>
          <w:sz w:val="24"/>
          <w:szCs w:val="24"/>
        </w:rPr>
        <w:t xml:space="preserve"> nr. 4</w:t>
      </w:r>
      <w:r w:rsidR="00CF3FD8" w:rsidRPr="00513727">
        <w:rPr>
          <w:rFonts w:ascii="Times New Roman" w:hAnsi="Times New Roman"/>
          <w:snapToGrid w:val="0"/>
          <w:sz w:val="24"/>
          <w:szCs w:val="24"/>
        </w:rPr>
        <w:t xml:space="preserve"> la prezenta hotărâre din care face parte integrantă.</w:t>
      </w:r>
    </w:p>
    <w:p w:rsidR="00CF3FD8" w:rsidRPr="00513727" w:rsidRDefault="00B47FE1" w:rsidP="00A45128">
      <w:pPr>
        <w:autoSpaceDE w:val="0"/>
        <w:autoSpaceDN w:val="0"/>
        <w:adjustRightInd w:val="0"/>
        <w:spacing w:after="0" w:line="240" w:lineRule="auto"/>
        <w:ind w:firstLine="567"/>
        <w:jc w:val="both"/>
        <w:rPr>
          <w:rFonts w:ascii="Times New Roman" w:hAnsi="Times New Roman"/>
          <w:snapToGrid w:val="0"/>
          <w:sz w:val="24"/>
          <w:szCs w:val="24"/>
        </w:rPr>
      </w:pPr>
      <w:r>
        <w:rPr>
          <w:rFonts w:ascii="Times New Roman" w:hAnsi="Times New Roman"/>
          <w:b/>
          <w:snapToGrid w:val="0"/>
          <w:sz w:val="24"/>
          <w:szCs w:val="24"/>
        </w:rPr>
        <w:t>ART. 6</w:t>
      </w:r>
      <w:r w:rsidR="00CF3FD8" w:rsidRPr="00513727">
        <w:rPr>
          <w:rFonts w:ascii="Times New Roman" w:hAnsi="Times New Roman"/>
          <w:snapToGrid w:val="0"/>
          <w:sz w:val="24"/>
          <w:szCs w:val="24"/>
        </w:rPr>
        <w:t xml:space="preserve"> - Cu semnarea actului adițional se mandatează Primarul municipiului Sfântu Gheorghe, dl. Antal Árpád-András.</w:t>
      </w:r>
    </w:p>
    <w:p w:rsidR="00CF3FD8" w:rsidRPr="00513727" w:rsidRDefault="00B47FE1" w:rsidP="00A45128">
      <w:pPr>
        <w:autoSpaceDE w:val="0"/>
        <w:autoSpaceDN w:val="0"/>
        <w:adjustRightInd w:val="0"/>
        <w:spacing w:after="0" w:line="240" w:lineRule="auto"/>
        <w:ind w:left="-180" w:firstLine="747"/>
        <w:jc w:val="both"/>
        <w:rPr>
          <w:rFonts w:ascii="Times New Roman" w:hAnsi="Times New Roman"/>
          <w:snapToGrid w:val="0"/>
          <w:sz w:val="24"/>
          <w:szCs w:val="24"/>
        </w:rPr>
      </w:pPr>
      <w:r>
        <w:rPr>
          <w:rFonts w:ascii="Times New Roman" w:hAnsi="Times New Roman"/>
          <w:b/>
          <w:snapToGrid w:val="0"/>
          <w:sz w:val="24"/>
          <w:szCs w:val="24"/>
        </w:rPr>
        <w:t>ART. 7</w:t>
      </w:r>
      <w:r w:rsidR="00CF3FD8" w:rsidRPr="00513727">
        <w:rPr>
          <w:rFonts w:ascii="Times New Roman" w:hAnsi="Times New Roman"/>
          <w:b/>
          <w:snapToGrid w:val="0"/>
          <w:sz w:val="24"/>
          <w:szCs w:val="24"/>
        </w:rPr>
        <w:t>.</w:t>
      </w:r>
      <w:r w:rsidR="00CF3FD8" w:rsidRPr="00513727">
        <w:rPr>
          <w:rFonts w:ascii="Times New Roman" w:hAnsi="Times New Roman"/>
          <w:snapToGrid w:val="0"/>
          <w:sz w:val="24"/>
          <w:szCs w:val="24"/>
        </w:rPr>
        <w:t xml:space="preserve"> – Cu ducerea la îndeplinire a prezentei hotărâri se încredințează societatea Sepsi Rekreatív SA, Direcția generală economică şi finanțe publice municipale, Compartimentul pentru monitorizare societăți comerciale din cadrul Primăriei municipiului Sfântu Gheorghe.</w:t>
      </w:r>
    </w:p>
    <w:p w:rsidR="00CF3FD8" w:rsidRPr="00513727" w:rsidRDefault="00CF3FD8" w:rsidP="00A45128">
      <w:pPr>
        <w:spacing w:after="0" w:line="240" w:lineRule="auto"/>
        <w:ind w:firstLine="567"/>
        <w:jc w:val="both"/>
        <w:rPr>
          <w:rFonts w:ascii="Times New Roman" w:hAnsi="Times New Roman"/>
          <w:sz w:val="24"/>
          <w:szCs w:val="24"/>
        </w:rPr>
      </w:pPr>
    </w:p>
    <w:p w:rsidR="00CF3FD8" w:rsidRPr="00513727" w:rsidRDefault="00CF3FD8" w:rsidP="00A45128">
      <w:pPr>
        <w:spacing w:after="0" w:line="240" w:lineRule="auto"/>
        <w:ind w:firstLine="567"/>
        <w:jc w:val="both"/>
        <w:rPr>
          <w:rFonts w:ascii="Times New Roman" w:eastAsia="Times New Roman" w:hAnsi="Times New Roman"/>
          <w:sz w:val="24"/>
          <w:szCs w:val="24"/>
        </w:rPr>
      </w:pPr>
      <w:r w:rsidRPr="00513727">
        <w:rPr>
          <w:rFonts w:ascii="Times New Roman" w:eastAsia="Times New Roman" w:hAnsi="Times New Roman"/>
          <w:sz w:val="24"/>
          <w:szCs w:val="24"/>
        </w:rPr>
        <w:t>Sfântu Gheorghe, la _________2024</w:t>
      </w:r>
    </w:p>
    <w:p w:rsidR="00CF3FD8" w:rsidRPr="00513727" w:rsidRDefault="00CF3FD8" w:rsidP="00A45128">
      <w:pPr>
        <w:spacing w:after="0" w:line="240" w:lineRule="auto"/>
        <w:jc w:val="both"/>
        <w:rPr>
          <w:rFonts w:ascii="Times New Roman" w:eastAsia="Times New Roman" w:hAnsi="Times New Roman"/>
          <w:sz w:val="24"/>
          <w:szCs w:val="24"/>
        </w:rPr>
      </w:pPr>
    </w:p>
    <w:p w:rsidR="003221C5" w:rsidRDefault="003221C5" w:rsidP="00A45128">
      <w:pPr>
        <w:spacing w:after="0" w:line="240" w:lineRule="auto"/>
        <w:ind w:firstLine="539"/>
        <w:rPr>
          <w:rFonts w:ascii="Times New Roman" w:eastAsia="Times New Roman" w:hAnsi="Times New Roman"/>
          <w:b/>
          <w:sz w:val="24"/>
          <w:szCs w:val="24"/>
          <w:lang w:eastAsia="ro-RO"/>
        </w:rPr>
      </w:pPr>
    </w:p>
    <w:p w:rsidR="00CF3FD8" w:rsidRPr="00513727" w:rsidRDefault="00CF3FD8" w:rsidP="00A45128">
      <w:pPr>
        <w:spacing w:after="0" w:line="240" w:lineRule="auto"/>
        <w:ind w:firstLine="539"/>
        <w:rPr>
          <w:rFonts w:ascii="Times New Roman" w:eastAsia="Times New Roman" w:hAnsi="Times New Roman"/>
          <w:b/>
          <w:sz w:val="24"/>
          <w:szCs w:val="24"/>
          <w:lang w:eastAsia="ro-RO"/>
        </w:rPr>
      </w:pPr>
      <w:r w:rsidRPr="00513727">
        <w:rPr>
          <w:rFonts w:ascii="Times New Roman" w:eastAsia="Times New Roman" w:hAnsi="Times New Roman"/>
          <w:b/>
          <w:sz w:val="24"/>
          <w:szCs w:val="24"/>
          <w:lang w:eastAsia="ro-RO"/>
        </w:rPr>
        <w:t>PREŞEDINTE DE ŞEDINŢĂ</w:t>
      </w:r>
      <w:r w:rsidRPr="00513727">
        <w:rPr>
          <w:rFonts w:ascii="Times New Roman" w:eastAsia="Times New Roman" w:hAnsi="Times New Roman"/>
          <w:b/>
          <w:sz w:val="24"/>
          <w:szCs w:val="24"/>
          <w:lang w:eastAsia="ro-RO"/>
        </w:rPr>
        <w:tab/>
        <w:t xml:space="preserve">                      </w:t>
      </w:r>
    </w:p>
    <w:p w:rsidR="003221C5" w:rsidRDefault="003221C5" w:rsidP="00A45128">
      <w:pPr>
        <w:spacing w:after="0" w:line="240" w:lineRule="auto"/>
        <w:ind w:left="2160" w:firstLine="720"/>
        <w:jc w:val="center"/>
        <w:rPr>
          <w:rFonts w:ascii="Times New Roman" w:eastAsia="Times New Roman" w:hAnsi="Times New Roman"/>
          <w:b/>
          <w:bCs/>
          <w:sz w:val="24"/>
          <w:szCs w:val="24"/>
          <w:lang w:eastAsia="ro-RO"/>
        </w:rPr>
      </w:pPr>
      <w:bookmarkStart w:id="0" w:name="_GoBack"/>
      <w:bookmarkEnd w:id="0"/>
    </w:p>
    <w:p w:rsidR="003221C5" w:rsidRDefault="003221C5" w:rsidP="00A45128">
      <w:pPr>
        <w:spacing w:after="0" w:line="240" w:lineRule="auto"/>
        <w:ind w:left="2160" w:firstLine="720"/>
        <w:jc w:val="center"/>
        <w:rPr>
          <w:rFonts w:ascii="Times New Roman" w:eastAsia="Times New Roman" w:hAnsi="Times New Roman"/>
          <w:b/>
          <w:bCs/>
          <w:sz w:val="24"/>
          <w:szCs w:val="24"/>
          <w:lang w:eastAsia="ro-RO"/>
        </w:rPr>
      </w:pPr>
    </w:p>
    <w:p w:rsidR="00CF3FD8" w:rsidRPr="00FC090D" w:rsidRDefault="00CF3FD8" w:rsidP="00A45128">
      <w:pPr>
        <w:spacing w:after="0" w:line="240" w:lineRule="auto"/>
        <w:ind w:left="2160" w:firstLine="720"/>
        <w:jc w:val="center"/>
        <w:rPr>
          <w:rFonts w:ascii="Times New Roman" w:eastAsia="Times New Roman" w:hAnsi="Times New Roman"/>
          <w:b/>
          <w:color w:val="FFFFFF"/>
          <w:sz w:val="24"/>
          <w:szCs w:val="24"/>
          <w:lang w:eastAsia="ro-RO"/>
        </w:rPr>
      </w:pPr>
      <w:r w:rsidRPr="00FC090D">
        <w:rPr>
          <w:rFonts w:ascii="Times New Roman" w:eastAsia="Times New Roman" w:hAnsi="Times New Roman"/>
          <w:b/>
          <w:bCs/>
          <w:color w:val="FFFFFF"/>
          <w:sz w:val="24"/>
          <w:szCs w:val="24"/>
          <w:lang w:eastAsia="ro-RO"/>
        </w:rPr>
        <w:t>Avizat pentru legalitate la data de ________2024</w:t>
      </w:r>
    </w:p>
    <w:p w:rsidR="00CF3FD8" w:rsidRPr="00FC090D" w:rsidRDefault="00CF3FD8" w:rsidP="00A45128">
      <w:pPr>
        <w:spacing w:after="0" w:line="240" w:lineRule="auto"/>
        <w:ind w:left="2160" w:firstLine="720"/>
        <w:jc w:val="center"/>
        <w:rPr>
          <w:rFonts w:ascii="Times New Roman" w:eastAsia="Times New Roman" w:hAnsi="Times New Roman"/>
          <w:b/>
          <w:color w:val="FFFFFF"/>
          <w:sz w:val="24"/>
          <w:szCs w:val="24"/>
          <w:lang w:eastAsia="ro-RO"/>
        </w:rPr>
      </w:pPr>
      <w:r w:rsidRPr="00FC090D">
        <w:rPr>
          <w:rFonts w:ascii="Times New Roman" w:eastAsia="Times New Roman" w:hAnsi="Times New Roman"/>
          <w:b/>
          <w:bCs/>
          <w:color w:val="FFFFFF"/>
          <w:sz w:val="24"/>
          <w:szCs w:val="24"/>
          <w:lang w:eastAsia="ro-RO"/>
        </w:rPr>
        <w:t>SECRETAR GENERAL</w:t>
      </w:r>
    </w:p>
    <w:p w:rsidR="00CF3FD8" w:rsidRPr="00FC090D" w:rsidRDefault="00CF3FD8" w:rsidP="00A45128">
      <w:pPr>
        <w:spacing w:after="0" w:line="240" w:lineRule="auto"/>
        <w:ind w:left="2160" w:firstLine="720"/>
        <w:jc w:val="center"/>
        <w:rPr>
          <w:rFonts w:ascii="Times New Roman" w:hAnsi="Times New Roman"/>
          <w:color w:val="FFFFFF"/>
          <w:sz w:val="24"/>
          <w:szCs w:val="24"/>
        </w:rPr>
      </w:pPr>
      <w:r w:rsidRPr="00FC090D">
        <w:rPr>
          <w:rFonts w:ascii="Times New Roman" w:eastAsia="Times New Roman" w:hAnsi="Times New Roman"/>
          <w:b/>
          <w:color w:val="FFFFFF"/>
          <w:sz w:val="24"/>
          <w:szCs w:val="24"/>
          <w:lang w:eastAsia="ro-RO"/>
        </w:rPr>
        <w:t xml:space="preserve">    Kulcsár Tünde-Ildikó</w:t>
      </w:r>
      <w:r w:rsidRPr="00FC090D">
        <w:rPr>
          <w:rFonts w:ascii="Times New Roman" w:hAnsi="Times New Roman"/>
          <w:b/>
          <w:color w:val="FFFFFF"/>
          <w:sz w:val="24"/>
          <w:szCs w:val="24"/>
        </w:rPr>
        <w:tab/>
      </w:r>
    </w:p>
    <w:p w:rsidR="00CF3FD8" w:rsidRPr="00513727" w:rsidRDefault="00CF3FD8" w:rsidP="00A45128">
      <w:pPr>
        <w:spacing w:after="0" w:line="240" w:lineRule="auto"/>
        <w:jc w:val="both"/>
        <w:rPr>
          <w:rFonts w:ascii="Times New Roman" w:hAnsi="Times New Roman"/>
          <w:b/>
          <w:sz w:val="24"/>
          <w:szCs w:val="24"/>
        </w:rPr>
      </w:pPr>
    </w:p>
    <w:p w:rsidR="00CF3FD8" w:rsidRPr="00513727" w:rsidRDefault="00CF3FD8" w:rsidP="00A45128">
      <w:pPr>
        <w:spacing w:after="0" w:line="240" w:lineRule="auto"/>
        <w:jc w:val="both"/>
        <w:rPr>
          <w:rFonts w:ascii="Times New Roman" w:hAnsi="Times New Roman"/>
          <w:b/>
          <w:sz w:val="24"/>
          <w:szCs w:val="24"/>
        </w:rPr>
      </w:pPr>
    </w:p>
    <w:p w:rsidR="00CF3FD8" w:rsidRPr="00513727" w:rsidRDefault="00A01F96" w:rsidP="00936F2E">
      <w:pPr>
        <w:widowControl w:val="0"/>
        <w:spacing w:after="0" w:line="240" w:lineRule="auto"/>
        <w:rPr>
          <w:rFonts w:ascii="Times New Roman" w:hAnsi="Times New Roman"/>
          <w:b/>
          <w:bCs/>
          <w:sz w:val="24"/>
          <w:szCs w:val="24"/>
          <w:lang w:eastAsia="ro-RO"/>
        </w:rPr>
      </w:pPr>
      <w:r w:rsidRPr="00513727">
        <w:rPr>
          <w:rFonts w:ascii="Times New Roman" w:hAnsi="Times New Roman"/>
          <w:b/>
          <w:bCs/>
          <w:sz w:val="24"/>
          <w:szCs w:val="24"/>
          <w:lang w:eastAsia="ro-RO"/>
        </w:rPr>
        <w:br w:type="page"/>
      </w:r>
      <w:r w:rsidR="00CF3FD8" w:rsidRPr="00513727">
        <w:rPr>
          <w:rFonts w:ascii="Times New Roman" w:hAnsi="Times New Roman"/>
          <w:b/>
          <w:bCs/>
          <w:sz w:val="24"/>
          <w:szCs w:val="24"/>
          <w:lang w:eastAsia="ro-RO"/>
        </w:rPr>
        <w:lastRenderedPageBreak/>
        <w:t>Nr. 22107/11.04.2024</w:t>
      </w:r>
    </w:p>
    <w:p w:rsidR="00CF3FD8" w:rsidRPr="00513727" w:rsidRDefault="00CF3FD8" w:rsidP="00936F2E">
      <w:pPr>
        <w:spacing w:after="0" w:line="240" w:lineRule="auto"/>
        <w:jc w:val="center"/>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r w:rsidRPr="00513727">
        <w:rPr>
          <w:rFonts w:ascii="Times New Roman" w:hAnsi="Times New Roman"/>
          <w:b/>
          <w:sz w:val="24"/>
          <w:szCs w:val="24"/>
        </w:rPr>
        <w:t>REFERAT DE APROBARE</w:t>
      </w:r>
    </w:p>
    <w:p w:rsidR="00CF3FD8" w:rsidRPr="00513727" w:rsidRDefault="00CF3FD8" w:rsidP="00936F2E">
      <w:pPr>
        <w:autoSpaceDE w:val="0"/>
        <w:autoSpaceDN w:val="0"/>
        <w:adjustRightInd w:val="0"/>
        <w:spacing w:after="0" w:line="240" w:lineRule="auto"/>
        <w:jc w:val="center"/>
        <w:rPr>
          <w:rFonts w:ascii="Times New Roman" w:hAnsi="Times New Roman"/>
          <w:b/>
          <w:sz w:val="24"/>
          <w:szCs w:val="24"/>
        </w:rPr>
      </w:pPr>
      <w:r w:rsidRPr="00513727">
        <w:rPr>
          <w:rFonts w:ascii="Times New Roman" w:hAnsi="Times New Roman"/>
          <w:b/>
          <w:sz w:val="24"/>
          <w:szCs w:val="24"/>
        </w:rPr>
        <w:t>privind aprobarea modificării</w:t>
      </w:r>
      <w:r w:rsidR="00956C2D" w:rsidRPr="00513727">
        <w:rPr>
          <w:rFonts w:ascii="Times New Roman" w:hAnsi="Times New Roman"/>
          <w:b/>
          <w:sz w:val="24"/>
          <w:szCs w:val="24"/>
        </w:rPr>
        <w:t xml:space="preserve"> și completării</w:t>
      </w:r>
      <w:r w:rsidRPr="00513727">
        <w:rPr>
          <w:rFonts w:ascii="Times New Roman" w:hAnsi="Times New Roman"/>
          <w:b/>
          <w:sz w:val="24"/>
          <w:szCs w:val="24"/>
        </w:rPr>
        <w:t xml:space="preserve"> Contractului de delegare a gestiunii serviciului comunitar de administrare a domeniului public şi privat nr. 6.280/29.01.2016 – activitatea de administrare a bazelor sportive şi a activităților recreative şi distractive în municipiul Sfântu Gheorghe</w:t>
      </w:r>
    </w:p>
    <w:p w:rsidR="00CF3FD8" w:rsidRPr="00513727" w:rsidRDefault="00CF3FD8" w:rsidP="00936F2E">
      <w:pPr>
        <w:spacing w:after="0" w:line="240" w:lineRule="auto"/>
        <w:jc w:val="both"/>
        <w:rPr>
          <w:rFonts w:ascii="Times New Roman" w:hAnsi="Times New Roman"/>
          <w:sz w:val="24"/>
          <w:szCs w:val="24"/>
        </w:rPr>
      </w:pPr>
    </w:p>
    <w:p w:rsidR="00CF3FD8" w:rsidRPr="00513727" w:rsidRDefault="00CF3FD8" w:rsidP="00936F2E">
      <w:pPr>
        <w:spacing w:after="0" w:line="240" w:lineRule="auto"/>
        <w:jc w:val="both"/>
        <w:rPr>
          <w:rFonts w:ascii="Times New Roman" w:hAnsi="Times New Roman"/>
          <w:sz w:val="24"/>
          <w:szCs w:val="24"/>
        </w:rPr>
      </w:pPr>
    </w:p>
    <w:p w:rsidR="00CF3FD8" w:rsidRPr="00513727" w:rsidRDefault="00CF3FD8" w:rsidP="00936F2E">
      <w:pPr>
        <w:spacing w:after="0" w:line="240" w:lineRule="auto"/>
        <w:ind w:firstLine="540"/>
        <w:jc w:val="both"/>
        <w:rPr>
          <w:rFonts w:ascii="Times New Roman" w:hAnsi="Times New Roman"/>
          <w:snapToGrid w:val="0"/>
          <w:sz w:val="24"/>
          <w:szCs w:val="24"/>
        </w:rPr>
      </w:pPr>
      <w:r w:rsidRPr="00513727">
        <w:rPr>
          <w:rFonts w:ascii="Times New Roman" w:hAnsi="Times New Roman"/>
          <w:snapToGrid w:val="0"/>
          <w:sz w:val="24"/>
          <w:szCs w:val="24"/>
        </w:rPr>
        <w:t xml:space="preserve">Având în vedere prevederile </w:t>
      </w:r>
      <w:r w:rsidRPr="005137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13727">
        <w:rPr>
          <w:rFonts w:ascii="Times New Roman" w:hAnsi="Times New Roman"/>
          <w:snapToGrid w:val="0"/>
          <w:sz w:val="24"/>
          <w:szCs w:val="24"/>
        </w:rPr>
        <w:t>;</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z w:val="24"/>
          <w:szCs w:val="24"/>
        </w:rPr>
        <w:t>Având în vedere Nota de fundamentare și Adresa nr. 79/08.04.2024 al directorului general Sepsi Rekreativ SA înregistrată la Primăria municipiului Sfântu Gheorghe sub nr. 22117/2024</w:t>
      </w:r>
      <w:r w:rsidRPr="00513727">
        <w:rPr>
          <w:rFonts w:ascii="Times New Roman" w:hAnsi="Times New Roman"/>
          <w:snapToGrid w:val="0"/>
          <w:sz w:val="24"/>
          <w:szCs w:val="24"/>
        </w:rPr>
        <w:t>;</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Hotărârea nr. 3/2024 al Consiliului de Administrație al Sepsi Rekreativ SA întrunit în data de 18.03.2024;</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CF3FD8" w:rsidRPr="00513727" w:rsidRDefault="00CF3FD8" w:rsidP="00936F2E">
      <w:pPr>
        <w:spacing w:after="0" w:line="240" w:lineRule="auto"/>
        <w:ind w:left="-180" w:firstLine="720"/>
        <w:jc w:val="both"/>
        <w:rPr>
          <w:rFonts w:ascii="Times New Roman" w:hAnsi="Times New Roman"/>
          <w:snapToGrid w:val="0"/>
          <w:sz w:val="24"/>
          <w:szCs w:val="24"/>
        </w:rPr>
      </w:pPr>
    </w:p>
    <w:p w:rsidR="00CF3FD8" w:rsidRDefault="00CF3FD8" w:rsidP="00936F2E">
      <w:pPr>
        <w:spacing w:after="0" w:line="240" w:lineRule="auto"/>
        <w:ind w:firstLine="540"/>
        <w:jc w:val="both"/>
        <w:rPr>
          <w:rFonts w:ascii="Times New Roman" w:hAnsi="Times New Roman"/>
          <w:sz w:val="24"/>
          <w:szCs w:val="24"/>
        </w:rPr>
      </w:pPr>
      <w:r w:rsidRPr="00513727">
        <w:rPr>
          <w:rFonts w:ascii="Times New Roman" w:hAnsi="Times New Roman"/>
          <w:sz w:val="24"/>
          <w:szCs w:val="24"/>
        </w:rPr>
        <w:t>Având în vedere cele de mai sus, consider solicitările fundamentate, pentru care propun încheierea unui act adițional la Contractul de delegare nr. 6.280/2016,cu  privire la  modificarea listei tarifelor practicate respectând procedura de urgență privind transparența decizională.</w:t>
      </w:r>
    </w:p>
    <w:p w:rsidR="00687D52" w:rsidRDefault="00687D52" w:rsidP="00936F2E">
      <w:pPr>
        <w:spacing w:after="0" w:line="240" w:lineRule="auto"/>
        <w:ind w:firstLine="540"/>
        <w:jc w:val="both"/>
        <w:rPr>
          <w:rFonts w:ascii="Times New Roman" w:hAnsi="Times New Roman"/>
          <w:sz w:val="24"/>
          <w:szCs w:val="24"/>
        </w:rPr>
      </w:pPr>
    </w:p>
    <w:p w:rsidR="00FA4A0B" w:rsidRPr="00513727" w:rsidRDefault="00FA4A0B" w:rsidP="00936F2E">
      <w:pPr>
        <w:spacing w:after="0" w:line="240" w:lineRule="auto"/>
        <w:ind w:firstLine="540"/>
        <w:jc w:val="both"/>
        <w:rPr>
          <w:rFonts w:ascii="Times New Roman" w:hAnsi="Times New Roman"/>
          <w:sz w:val="24"/>
          <w:szCs w:val="24"/>
        </w:rPr>
      </w:pPr>
    </w:p>
    <w:p w:rsidR="00CF3FD8" w:rsidRPr="00513727" w:rsidRDefault="00CF3FD8" w:rsidP="00936F2E">
      <w:pPr>
        <w:spacing w:after="0" w:line="240" w:lineRule="auto"/>
        <w:jc w:val="both"/>
        <w:rPr>
          <w:rFonts w:ascii="Times New Roman" w:hAnsi="Times New Roman"/>
          <w:b/>
          <w:sz w:val="24"/>
          <w:szCs w:val="24"/>
        </w:rPr>
      </w:pPr>
    </w:p>
    <w:p w:rsidR="00CF3FD8" w:rsidRPr="00513727" w:rsidRDefault="00CF3FD8" w:rsidP="00936F2E">
      <w:pPr>
        <w:spacing w:after="0" w:line="240" w:lineRule="auto"/>
        <w:jc w:val="center"/>
        <w:rPr>
          <w:rFonts w:ascii="Times New Roman" w:hAnsi="Times New Roman"/>
          <w:b/>
          <w:sz w:val="24"/>
          <w:szCs w:val="24"/>
        </w:rPr>
      </w:pPr>
      <w:r w:rsidRPr="00513727">
        <w:rPr>
          <w:rFonts w:ascii="Times New Roman" w:hAnsi="Times New Roman"/>
          <w:b/>
          <w:sz w:val="24"/>
          <w:szCs w:val="24"/>
        </w:rPr>
        <w:t>Toth-Birtan Csaba</w:t>
      </w:r>
    </w:p>
    <w:p w:rsidR="00CF3FD8" w:rsidRPr="00513727" w:rsidRDefault="00CF3FD8" w:rsidP="00936F2E">
      <w:pPr>
        <w:spacing w:after="0" w:line="240" w:lineRule="auto"/>
        <w:jc w:val="center"/>
        <w:rPr>
          <w:rFonts w:ascii="Times New Roman" w:hAnsi="Times New Roman"/>
          <w:bCs/>
          <w:sz w:val="24"/>
          <w:szCs w:val="24"/>
        </w:rPr>
      </w:pPr>
      <w:r w:rsidRPr="00513727">
        <w:rPr>
          <w:rFonts w:ascii="Times New Roman" w:hAnsi="Times New Roman"/>
          <w:b/>
          <w:sz w:val="24"/>
          <w:szCs w:val="24"/>
        </w:rPr>
        <w:t>Viceprimar</w:t>
      </w:r>
    </w:p>
    <w:p w:rsidR="00CF3FD8" w:rsidRPr="00513727" w:rsidRDefault="00CF3FD8" w:rsidP="00936F2E">
      <w:pPr>
        <w:spacing w:after="0" w:line="240" w:lineRule="auto"/>
        <w:rPr>
          <w:rFonts w:ascii="Times New Roman" w:hAnsi="Times New Roman"/>
          <w:bCs/>
          <w:sz w:val="24"/>
          <w:szCs w:val="24"/>
        </w:rPr>
      </w:pPr>
    </w:p>
    <w:p w:rsidR="00CF3FD8" w:rsidRPr="00513727" w:rsidRDefault="00CF3FD8" w:rsidP="00936F2E">
      <w:pPr>
        <w:widowControl w:val="0"/>
        <w:spacing w:after="0" w:line="240" w:lineRule="auto"/>
        <w:rPr>
          <w:rFonts w:ascii="Times New Roman" w:hAnsi="Times New Roman"/>
          <w:b/>
          <w:bCs/>
          <w:sz w:val="24"/>
          <w:szCs w:val="24"/>
          <w:lang w:eastAsia="ro-RO"/>
        </w:rPr>
      </w:pPr>
      <w:r w:rsidRPr="00513727">
        <w:rPr>
          <w:rFonts w:ascii="Times New Roman" w:hAnsi="Times New Roman"/>
          <w:b/>
          <w:bCs/>
          <w:sz w:val="24"/>
          <w:szCs w:val="24"/>
          <w:lang w:eastAsia="ro-RO"/>
        </w:rPr>
        <w:br w:type="page"/>
      </w:r>
      <w:r w:rsidRPr="00513727">
        <w:rPr>
          <w:rFonts w:ascii="Times New Roman" w:hAnsi="Times New Roman"/>
          <w:b/>
          <w:bCs/>
          <w:sz w:val="24"/>
          <w:szCs w:val="24"/>
          <w:lang w:eastAsia="ro-RO"/>
        </w:rPr>
        <w:lastRenderedPageBreak/>
        <w:t>Nr. 22107/11.04.2024</w:t>
      </w:r>
    </w:p>
    <w:p w:rsidR="00CF3FD8" w:rsidRPr="00513727" w:rsidRDefault="00CF3FD8" w:rsidP="00936F2E">
      <w:pPr>
        <w:widowControl w:val="0"/>
        <w:spacing w:after="0" w:line="240" w:lineRule="auto"/>
        <w:rPr>
          <w:rFonts w:ascii="Times New Roman" w:hAnsi="Times New Roman"/>
          <w:b/>
          <w:bCs/>
          <w:sz w:val="24"/>
          <w:szCs w:val="24"/>
          <w:lang w:eastAsia="ro-RO"/>
        </w:rPr>
      </w:pPr>
    </w:p>
    <w:p w:rsidR="00CF3FD8" w:rsidRPr="00513727" w:rsidRDefault="00CF3FD8" w:rsidP="00936F2E">
      <w:pPr>
        <w:spacing w:after="0" w:line="240" w:lineRule="auto"/>
        <w:jc w:val="center"/>
        <w:rPr>
          <w:rFonts w:ascii="Times New Roman" w:hAnsi="Times New Roman"/>
          <w:b/>
          <w:sz w:val="24"/>
          <w:szCs w:val="24"/>
        </w:rPr>
      </w:pPr>
      <w:r w:rsidRPr="00513727">
        <w:rPr>
          <w:rFonts w:ascii="Times New Roman" w:hAnsi="Times New Roman"/>
          <w:b/>
          <w:sz w:val="24"/>
          <w:szCs w:val="24"/>
        </w:rPr>
        <w:t>RAPORT DE SPECIALITATE</w:t>
      </w:r>
    </w:p>
    <w:p w:rsidR="00CF3FD8" w:rsidRPr="00513727" w:rsidRDefault="00CF3FD8" w:rsidP="00936F2E">
      <w:pPr>
        <w:autoSpaceDE w:val="0"/>
        <w:autoSpaceDN w:val="0"/>
        <w:adjustRightInd w:val="0"/>
        <w:spacing w:after="0" w:line="240" w:lineRule="auto"/>
        <w:jc w:val="center"/>
        <w:rPr>
          <w:rFonts w:ascii="Times New Roman" w:hAnsi="Times New Roman"/>
          <w:b/>
          <w:sz w:val="24"/>
          <w:szCs w:val="24"/>
        </w:rPr>
      </w:pPr>
      <w:r w:rsidRPr="00513727">
        <w:rPr>
          <w:rFonts w:ascii="Times New Roman" w:hAnsi="Times New Roman"/>
          <w:b/>
          <w:sz w:val="24"/>
          <w:szCs w:val="24"/>
        </w:rPr>
        <w:t xml:space="preserve">privind aprobarea modificării </w:t>
      </w:r>
      <w:r w:rsidR="00956C2D" w:rsidRPr="00513727">
        <w:rPr>
          <w:rFonts w:ascii="Times New Roman" w:hAnsi="Times New Roman"/>
          <w:b/>
          <w:sz w:val="24"/>
          <w:szCs w:val="24"/>
        </w:rPr>
        <w:t xml:space="preserve">și completării </w:t>
      </w:r>
      <w:r w:rsidRPr="00513727">
        <w:rPr>
          <w:rFonts w:ascii="Times New Roman" w:hAnsi="Times New Roman"/>
          <w:b/>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p>
    <w:p w:rsidR="00CF3FD8" w:rsidRPr="00513727" w:rsidRDefault="00CF3FD8" w:rsidP="00936F2E">
      <w:pPr>
        <w:spacing w:after="0" w:line="240" w:lineRule="auto"/>
        <w:ind w:firstLine="540"/>
        <w:jc w:val="both"/>
        <w:rPr>
          <w:rFonts w:ascii="Times New Roman" w:hAnsi="Times New Roman"/>
          <w:snapToGrid w:val="0"/>
          <w:sz w:val="24"/>
          <w:szCs w:val="24"/>
        </w:rPr>
      </w:pPr>
    </w:p>
    <w:p w:rsidR="00CF3FD8" w:rsidRPr="00513727" w:rsidRDefault="00CF3FD8" w:rsidP="00936F2E">
      <w:pPr>
        <w:spacing w:after="0" w:line="240" w:lineRule="auto"/>
        <w:ind w:firstLine="540"/>
        <w:jc w:val="both"/>
        <w:rPr>
          <w:rFonts w:ascii="Times New Roman" w:hAnsi="Times New Roman"/>
          <w:snapToGrid w:val="0"/>
          <w:sz w:val="24"/>
          <w:szCs w:val="24"/>
        </w:rPr>
      </w:pPr>
      <w:r w:rsidRPr="00513727">
        <w:rPr>
          <w:rFonts w:ascii="Times New Roman" w:hAnsi="Times New Roman"/>
          <w:snapToGrid w:val="0"/>
          <w:sz w:val="24"/>
          <w:szCs w:val="24"/>
        </w:rPr>
        <w:t xml:space="preserve">Având în vedere prevederile </w:t>
      </w:r>
      <w:r w:rsidRPr="00513727">
        <w:rPr>
          <w:rFonts w:ascii="Times New Roman" w:hAnsi="Times New Roman"/>
          <w:sz w:val="24"/>
          <w:szCs w:val="24"/>
        </w:rPr>
        <w:t>Contractului de delegare a gestiunii serviciului comunitar de administrare a domeniului public şi privat nr. 6.280/29.01.2016 – activitatea de administrare a bazelor sportive şi al activităților recreative şi distractive în Municipiul Sfântu Gheorghe, încheiat între Municipiul Sfântu Gheorghe și Sepsi Rekreativ SA</w:t>
      </w:r>
      <w:r w:rsidRPr="00513727">
        <w:rPr>
          <w:rFonts w:ascii="Times New Roman" w:hAnsi="Times New Roman"/>
          <w:snapToGrid w:val="0"/>
          <w:sz w:val="24"/>
          <w:szCs w:val="24"/>
        </w:rPr>
        <w:t>;</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napToGrid w:val="0"/>
          <w:sz w:val="24"/>
          <w:szCs w:val="24"/>
        </w:rPr>
        <w:t>Având în vedere Hotărârea nr. 3/2024 al Consiliului de Administrație al Sepsi Rekreativ SA întrunit în data de 18.03.2024;</w:t>
      </w:r>
    </w:p>
    <w:p w:rsidR="00CF3FD8" w:rsidRPr="00513727" w:rsidRDefault="00CF3FD8" w:rsidP="00936F2E">
      <w:pPr>
        <w:spacing w:after="0" w:line="240" w:lineRule="auto"/>
        <w:ind w:left="-180" w:firstLine="720"/>
        <w:jc w:val="both"/>
        <w:rPr>
          <w:rFonts w:ascii="Times New Roman" w:hAnsi="Times New Roman"/>
          <w:snapToGrid w:val="0"/>
          <w:sz w:val="24"/>
          <w:szCs w:val="24"/>
        </w:rPr>
      </w:pPr>
      <w:r w:rsidRPr="00513727">
        <w:rPr>
          <w:rFonts w:ascii="Times New Roman" w:hAnsi="Times New Roman"/>
          <w:sz w:val="24"/>
          <w:szCs w:val="24"/>
        </w:rPr>
        <w:t>Prin Nota de fundamentare și Adresa nr. 79/08.04.2024 înregistrată la Primăria municipiului Sfântu Gheorghe sub nr. 22117/2024</w:t>
      </w:r>
      <w:r w:rsidRPr="00513727">
        <w:rPr>
          <w:rFonts w:ascii="Times New Roman" w:hAnsi="Times New Roman"/>
          <w:snapToGrid w:val="0"/>
          <w:sz w:val="24"/>
          <w:szCs w:val="24"/>
        </w:rPr>
        <w:t xml:space="preserve"> directorul societății Sepsi Rekreativ SA propune majorarea tarifelor aplicate la obiectivele administrate.</w:t>
      </w:r>
    </w:p>
    <w:p w:rsidR="00CF3FD8" w:rsidRPr="00513727" w:rsidRDefault="00CF3FD8" w:rsidP="00936F2E">
      <w:pPr>
        <w:spacing w:after="0" w:line="240" w:lineRule="auto"/>
        <w:jc w:val="both"/>
        <w:rPr>
          <w:rFonts w:ascii="Times New Roman" w:hAnsi="Times New Roman"/>
          <w:snapToGrid w:val="0"/>
          <w:sz w:val="24"/>
          <w:szCs w:val="24"/>
        </w:rPr>
      </w:pPr>
      <w:r w:rsidRPr="00513727">
        <w:rPr>
          <w:rFonts w:ascii="Times New Roman" w:hAnsi="Times New Roman"/>
          <w:snapToGrid w:val="0"/>
          <w:sz w:val="24"/>
          <w:szCs w:val="24"/>
        </w:rPr>
        <w:tab/>
        <w:t>Analizând situația actuală se constată următoarele:</w:t>
      </w:r>
    </w:p>
    <w:p w:rsidR="00CF3FD8" w:rsidRPr="00513727" w:rsidRDefault="00CF3FD8" w:rsidP="00936F2E">
      <w:pPr>
        <w:pStyle w:val="ListParagraph"/>
        <w:numPr>
          <w:ilvl w:val="0"/>
          <w:numId w:val="6"/>
        </w:numPr>
        <w:spacing w:after="0" w:line="240" w:lineRule="auto"/>
        <w:jc w:val="both"/>
        <w:rPr>
          <w:rFonts w:ascii="Times New Roman" w:hAnsi="Times New Roman"/>
          <w:sz w:val="24"/>
          <w:szCs w:val="24"/>
        </w:rPr>
      </w:pPr>
      <w:r w:rsidRPr="00513727">
        <w:rPr>
          <w:rFonts w:ascii="Times New Roman" w:hAnsi="Times New Roman"/>
          <w:sz w:val="24"/>
          <w:szCs w:val="24"/>
        </w:rPr>
        <w:t>rata inflației este de 10,4% pe anul 2023, conform ratei medii anunțat de Institutul Național de Statistică;</w:t>
      </w:r>
    </w:p>
    <w:p w:rsidR="00CF3FD8" w:rsidRPr="00513727" w:rsidRDefault="00CF3FD8" w:rsidP="00936F2E">
      <w:pPr>
        <w:pStyle w:val="ListParagraph"/>
        <w:numPr>
          <w:ilvl w:val="0"/>
          <w:numId w:val="6"/>
        </w:numPr>
        <w:spacing w:after="0" w:line="240" w:lineRule="auto"/>
        <w:jc w:val="both"/>
        <w:rPr>
          <w:rFonts w:ascii="Times New Roman" w:hAnsi="Times New Roman"/>
          <w:sz w:val="24"/>
          <w:szCs w:val="24"/>
        </w:rPr>
      </w:pPr>
      <w:r w:rsidRPr="00513727">
        <w:rPr>
          <w:rFonts w:ascii="Times New Roman" w:hAnsi="Times New Roman"/>
          <w:sz w:val="24"/>
          <w:szCs w:val="24"/>
        </w:rPr>
        <w:t>salariul minim pe economie s-a majorat cu 12% începând cu 1 ianuarie 2024;</w:t>
      </w:r>
    </w:p>
    <w:p w:rsidR="00CF3FD8" w:rsidRPr="00513727" w:rsidRDefault="00CF3FD8" w:rsidP="00936F2E">
      <w:pPr>
        <w:pStyle w:val="ListParagraph"/>
        <w:numPr>
          <w:ilvl w:val="0"/>
          <w:numId w:val="6"/>
        </w:numPr>
        <w:spacing w:after="0" w:line="240" w:lineRule="auto"/>
        <w:jc w:val="both"/>
        <w:rPr>
          <w:rFonts w:ascii="Times New Roman" w:hAnsi="Times New Roman"/>
          <w:sz w:val="24"/>
          <w:szCs w:val="24"/>
        </w:rPr>
      </w:pPr>
      <w:r w:rsidRPr="00513727">
        <w:rPr>
          <w:rFonts w:ascii="Times New Roman" w:hAnsi="Times New Roman"/>
          <w:sz w:val="24"/>
          <w:szCs w:val="24"/>
        </w:rPr>
        <w:t>Legea 227 din 2015 privind Codul fiscal, cu modificările și completările ulterioare, majorează  cota de TVA de la 5% la 19% pentru biletele sau abonamentele de acces la facilitățile sportive începând cu 1 ianuarie 2024;</w:t>
      </w:r>
    </w:p>
    <w:p w:rsidR="00CF3FD8" w:rsidRPr="00513727" w:rsidRDefault="00CF3FD8" w:rsidP="00936F2E">
      <w:pPr>
        <w:spacing w:after="0" w:line="240" w:lineRule="auto"/>
        <w:jc w:val="both"/>
        <w:rPr>
          <w:rFonts w:ascii="Times New Roman" w:hAnsi="Times New Roman"/>
          <w:sz w:val="24"/>
          <w:szCs w:val="24"/>
        </w:rPr>
      </w:pPr>
      <w:r w:rsidRPr="00513727">
        <w:rPr>
          <w:rFonts w:ascii="Times New Roman" w:hAnsi="Times New Roman"/>
          <w:snapToGrid w:val="0"/>
          <w:color w:val="FF0000"/>
          <w:sz w:val="24"/>
          <w:szCs w:val="24"/>
        </w:rPr>
        <w:tab/>
      </w:r>
      <w:r w:rsidRPr="00513727">
        <w:rPr>
          <w:rFonts w:ascii="Times New Roman" w:hAnsi="Times New Roman"/>
          <w:snapToGrid w:val="0"/>
          <w:sz w:val="24"/>
          <w:szCs w:val="24"/>
        </w:rPr>
        <w:t xml:space="preserve">Drept urmare a celor constatate se </w:t>
      </w:r>
      <w:r w:rsidRPr="00513727">
        <w:rPr>
          <w:rFonts w:ascii="Times New Roman" w:hAnsi="Times New Roman"/>
          <w:sz w:val="24"/>
          <w:szCs w:val="24"/>
        </w:rPr>
        <w:t xml:space="preserve">consideră necesar luarea de măsuri urgente pentru evitarea pierderilor societății.  </w:t>
      </w:r>
    </w:p>
    <w:p w:rsidR="00CF3FD8" w:rsidRPr="00513727" w:rsidRDefault="00CF3FD8" w:rsidP="00936F2E">
      <w:pPr>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Tarifele au fost calculate luând în calcul observațiile personalului societății și contabilitatea societății cu privire la folosința obiectivelor în anumite ore ale zilei precum și în weekend, aplicând schema de punctaj astfel încât intervalele orare, care nu se bucură de  o popularitate ridicată să fie mai </w:t>
      </w:r>
      <w:r w:rsidR="00F17B8C" w:rsidRPr="00513727">
        <w:rPr>
          <w:rFonts w:ascii="Times New Roman" w:hAnsi="Times New Roman"/>
          <w:sz w:val="24"/>
          <w:szCs w:val="24"/>
        </w:rPr>
        <w:t>accesibilei</w:t>
      </w:r>
      <w:r w:rsidRPr="00513727">
        <w:rPr>
          <w:rFonts w:ascii="Times New Roman" w:hAnsi="Times New Roman"/>
          <w:sz w:val="24"/>
          <w:szCs w:val="24"/>
        </w:rPr>
        <w:t xml:space="preserve"> populației.</w:t>
      </w:r>
    </w:p>
    <w:p w:rsidR="00CF3FD8" w:rsidRPr="00513727" w:rsidRDefault="00CF3FD8" w:rsidP="00936F2E">
      <w:pPr>
        <w:spacing w:after="0" w:line="240" w:lineRule="auto"/>
        <w:ind w:firstLine="708"/>
        <w:jc w:val="both"/>
        <w:rPr>
          <w:rFonts w:ascii="Times New Roman" w:hAnsi="Times New Roman"/>
          <w:sz w:val="24"/>
          <w:szCs w:val="24"/>
        </w:rPr>
      </w:pPr>
      <w:r w:rsidRPr="00513727">
        <w:rPr>
          <w:rFonts w:ascii="Times New Roman" w:hAnsi="Times New Roman"/>
          <w:sz w:val="24"/>
          <w:szCs w:val="24"/>
        </w:rPr>
        <w:t>Prin schimbările survenite se încearcă menținerea veniturilor la nivelul celor estimate pe anul 2024.</w:t>
      </w:r>
    </w:p>
    <w:p w:rsidR="00CF3FD8" w:rsidRPr="00513727" w:rsidRDefault="00CF3FD8" w:rsidP="00936F2E">
      <w:pPr>
        <w:spacing w:after="0" w:line="240" w:lineRule="auto"/>
        <w:ind w:firstLine="708"/>
        <w:jc w:val="both"/>
        <w:rPr>
          <w:rFonts w:ascii="Times New Roman" w:hAnsi="Times New Roman"/>
          <w:sz w:val="24"/>
          <w:szCs w:val="24"/>
        </w:rPr>
      </w:pPr>
      <w:r w:rsidRPr="00513727">
        <w:rPr>
          <w:rFonts w:ascii="Times New Roman" w:hAnsi="Times New Roman"/>
          <w:snapToGrid w:val="0"/>
          <w:sz w:val="24"/>
          <w:szCs w:val="24"/>
        </w:rPr>
        <w:t>Având în vedere parcurgerea procedurii prevăzute la art. 7 alin. (13) din Legea nr. 52/2003 privind transparența decizională în administrația publică, republicată, cu modificările ulterioare;</w:t>
      </w:r>
    </w:p>
    <w:p w:rsidR="00CF3FD8" w:rsidRPr="00513727" w:rsidRDefault="00CF3FD8" w:rsidP="00936F2E">
      <w:pPr>
        <w:spacing w:after="0" w:line="240" w:lineRule="auto"/>
        <w:ind w:firstLine="708"/>
        <w:jc w:val="both"/>
        <w:rPr>
          <w:rFonts w:ascii="Times New Roman" w:hAnsi="Times New Roman"/>
          <w:sz w:val="24"/>
          <w:szCs w:val="24"/>
        </w:rPr>
      </w:pPr>
      <w:r w:rsidRPr="00513727">
        <w:rPr>
          <w:rFonts w:ascii="Times New Roman" w:hAnsi="Times New Roman"/>
          <w:snapToGrid w:val="0"/>
          <w:sz w:val="24"/>
          <w:szCs w:val="24"/>
        </w:rPr>
        <w:t xml:space="preserve">Procedura de urgență este justificată de necesitatea luării măsurilor urgente pentru evitarea pierderilor economice, datorate schimbărilor legislative privind majorarea TVA-ului și a salariilor minime pe economie. </w:t>
      </w:r>
    </w:p>
    <w:p w:rsidR="00CF3FD8" w:rsidRPr="00513727" w:rsidRDefault="00CF3FD8" w:rsidP="00936F2E">
      <w:pPr>
        <w:spacing w:after="0" w:line="240" w:lineRule="auto"/>
        <w:ind w:firstLine="540"/>
        <w:jc w:val="both"/>
        <w:rPr>
          <w:rFonts w:ascii="Times New Roman" w:hAnsi="Times New Roman"/>
          <w:color w:val="000000"/>
          <w:sz w:val="24"/>
          <w:szCs w:val="24"/>
        </w:rPr>
      </w:pPr>
      <w:r w:rsidRPr="00513727">
        <w:rPr>
          <w:rFonts w:ascii="Times New Roman" w:hAnsi="Times New Roman"/>
          <w:color w:val="000000"/>
          <w:sz w:val="24"/>
          <w:szCs w:val="24"/>
        </w:rPr>
        <w:tab/>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6.280/2016 –încheiat Sepsi Rekreativ SA Sfântu Gheorghe.</w:t>
      </w:r>
    </w:p>
    <w:p w:rsidR="00CF3FD8" w:rsidRPr="00513727" w:rsidRDefault="00CF3FD8" w:rsidP="00936F2E">
      <w:pPr>
        <w:spacing w:after="0" w:line="240" w:lineRule="auto"/>
        <w:ind w:firstLine="540"/>
        <w:jc w:val="both"/>
        <w:rPr>
          <w:rFonts w:ascii="Times New Roman" w:hAnsi="Times New Roman"/>
          <w:color w:val="000000"/>
          <w:sz w:val="24"/>
          <w:szCs w:val="24"/>
        </w:rPr>
      </w:pPr>
    </w:p>
    <w:p w:rsidR="0048373D" w:rsidRPr="00513727" w:rsidRDefault="0048373D" w:rsidP="00936F2E">
      <w:pPr>
        <w:spacing w:after="0" w:line="240" w:lineRule="auto"/>
        <w:ind w:firstLine="540"/>
        <w:jc w:val="both"/>
        <w:rPr>
          <w:rFonts w:ascii="Times New Roman" w:hAnsi="Times New Roman"/>
          <w:color w:val="000000"/>
          <w:sz w:val="24"/>
          <w:szCs w:val="24"/>
        </w:rPr>
      </w:pPr>
    </w:p>
    <w:p w:rsidR="00CF3FD8" w:rsidRPr="00513727" w:rsidRDefault="00CF3FD8" w:rsidP="00936F2E">
      <w:pPr>
        <w:spacing w:after="0" w:line="240" w:lineRule="auto"/>
        <w:ind w:firstLine="708"/>
        <w:jc w:val="center"/>
        <w:rPr>
          <w:rFonts w:ascii="Times New Roman" w:hAnsi="Times New Roman"/>
          <w:b/>
          <w:color w:val="000000"/>
          <w:sz w:val="24"/>
          <w:szCs w:val="24"/>
        </w:rPr>
      </w:pPr>
      <w:r w:rsidRPr="00513727">
        <w:rPr>
          <w:rFonts w:ascii="Times New Roman" w:hAnsi="Times New Roman"/>
          <w:b/>
          <w:color w:val="000000"/>
          <w:sz w:val="24"/>
          <w:szCs w:val="24"/>
        </w:rPr>
        <w:t>Consilier,</w:t>
      </w:r>
    </w:p>
    <w:p w:rsidR="00CF3FD8" w:rsidRPr="00513727" w:rsidRDefault="00CF3FD8" w:rsidP="00936F2E">
      <w:pPr>
        <w:spacing w:after="0" w:line="240" w:lineRule="auto"/>
        <w:ind w:firstLine="708"/>
        <w:jc w:val="center"/>
        <w:rPr>
          <w:rFonts w:ascii="Times New Roman" w:hAnsi="Times New Roman"/>
          <w:b/>
          <w:color w:val="000000"/>
          <w:sz w:val="24"/>
          <w:szCs w:val="24"/>
        </w:rPr>
      </w:pPr>
      <w:r w:rsidRPr="00513727">
        <w:rPr>
          <w:rFonts w:ascii="Times New Roman" w:hAnsi="Times New Roman"/>
          <w:b/>
          <w:color w:val="000000"/>
          <w:sz w:val="24"/>
          <w:szCs w:val="24"/>
        </w:rPr>
        <w:t>Szabó Kinga</w:t>
      </w:r>
    </w:p>
    <w:p w:rsidR="00CF3FD8" w:rsidRPr="00513727" w:rsidRDefault="00CF3FD8" w:rsidP="00936F2E">
      <w:pPr>
        <w:spacing w:after="0" w:line="240" w:lineRule="auto"/>
        <w:jc w:val="right"/>
        <w:rPr>
          <w:rFonts w:ascii="Times New Roman" w:hAnsi="Times New Roman"/>
          <w:b/>
          <w:sz w:val="24"/>
          <w:szCs w:val="24"/>
        </w:rPr>
        <w:sectPr w:rsidR="00CF3FD8" w:rsidRPr="00513727" w:rsidSect="00C205CE">
          <w:type w:val="continuous"/>
          <w:pgSz w:w="11906" w:h="16838"/>
          <w:pgMar w:top="1440" w:right="1440" w:bottom="1440" w:left="1440" w:header="708" w:footer="708" w:gutter="0"/>
          <w:cols w:space="708"/>
          <w:docGrid w:linePitch="360"/>
        </w:sectPr>
      </w:pPr>
    </w:p>
    <w:p w:rsidR="00654AAF" w:rsidRPr="00513727" w:rsidRDefault="00654AAF" w:rsidP="00936F2E">
      <w:pPr>
        <w:spacing w:after="0" w:line="240" w:lineRule="auto"/>
        <w:jc w:val="right"/>
        <w:rPr>
          <w:rFonts w:ascii="Times New Roman" w:hAnsi="Times New Roman"/>
          <w:b/>
          <w:sz w:val="24"/>
          <w:szCs w:val="24"/>
        </w:rPr>
      </w:pPr>
      <w:r w:rsidRPr="00513727">
        <w:rPr>
          <w:rFonts w:ascii="Times New Roman" w:hAnsi="Times New Roman"/>
          <w:b/>
          <w:sz w:val="24"/>
          <w:szCs w:val="24"/>
        </w:rPr>
        <w:lastRenderedPageBreak/>
        <w:t>Anexa nr.1 la HCL nr. _____/2024</w:t>
      </w:r>
    </w:p>
    <w:p w:rsidR="00654AAF" w:rsidRPr="00513727" w:rsidRDefault="00654AAF" w:rsidP="00936F2E">
      <w:pPr>
        <w:spacing w:after="0" w:line="240" w:lineRule="auto"/>
        <w:jc w:val="center"/>
        <w:rPr>
          <w:rFonts w:ascii="Times New Roman" w:hAnsi="Times New Roman"/>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jc w:val="center"/>
        <w:rPr>
          <w:rFonts w:ascii="Times New Roman" w:hAnsi="Times New Roman"/>
          <w:b/>
          <w:sz w:val="28"/>
          <w:szCs w:val="28"/>
        </w:rPr>
      </w:pPr>
      <w:r w:rsidRPr="00513727">
        <w:rPr>
          <w:rFonts w:ascii="Times New Roman" w:hAnsi="Times New Roman"/>
          <w:b/>
          <w:sz w:val="28"/>
          <w:szCs w:val="28"/>
        </w:rPr>
        <w:t>STUDIU DE OPORTUNITATE</w:t>
      </w:r>
    </w:p>
    <w:p w:rsidR="00654AAF" w:rsidRPr="00513727" w:rsidRDefault="00654AAF" w:rsidP="00936F2E">
      <w:pPr>
        <w:spacing w:after="0" w:line="240" w:lineRule="auto"/>
        <w:jc w:val="center"/>
        <w:rPr>
          <w:rFonts w:ascii="Times New Roman" w:hAnsi="Times New Roman"/>
          <w:sz w:val="28"/>
          <w:szCs w:val="28"/>
        </w:rPr>
      </w:pPr>
    </w:p>
    <w:p w:rsidR="00654AAF" w:rsidRPr="00513727" w:rsidRDefault="00125FC6" w:rsidP="00936F2E">
      <w:pPr>
        <w:autoSpaceDE w:val="0"/>
        <w:autoSpaceDN w:val="0"/>
        <w:adjustRightInd w:val="0"/>
        <w:spacing w:after="0" w:line="240" w:lineRule="auto"/>
        <w:jc w:val="center"/>
        <w:rPr>
          <w:rFonts w:ascii="Times New Roman" w:hAnsi="Times New Roman"/>
          <w:b/>
          <w:sz w:val="24"/>
          <w:szCs w:val="24"/>
        </w:rPr>
      </w:pPr>
      <w:r w:rsidRPr="007842E5">
        <w:rPr>
          <w:rFonts w:ascii="Times New Roman" w:eastAsia="Times New Roman" w:hAnsi="Times New Roman"/>
          <w:sz w:val="24"/>
          <w:szCs w:val="24"/>
        </w:rPr>
        <w:t xml:space="preserve">privind fundamentarea şi stabilirea soluțiilor optime pentru gestiunea serviciului - activitatea </w:t>
      </w:r>
      <w:r w:rsidRPr="007842E5">
        <w:rPr>
          <w:rFonts w:ascii="Times New Roman" w:hAnsi="Times New Roman"/>
          <w:sz w:val="24"/>
          <w:szCs w:val="24"/>
        </w:rPr>
        <w:t xml:space="preserve">de administrare şi exploatare a obiectivului sportiv </w:t>
      </w:r>
      <w:r w:rsidRPr="007842E5">
        <w:rPr>
          <w:rFonts w:ascii="Times New Roman" w:hAnsi="Times New Roman"/>
          <w:bCs/>
          <w:sz w:val="24"/>
          <w:szCs w:val="24"/>
        </w:rPr>
        <w:t>”Skatepark”</w:t>
      </w:r>
      <w:r w:rsidRPr="007842E5">
        <w:rPr>
          <w:rFonts w:ascii="Times New Roman" w:hAnsi="Times New Roman"/>
          <w:sz w:val="24"/>
          <w:szCs w:val="24"/>
        </w:rPr>
        <w:t xml:space="preserve"> situat în municipiul Sfântu Gheorghe, str. Stadionului</w:t>
      </w: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center"/>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p>
    <w:p w:rsidR="00654AAF" w:rsidRPr="00513727" w:rsidRDefault="00936F2E"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br w:type="page"/>
      </w:r>
      <w:r w:rsidR="00513727">
        <w:rPr>
          <w:rFonts w:ascii="Times New Roman" w:hAnsi="Times New Roman"/>
          <w:b/>
          <w:sz w:val="24"/>
          <w:szCs w:val="24"/>
        </w:rPr>
        <w:lastRenderedPageBreak/>
        <w:tab/>
      </w:r>
      <w:r w:rsidR="00513727" w:rsidRPr="00513727">
        <w:rPr>
          <w:rFonts w:ascii="Times New Roman" w:hAnsi="Times New Roman"/>
          <w:b/>
          <w:sz w:val="24"/>
          <w:szCs w:val="24"/>
        </w:rPr>
        <w:t>PREAMBUL:</w:t>
      </w:r>
    </w:p>
    <w:p w:rsidR="00513727" w:rsidRDefault="00654AAF" w:rsidP="00936F2E">
      <w:pPr>
        <w:suppressAutoHyphens/>
        <w:spacing w:after="0" w:line="240" w:lineRule="auto"/>
        <w:contextualSpacing/>
        <w:jc w:val="both"/>
        <w:rPr>
          <w:rFonts w:ascii="Times New Roman" w:hAnsi="Times New Roman"/>
          <w:b/>
          <w:bCs/>
          <w:sz w:val="24"/>
          <w:szCs w:val="24"/>
          <w:lang w:eastAsia="ar-SA"/>
        </w:rPr>
      </w:pPr>
      <w:r w:rsidRPr="00513727">
        <w:rPr>
          <w:rFonts w:ascii="Times New Roman" w:hAnsi="Times New Roman"/>
          <w:sz w:val="24"/>
          <w:szCs w:val="24"/>
          <w:lang w:eastAsia="ro-RO"/>
        </w:rPr>
        <w:tab/>
        <w:t>Prezentul document reprezintă Studiul de oportun</w:t>
      </w:r>
      <w:r w:rsidR="00513727">
        <w:rPr>
          <w:rFonts w:ascii="Times New Roman" w:hAnsi="Times New Roman"/>
          <w:sz w:val="24"/>
          <w:szCs w:val="24"/>
          <w:lang w:eastAsia="ro-RO"/>
        </w:rPr>
        <w:t>ita</w:t>
      </w:r>
      <w:r w:rsidRPr="00513727">
        <w:rPr>
          <w:rFonts w:ascii="Times New Roman" w:hAnsi="Times New Roman"/>
          <w:sz w:val="24"/>
          <w:szCs w:val="24"/>
          <w:lang w:eastAsia="ro-RO"/>
        </w:rPr>
        <w:t>te</w:t>
      </w:r>
      <w:r w:rsidRPr="00513727">
        <w:rPr>
          <w:rFonts w:ascii="Times New Roman" w:hAnsi="Times New Roman"/>
          <w:bCs/>
          <w:sz w:val="24"/>
          <w:szCs w:val="24"/>
        </w:rPr>
        <w:t xml:space="preserve"> a deciziei de delegare a gestiunii serviciului de administrare a domeniului public și privat al municipiului Sfântu Gheorghe, </w:t>
      </w:r>
      <w:r w:rsidRPr="006959EB">
        <w:rPr>
          <w:rFonts w:ascii="Times New Roman" w:hAnsi="Times New Roman"/>
          <w:bCs/>
          <w:sz w:val="24"/>
          <w:szCs w:val="24"/>
        </w:rPr>
        <w:t xml:space="preserve">pentru </w:t>
      </w:r>
      <w:r w:rsidR="00C54C6E" w:rsidRPr="006959EB">
        <w:rPr>
          <w:rFonts w:ascii="Times New Roman" w:hAnsi="Times New Roman"/>
          <w:sz w:val="24"/>
          <w:szCs w:val="24"/>
        </w:rPr>
        <w:t xml:space="preserve">activitățile de administrare şi exploatare a obiectivului sportiv </w:t>
      </w:r>
      <w:r w:rsidR="00C54C6E" w:rsidRPr="006959EB">
        <w:rPr>
          <w:rFonts w:ascii="Times New Roman" w:hAnsi="Times New Roman"/>
          <w:bCs/>
          <w:sz w:val="24"/>
          <w:szCs w:val="24"/>
        </w:rPr>
        <w:t>”Skatepark”</w:t>
      </w:r>
      <w:r w:rsidR="00C54C6E" w:rsidRPr="006959EB">
        <w:rPr>
          <w:rFonts w:ascii="Times New Roman" w:hAnsi="Times New Roman"/>
          <w:sz w:val="24"/>
          <w:szCs w:val="24"/>
        </w:rPr>
        <w:t xml:space="preserve"> situat în municipiul Sfântu Gheorghe, str. Stadionului</w:t>
      </w:r>
      <w:r w:rsidR="00734560" w:rsidRPr="006959EB">
        <w:rPr>
          <w:rFonts w:ascii="Times New Roman" w:hAnsi="Times New Roman"/>
          <w:sz w:val="24"/>
          <w:szCs w:val="24"/>
        </w:rPr>
        <w:t xml:space="preserve">, </w:t>
      </w:r>
      <w:r w:rsidRPr="006959EB">
        <w:rPr>
          <w:rFonts w:ascii="Times New Roman" w:hAnsi="Times New Roman"/>
          <w:sz w:val="24"/>
          <w:szCs w:val="24"/>
          <w:lang w:eastAsia="ro-RO"/>
        </w:rPr>
        <w:t>întocmit</w:t>
      </w:r>
      <w:r w:rsidRPr="00513727">
        <w:rPr>
          <w:rFonts w:ascii="Times New Roman" w:hAnsi="Times New Roman"/>
          <w:sz w:val="24"/>
          <w:szCs w:val="24"/>
          <w:lang w:eastAsia="ro-RO"/>
        </w:rPr>
        <w:t xml:space="preserve"> în conformitate cu prevederilor OG nr. 71/2002 privind organizarea și funcționarea serviciilor publice de administrare a domeniului public și privat de interes local, cu modificările și completările ulterioare.</w:t>
      </w:r>
      <w:r w:rsidR="00513727">
        <w:rPr>
          <w:rFonts w:ascii="Times New Roman" w:hAnsi="Times New Roman"/>
          <w:b/>
          <w:bCs/>
          <w:sz w:val="24"/>
          <w:szCs w:val="24"/>
          <w:lang w:eastAsia="ar-SA"/>
        </w:rPr>
        <w:tab/>
      </w:r>
    </w:p>
    <w:p w:rsidR="00654AAF" w:rsidRPr="00513727" w:rsidRDefault="00513727" w:rsidP="00936F2E">
      <w:pPr>
        <w:suppressAutoHyphens/>
        <w:spacing w:after="0" w:line="240" w:lineRule="auto"/>
        <w:contextualSpacing/>
        <w:jc w:val="both"/>
        <w:rPr>
          <w:rFonts w:ascii="Times New Roman" w:hAnsi="Times New Roman"/>
          <w:b/>
          <w:bCs/>
          <w:sz w:val="24"/>
          <w:szCs w:val="24"/>
        </w:rPr>
      </w:pPr>
      <w:r>
        <w:rPr>
          <w:rFonts w:ascii="Times New Roman" w:hAnsi="Times New Roman"/>
          <w:b/>
          <w:bCs/>
          <w:sz w:val="24"/>
          <w:szCs w:val="24"/>
          <w:lang w:eastAsia="ar-SA"/>
        </w:rPr>
        <w:tab/>
      </w:r>
      <w:r w:rsidRPr="00513727">
        <w:rPr>
          <w:rFonts w:ascii="Times New Roman" w:hAnsi="Times New Roman"/>
          <w:b/>
          <w:bCs/>
          <w:sz w:val="24"/>
          <w:szCs w:val="24"/>
          <w:lang w:eastAsia="ar-SA"/>
        </w:rPr>
        <w:t>TEMEI LEGAL:</w:t>
      </w:r>
    </w:p>
    <w:p w:rsidR="00654AAF" w:rsidRPr="00513727" w:rsidRDefault="00654AAF" w:rsidP="00936F2E">
      <w:pPr>
        <w:suppressAutoHyphens/>
        <w:spacing w:after="0" w:line="240" w:lineRule="auto"/>
        <w:contextualSpacing/>
        <w:jc w:val="both"/>
        <w:rPr>
          <w:rFonts w:ascii="Times New Roman" w:hAnsi="Times New Roman"/>
          <w:sz w:val="24"/>
          <w:szCs w:val="24"/>
          <w:lang w:eastAsia="ro-RO"/>
        </w:rPr>
      </w:pPr>
      <w:r w:rsidRPr="00513727">
        <w:rPr>
          <w:rFonts w:ascii="Times New Roman" w:hAnsi="Times New Roman"/>
          <w:sz w:val="24"/>
          <w:szCs w:val="24"/>
          <w:lang w:eastAsia="ro-RO"/>
        </w:rPr>
        <w:tab/>
        <w:t>Studiul de fundamentare are la bază prevederile legale incidente care definesc serviciile publice de administrare a domeniului public și privat de interes local, respectiv:</w:t>
      </w:r>
    </w:p>
    <w:p w:rsidR="00654AAF" w:rsidRPr="00513727" w:rsidRDefault="00654AAF" w:rsidP="00513727">
      <w:pPr>
        <w:numPr>
          <w:ilvl w:val="0"/>
          <w:numId w:val="9"/>
        </w:numPr>
        <w:suppressAutoHyphens/>
        <w:spacing w:after="0" w:line="240" w:lineRule="auto"/>
        <w:ind w:left="0" w:firstLine="360"/>
        <w:contextualSpacing/>
        <w:jc w:val="both"/>
        <w:rPr>
          <w:rFonts w:ascii="Times New Roman" w:hAnsi="Times New Roman"/>
          <w:sz w:val="24"/>
          <w:szCs w:val="24"/>
          <w:lang w:eastAsia="ro-RO"/>
        </w:rPr>
      </w:pPr>
      <w:r w:rsidRPr="00513727">
        <w:rPr>
          <w:rFonts w:ascii="Times New Roman" w:hAnsi="Times New Roman"/>
          <w:sz w:val="24"/>
          <w:szCs w:val="24"/>
          <w:lang w:eastAsia="ar-SA"/>
        </w:rPr>
        <w:t>Legea nr. 31/1990 privind societățile comerciale, republicată, cu modificările şi completările ulterioare;</w:t>
      </w:r>
    </w:p>
    <w:p w:rsidR="00654AAF" w:rsidRPr="00513727" w:rsidRDefault="00654AAF" w:rsidP="00513727">
      <w:pPr>
        <w:numPr>
          <w:ilvl w:val="0"/>
          <w:numId w:val="9"/>
        </w:numPr>
        <w:suppressAutoHyphens/>
        <w:spacing w:after="0" w:line="240" w:lineRule="auto"/>
        <w:ind w:left="0" w:firstLine="360"/>
        <w:contextualSpacing/>
        <w:jc w:val="both"/>
        <w:rPr>
          <w:rFonts w:ascii="Times New Roman" w:hAnsi="Times New Roman"/>
          <w:sz w:val="24"/>
          <w:szCs w:val="24"/>
          <w:lang w:eastAsia="ro-RO"/>
        </w:rPr>
      </w:pPr>
      <w:r w:rsidRPr="00513727">
        <w:rPr>
          <w:rFonts w:ascii="Times New Roman" w:hAnsi="Times New Roman"/>
          <w:sz w:val="24"/>
          <w:szCs w:val="24"/>
          <w:lang w:eastAsia="ar-SA"/>
        </w:rPr>
        <w:t>O.U.G. nr. 109/2011 privind guvernanța corporativă a întreprinderilor publice, cu modificările şi completările ulterioare;</w:t>
      </w:r>
    </w:p>
    <w:p w:rsidR="00654AAF" w:rsidRPr="00513727" w:rsidRDefault="00654AAF" w:rsidP="00513727">
      <w:pPr>
        <w:numPr>
          <w:ilvl w:val="0"/>
          <w:numId w:val="9"/>
        </w:numPr>
        <w:suppressAutoHyphens/>
        <w:spacing w:after="0" w:line="240" w:lineRule="auto"/>
        <w:ind w:left="0" w:firstLine="360"/>
        <w:contextualSpacing/>
        <w:jc w:val="both"/>
        <w:rPr>
          <w:rFonts w:ascii="Times New Roman" w:hAnsi="Times New Roman"/>
          <w:sz w:val="24"/>
          <w:szCs w:val="24"/>
          <w:lang w:eastAsia="ro-RO"/>
        </w:rPr>
      </w:pPr>
      <w:r w:rsidRPr="00513727">
        <w:rPr>
          <w:rFonts w:ascii="Times New Roman" w:hAnsi="Times New Roman"/>
          <w:sz w:val="24"/>
          <w:szCs w:val="24"/>
          <w:lang w:eastAsia="ar-SA"/>
        </w:rPr>
        <w:t>OG nr. 71/2002 – privind organizarea și funcționarea serviciilor publice de administrare a domeniului public și privat de interes local, cu modificările și completările ulterioare, aprobată prin Legea nr. 3/2003 și Legea nr. 101/2006;</w:t>
      </w:r>
    </w:p>
    <w:p w:rsidR="00654AAF" w:rsidRPr="00513727" w:rsidRDefault="00654AAF" w:rsidP="00936F2E">
      <w:pPr>
        <w:numPr>
          <w:ilvl w:val="0"/>
          <w:numId w:val="9"/>
        </w:numPr>
        <w:suppressAutoHyphens/>
        <w:spacing w:after="0" w:line="240" w:lineRule="auto"/>
        <w:contextualSpacing/>
        <w:jc w:val="both"/>
        <w:rPr>
          <w:rFonts w:ascii="Times New Roman" w:hAnsi="Times New Roman"/>
          <w:sz w:val="24"/>
          <w:szCs w:val="24"/>
          <w:lang w:eastAsia="ro-RO"/>
        </w:rPr>
      </w:pPr>
      <w:r w:rsidRPr="00513727">
        <w:rPr>
          <w:rFonts w:ascii="Times New Roman" w:hAnsi="Times New Roman"/>
          <w:sz w:val="24"/>
          <w:szCs w:val="24"/>
          <w:lang w:eastAsia="ar-SA"/>
        </w:rPr>
        <w:t xml:space="preserve">Legea nr. 100/2016 </w:t>
      </w:r>
      <w:r w:rsidRPr="00513727">
        <w:rPr>
          <w:rFonts w:ascii="Times New Roman" w:hAnsi="Times New Roman"/>
          <w:sz w:val="24"/>
          <w:szCs w:val="24"/>
          <w:lang w:eastAsia="ro-RO"/>
        </w:rPr>
        <w:t>privind concesiunile de lucrări și concesiunile de servicii</w:t>
      </w:r>
      <w:r w:rsidR="009756F1" w:rsidRPr="009756F1">
        <w:rPr>
          <w:rFonts w:ascii="Times New Roman" w:hAnsi="Times New Roman"/>
          <w:sz w:val="24"/>
          <w:szCs w:val="24"/>
          <w:lang w:eastAsia="ar-SA"/>
        </w:rPr>
        <w:t xml:space="preserve"> </w:t>
      </w:r>
      <w:r w:rsidR="009756F1" w:rsidRPr="00513727">
        <w:rPr>
          <w:rFonts w:ascii="Times New Roman" w:hAnsi="Times New Roman"/>
          <w:sz w:val="24"/>
          <w:szCs w:val="24"/>
          <w:lang w:eastAsia="ar-SA"/>
        </w:rPr>
        <w:t>cu modificările și completările ulterioare;</w:t>
      </w:r>
    </w:p>
    <w:p w:rsidR="00654AAF" w:rsidRPr="00513727" w:rsidRDefault="00654AAF" w:rsidP="00513727">
      <w:pPr>
        <w:numPr>
          <w:ilvl w:val="0"/>
          <w:numId w:val="9"/>
        </w:numPr>
        <w:suppressAutoHyphens/>
        <w:spacing w:after="0" w:line="240" w:lineRule="auto"/>
        <w:ind w:left="0" w:firstLine="360"/>
        <w:contextualSpacing/>
        <w:jc w:val="both"/>
        <w:rPr>
          <w:rFonts w:ascii="Times New Roman" w:hAnsi="Times New Roman"/>
          <w:sz w:val="24"/>
          <w:szCs w:val="24"/>
          <w:lang w:eastAsia="ro-RO"/>
        </w:rPr>
      </w:pPr>
      <w:r w:rsidRPr="00513727">
        <w:rPr>
          <w:rFonts w:ascii="Times New Roman" w:hAnsi="Times New Roman"/>
          <w:sz w:val="24"/>
          <w:szCs w:val="24"/>
          <w:lang w:eastAsia="ro-RO"/>
        </w:rPr>
        <w:t>Hotărârea Guvernului nr. 867/2016 pentru aprobarea Normelor metodologice de aplicare a prevederilor referitoare la atribuirea contractelor de concesiune de lucrări și concesiune de servicii din Legea nr. 100/2016 privind concesiunile de lucrări și concesiunile de servicii, cu modificările și completările aduse de HG 419/2018</w:t>
      </w:r>
    </w:p>
    <w:p w:rsidR="00654AAF" w:rsidRPr="009756F1" w:rsidRDefault="00654AAF" w:rsidP="009756F1">
      <w:pPr>
        <w:numPr>
          <w:ilvl w:val="0"/>
          <w:numId w:val="9"/>
        </w:numPr>
        <w:suppressAutoHyphens/>
        <w:spacing w:after="0" w:line="240" w:lineRule="auto"/>
        <w:ind w:left="0" w:firstLine="360"/>
        <w:contextualSpacing/>
        <w:jc w:val="both"/>
        <w:rPr>
          <w:rFonts w:ascii="Times New Roman" w:hAnsi="Times New Roman"/>
          <w:sz w:val="24"/>
          <w:szCs w:val="24"/>
          <w:lang w:eastAsia="ro-RO"/>
        </w:rPr>
      </w:pPr>
      <w:r w:rsidRPr="00513727">
        <w:rPr>
          <w:rFonts w:ascii="Times New Roman" w:hAnsi="Times New Roman"/>
          <w:sz w:val="24"/>
          <w:szCs w:val="24"/>
        </w:rPr>
        <w:t xml:space="preserve">H.C.L. nr. 8/2016 privind delegarea gestiunii prin negociere directă a serviciilor de utilitate publică a bazelor </w:t>
      </w:r>
      <w:r w:rsidR="00513727" w:rsidRPr="00513727">
        <w:rPr>
          <w:rFonts w:ascii="Times New Roman" w:hAnsi="Times New Roman"/>
          <w:sz w:val="24"/>
          <w:szCs w:val="24"/>
        </w:rPr>
        <w:t>sportive</w:t>
      </w:r>
      <w:r w:rsidRPr="00513727">
        <w:rPr>
          <w:rFonts w:ascii="Times New Roman" w:hAnsi="Times New Roman"/>
          <w:sz w:val="24"/>
          <w:szCs w:val="24"/>
        </w:rPr>
        <w:t xml:space="preserve"> şi a </w:t>
      </w:r>
      <w:r w:rsidR="00513727" w:rsidRPr="00513727">
        <w:rPr>
          <w:rFonts w:ascii="Times New Roman" w:hAnsi="Times New Roman"/>
          <w:sz w:val="24"/>
          <w:szCs w:val="24"/>
        </w:rPr>
        <w:t>activităților</w:t>
      </w:r>
      <w:r w:rsidRPr="00513727">
        <w:rPr>
          <w:rFonts w:ascii="Times New Roman" w:hAnsi="Times New Roman"/>
          <w:sz w:val="24"/>
          <w:szCs w:val="24"/>
        </w:rPr>
        <w:t xml:space="preserve"> recreative şi distractive din Municipiul Sfântu Gheorghe;</w:t>
      </w:r>
    </w:p>
    <w:p w:rsidR="00654AAF" w:rsidRPr="00513727" w:rsidRDefault="00654AAF" w:rsidP="00936F2E">
      <w:pPr>
        <w:numPr>
          <w:ilvl w:val="0"/>
          <w:numId w:val="10"/>
        </w:numPr>
        <w:autoSpaceDE w:val="0"/>
        <w:autoSpaceDN w:val="0"/>
        <w:adjustRightInd w:val="0"/>
        <w:spacing w:after="0" w:line="240" w:lineRule="auto"/>
        <w:ind w:left="0" w:firstLine="426"/>
        <w:jc w:val="both"/>
        <w:rPr>
          <w:rFonts w:ascii="Times New Roman" w:hAnsi="Times New Roman"/>
          <w:b/>
          <w:sz w:val="24"/>
          <w:szCs w:val="24"/>
        </w:rPr>
      </w:pPr>
      <w:r w:rsidRPr="00513727">
        <w:rPr>
          <w:rFonts w:ascii="Times New Roman" w:hAnsi="Times New Roman"/>
          <w:b/>
          <w:sz w:val="24"/>
          <w:szCs w:val="24"/>
        </w:rPr>
        <w:t>INTRODUCERE</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t>Scopul studiului de oportunitate</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r>
      <w:r w:rsidRPr="00513727">
        <w:rPr>
          <w:rFonts w:ascii="Times New Roman" w:hAnsi="Times New Roman"/>
          <w:sz w:val="24"/>
          <w:szCs w:val="24"/>
        </w:rPr>
        <w:t xml:space="preserve">Prezentul studiu de oportunitate are ca </w:t>
      </w:r>
      <w:r w:rsidR="00513727" w:rsidRPr="00513727">
        <w:rPr>
          <w:rFonts w:ascii="Times New Roman" w:hAnsi="Times New Roman"/>
          <w:sz w:val="24"/>
          <w:szCs w:val="24"/>
        </w:rPr>
        <w:t>scop</w:t>
      </w:r>
      <w:r w:rsidRPr="00513727">
        <w:rPr>
          <w:rFonts w:ascii="Times New Roman" w:hAnsi="Times New Roman"/>
          <w:sz w:val="24"/>
          <w:szCs w:val="24"/>
        </w:rPr>
        <w:t xml:space="preserve"> justificarea </w:t>
      </w:r>
      <w:r w:rsidR="00513727" w:rsidRPr="00513727">
        <w:rPr>
          <w:rFonts w:ascii="Times New Roman" w:hAnsi="Times New Roman"/>
          <w:sz w:val="24"/>
          <w:szCs w:val="24"/>
        </w:rPr>
        <w:t>oportunității</w:t>
      </w:r>
      <w:r w:rsidRPr="00513727">
        <w:rPr>
          <w:rFonts w:ascii="Times New Roman" w:hAnsi="Times New Roman"/>
          <w:sz w:val="24"/>
          <w:szCs w:val="24"/>
        </w:rPr>
        <w:t xml:space="preserve"> </w:t>
      </w:r>
      <w:r w:rsidR="00513727" w:rsidRPr="00513727">
        <w:rPr>
          <w:rFonts w:ascii="Times New Roman" w:hAnsi="Times New Roman"/>
          <w:sz w:val="24"/>
          <w:szCs w:val="24"/>
        </w:rPr>
        <w:t>delegării activității</w:t>
      </w:r>
      <w:r w:rsidRPr="00513727">
        <w:rPr>
          <w:rFonts w:ascii="Times New Roman" w:hAnsi="Times New Roman"/>
          <w:sz w:val="24"/>
          <w:szCs w:val="24"/>
        </w:rPr>
        <w:t xml:space="preserve"> de administrare şi exploatare a obiectivului </w:t>
      </w:r>
      <w:r w:rsidR="00513727" w:rsidRPr="00513727">
        <w:rPr>
          <w:rFonts w:ascii="Times New Roman" w:hAnsi="Times New Roman"/>
          <w:sz w:val="24"/>
          <w:szCs w:val="24"/>
        </w:rPr>
        <w:t xml:space="preserve">sportiv </w:t>
      </w:r>
      <w:r w:rsidR="00513727" w:rsidRPr="00513727">
        <w:rPr>
          <w:rFonts w:ascii="Times New Roman" w:hAnsi="Times New Roman"/>
          <w:bCs/>
          <w:sz w:val="24"/>
          <w:szCs w:val="24"/>
        </w:rPr>
        <w:t>”</w:t>
      </w:r>
      <w:r w:rsidRPr="00513727">
        <w:rPr>
          <w:rFonts w:ascii="Times New Roman" w:hAnsi="Times New Roman"/>
          <w:bCs/>
          <w:sz w:val="24"/>
          <w:szCs w:val="24"/>
        </w:rPr>
        <w:t>Skatepark”</w:t>
      </w:r>
      <w:r w:rsidRPr="00513727">
        <w:rPr>
          <w:rFonts w:ascii="Times New Roman" w:hAnsi="Times New Roman"/>
          <w:sz w:val="24"/>
          <w:szCs w:val="24"/>
        </w:rPr>
        <w:t xml:space="preserve"> situa</w:t>
      </w:r>
      <w:r w:rsidR="00513727">
        <w:rPr>
          <w:rFonts w:ascii="Times New Roman" w:hAnsi="Times New Roman"/>
          <w:sz w:val="24"/>
          <w:szCs w:val="24"/>
        </w:rPr>
        <w:t>t în municipiul Sfântu Gheorghe, str. Stadionului</w:t>
      </w:r>
      <w:r w:rsidRPr="00513727">
        <w:rPr>
          <w:rFonts w:ascii="Times New Roman" w:hAnsi="Times New Roman"/>
          <w:sz w:val="24"/>
          <w:szCs w:val="24"/>
        </w:rPr>
        <w:t xml:space="preserve">, respectiv justificarea faptului că prin delegarea gestiunii serviciului, administrarea şi exploatarea bazei sportive este realizabilă la parametrii optimi, răspunde </w:t>
      </w:r>
      <w:r w:rsidR="00513727" w:rsidRPr="00513727">
        <w:rPr>
          <w:rFonts w:ascii="Times New Roman" w:hAnsi="Times New Roman"/>
          <w:sz w:val="24"/>
          <w:szCs w:val="24"/>
        </w:rPr>
        <w:t>cerințelor</w:t>
      </w:r>
      <w:r w:rsidRPr="00513727">
        <w:rPr>
          <w:rFonts w:ascii="Times New Roman" w:hAnsi="Times New Roman"/>
          <w:sz w:val="24"/>
          <w:szCs w:val="24"/>
        </w:rPr>
        <w:t xml:space="preserve"> şi politicilor </w:t>
      </w:r>
      <w:r w:rsidR="00513727" w:rsidRPr="00513727">
        <w:rPr>
          <w:rFonts w:ascii="Times New Roman" w:hAnsi="Times New Roman"/>
          <w:sz w:val="24"/>
          <w:szCs w:val="24"/>
        </w:rPr>
        <w:t>autorității</w:t>
      </w:r>
      <w:r w:rsidRPr="00513727">
        <w:rPr>
          <w:rFonts w:ascii="Times New Roman" w:hAnsi="Times New Roman"/>
          <w:sz w:val="24"/>
          <w:szCs w:val="24"/>
        </w:rPr>
        <w:t xml:space="preserve"> publice locale privind rolul şi impactul obiectivelor destinate </w:t>
      </w:r>
      <w:r w:rsidR="00513727" w:rsidRPr="00513727">
        <w:rPr>
          <w:rFonts w:ascii="Times New Roman" w:hAnsi="Times New Roman"/>
          <w:sz w:val="24"/>
          <w:szCs w:val="24"/>
        </w:rPr>
        <w:t>activităților</w:t>
      </w:r>
      <w:r w:rsidRPr="00513727">
        <w:rPr>
          <w:rFonts w:ascii="Times New Roman" w:hAnsi="Times New Roman"/>
          <w:sz w:val="24"/>
          <w:szCs w:val="24"/>
        </w:rPr>
        <w:t xml:space="preserve"> sportive şi recreative în </w:t>
      </w:r>
      <w:r w:rsidR="00513727" w:rsidRPr="00513727">
        <w:rPr>
          <w:rFonts w:ascii="Times New Roman" w:hAnsi="Times New Roman"/>
          <w:sz w:val="24"/>
          <w:szCs w:val="24"/>
        </w:rPr>
        <w:t>viața</w:t>
      </w:r>
      <w:r w:rsidRPr="00513727">
        <w:rPr>
          <w:rFonts w:ascii="Times New Roman" w:hAnsi="Times New Roman"/>
          <w:sz w:val="24"/>
          <w:szCs w:val="24"/>
        </w:rPr>
        <w:t xml:space="preserve"> socială a </w:t>
      </w:r>
      <w:r w:rsidR="00513727" w:rsidRPr="00513727">
        <w:rPr>
          <w:rFonts w:ascii="Times New Roman" w:hAnsi="Times New Roman"/>
          <w:sz w:val="24"/>
          <w:szCs w:val="24"/>
        </w:rPr>
        <w:t>orașului</w:t>
      </w:r>
      <w:r w:rsidRPr="00513727">
        <w:rPr>
          <w:rFonts w:ascii="Times New Roman" w:hAnsi="Times New Roman"/>
          <w:sz w:val="24"/>
          <w:szCs w:val="24"/>
        </w:rPr>
        <w:t xml:space="preserve">, şi beneficiază de </w:t>
      </w:r>
      <w:r w:rsidR="00513727" w:rsidRPr="00513727">
        <w:rPr>
          <w:rFonts w:ascii="Times New Roman" w:hAnsi="Times New Roman"/>
          <w:sz w:val="24"/>
          <w:szCs w:val="24"/>
        </w:rPr>
        <w:t>susținerea</w:t>
      </w:r>
      <w:r w:rsidRPr="00513727">
        <w:rPr>
          <w:rFonts w:ascii="Times New Roman" w:hAnsi="Times New Roman"/>
          <w:sz w:val="24"/>
          <w:szCs w:val="24"/>
        </w:rPr>
        <w:t xml:space="preserve"> financiară de către autoritatea publică locală.</w:t>
      </w:r>
    </w:p>
    <w:p w:rsidR="00654AAF" w:rsidRPr="00513727" w:rsidRDefault="00654AAF" w:rsidP="00936F2E">
      <w:pPr>
        <w:numPr>
          <w:ilvl w:val="0"/>
          <w:numId w:val="10"/>
        </w:numPr>
        <w:autoSpaceDE w:val="0"/>
        <w:autoSpaceDN w:val="0"/>
        <w:adjustRightInd w:val="0"/>
        <w:spacing w:after="0" w:line="240" w:lineRule="auto"/>
        <w:ind w:left="0" w:firstLine="426"/>
        <w:rPr>
          <w:rFonts w:ascii="Times New Roman" w:hAnsi="Times New Roman"/>
          <w:b/>
          <w:sz w:val="24"/>
          <w:szCs w:val="24"/>
        </w:rPr>
      </w:pPr>
      <w:r w:rsidRPr="00513727">
        <w:rPr>
          <w:rFonts w:ascii="Times New Roman" w:hAnsi="Times New Roman"/>
          <w:b/>
          <w:sz w:val="24"/>
          <w:szCs w:val="24"/>
        </w:rPr>
        <w:t>DATE GENERALE</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t>Descrierea şi identificarea serviciului şi a sistemului a cărui gestiune urmează să fie delegată</w:t>
      </w:r>
      <w:r w:rsidR="00513727">
        <w:rPr>
          <w:rFonts w:ascii="Times New Roman" w:hAnsi="Times New Roman"/>
          <w:b/>
          <w:sz w:val="24"/>
          <w:szCs w:val="24"/>
        </w:rPr>
        <w:t>:</w:t>
      </w:r>
    </w:p>
    <w:p w:rsidR="005B3EA0" w:rsidRDefault="00654AAF" w:rsidP="00936F2E">
      <w:pPr>
        <w:autoSpaceDE w:val="0"/>
        <w:autoSpaceDN w:val="0"/>
        <w:adjustRightInd w:val="0"/>
        <w:spacing w:after="0" w:line="240" w:lineRule="auto"/>
        <w:ind w:firstLine="720"/>
        <w:jc w:val="both"/>
        <w:rPr>
          <w:rFonts w:ascii="Times New Roman" w:hAnsi="Times New Roman"/>
          <w:sz w:val="24"/>
          <w:szCs w:val="24"/>
        </w:rPr>
      </w:pPr>
      <w:r w:rsidRPr="005B3EA0">
        <w:rPr>
          <w:rFonts w:ascii="Times New Roman" w:hAnsi="Times New Roman"/>
          <w:sz w:val="24"/>
          <w:szCs w:val="24"/>
        </w:rPr>
        <w:t>În conformitate cu</w:t>
      </w:r>
      <w:r w:rsidR="00513727" w:rsidRPr="005B3EA0">
        <w:rPr>
          <w:rFonts w:ascii="Times New Roman" w:hAnsi="Times New Roman"/>
          <w:sz w:val="24"/>
          <w:szCs w:val="24"/>
        </w:rPr>
        <w:t xml:space="preserve"> art. 3 din</w:t>
      </w:r>
      <w:r w:rsidRPr="005B3EA0">
        <w:rPr>
          <w:rFonts w:ascii="Times New Roman" w:hAnsi="Times New Roman"/>
          <w:sz w:val="24"/>
          <w:szCs w:val="24"/>
        </w:rPr>
        <w:t xml:space="preserve"> </w:t>
      </w:r>
      <w:r w:rsidR="00513727" w:rsidRPr="005B3EA0">
        <w:rPr>
          <w:rFonts w:ascii="Times New Roman" w:hAnsi="Times New Roman"/>
          <w:sz w:val="24"/>
          <w:szCs w:val="24"/>
        </w:rPr>
        <w:t>Ordonanța</w:t>
      </w:r>
      <w:r w:rsidRPr="005B3EA0">
        <w:rPr>
          <w:rFonts w:ascii="Times New Roman" w:hAnsi="Times New Roman"/>
          <w:sz w:val="24"/>
          <w:szCs w:val="24"/>
        </w:rPr>
        <w:t xml:space="preserve"> Guvernului nr. 71/2002, serviciile de administrare a domeniului public şi privat sunt destinate satisfacerii unor nevoi ale </w:t>
      </w:r>
      <w:r w:rsidR="00513727" w:rsidRPr="005B3EA0">
        <w:rPr>
          <w:rFonts w:ascii="Times New Roman" w:hAnsi="Times New Roman"/>
          <w:sz w:val="24"/>
          <w:szCs w:val="24"/>
        </w:rPr>
        <w:t>comunităților</w:t>
      </w:r>
      <w:r w:rsidRPr="005B3EA0">
        <w:rPr>
          <w:rFonts w:ascii="Times New Roman" w:hAnsi="Times New Roman"/>
          <w:sz w:val="24"/>
          <w:szCs w:val="24"/>
        </w:rPr>
        <w:t xml:space="preserve"> locale, contribuie la ridicarea gradului de </w:t>
      </w:r>
      <w:r w:rsidR="00513727" w:rsidRPr="005B3EA0">
        <w:rPr>
          <w:rFonts w:ascii="Times New Roman" w:hAnsi="Times New Roman"/>
          <w:sz w:val="24"/>
          <w:szCs w:val="24"/>
        </w:rPr>
        <w:t>civilizație</w:t>
      </w:r>
      <w:r w:rsidRPr="005B3EA0">
        <w:rPr>
          <w:rFonts w:ascii="Times New Roman" w:hAnsi="Times New Roman"/>
          <w:sz w:val="24"/>
          <w:szCs w:val="24"/>
        </w:rPr>
        <w:t xml:space="preserve"> şi confort al acestora şi grupează </w:t>
      </w:r>
      <w:r w:rsidR="00513727" w:rsidRPr="005B3EA0">
        <w:rPr>
          <w:rFonts w:ascii="Times New Roman" w:hAnsi="Times New Roman"/>
          <w:sz w:val="24"/>
          <w:szCs w:val="24"/>
        </w:rPr>
        <w:t>activități</w:t>
      </w:r>
      <w:r w:rsidRPr="005B3EA0">
        <w:rPr>
          <w:rFonts w:ascii="Times New Roman" w:hAnsi="Times New Roman"/>
          <w:sz w:val="24"/>
          <w:szCs w:val="24"/>
        </w:rPr>
        <w:t xml:space="preserve"> edilitar-</w:t>
      </w:r>
      <w:r w:rsidR="00513727" w:rsidRPr="005B3EA0">
        <w:rPr>
          <w:rFonts w:ascii="Times New Roman" w:hAnsi="Times New Roman"/>
          <w:sz w:val="24"/>
          <w:szCs w:val="24"/>
        </w:rPr>
        <w:t>gospodărești</w:t>
      </w:r>
      <w:r w:rsidRPr="005B3EA0">
        <w:rPr>
          <w:rFonts w:ascii="Times New Roman" w:hAnsi="Times New Roman"/>
          <w:sz w:val="24"/>
          <w:szCs w:val="24"/>
        </w:rPr>
        <w:t xml:space="preserve"> şi </w:t>
      </w:r>
      <w:r w:rsidR="00513727" w:rsidRPr="005B3EA0">
        <w:rPr>
          <w:rFonts w:ascii="Times New Roman" w:hAnsi="Times New Roman"/>
          <w:sz w:val="24"/>
          <w:szCs w:val="24"/>
        </w:rPr>
        <w:t>acțiuni</w:t>
      </w:r>
      <w:r w:rsidRPr="005B3EA0">
        <w:rPr>
          <w:rFonts w:ascii="Times New Roman" w:hAnsi="Times New Roman"/>
          <w:sz w:val="24"/>
          <w:szCs w:val="24"/>
        </w:rPr>
        <w:t xml:space="preserve"> de utilitate şi interes public local</w:t>
      </w:r>
      <w:r w:rsidR="005B3EA0">
        <w:rPr>
          <w:rFonts w:ascii="Times New Roman" w:hAnsi="Times New Roman"/>
          <w:sz w:val="24"/>
          <w:szCs w:val="24"/>
        </w:rPr>
        <w:t>.</w:t>
      </w:r>
    </w:p>
    <w:p w:rsidR="00654AAF" w:rsidRPr="00513727" w:rsidRDefault="00654AAF" w:rsidP="00936F2E">
      <w:pPr>
        <w:autoSpaceDE w:val="0"/>
        <w:autoSpaceDN w:val="0"/>
        <w:adjustRightInd w:val="0"/>
        <w:spacing w:after="0" w:line="240" w:lineRule="auto"/>
        <w:ind w:firstLine="720"/>
        <w:jc w:val="both"/>
        <w:rPr>
          <w:rFonts w:ascii="Times New Roman" w:hAnsi="Times New Roman"/>
          <w:sz w:val="24"/>
          <w:szCs w:val="24"/>
        </w:rPr>
      </w:pPr>
      <w:r w:rsidRPr="005B3EA0">
        <w:rPr>
          <w:rFonts w:ascii="Times New Roman" w:hAnsi="Times New Roman"/>
          <w:sz w:val="24"/>
          <w:szCs w:val="24"/>
        </w:rPr>
        <w:t xml:space="preserve"> Serviciile</w:t>
      </w:r>
      <w:r w:rsidRPr="00513727">
        <w:rPr>
          <w:rFonts w:ascii="Times New Roman" w:hAnsi="Times New Roman"/>
          <w:sz w:val="24"/>
          <w:szCs w:val="24"/>
        </w:rPr>
        <w:t xml:space="preserve"> de administrare a domeniului public şi privat se realizează şi se gestionează prin intermediul unor furnizori/prestatori </w:t>
      </w:r>
      <w:r w:rsidR="00513727" w:rsidRPr="00513727">
        <w:rPr>
          <w:rFonts w:ascii="Times New Roman" w:hAnsi="Times New Roman"/>
          <w:sz w:val="24"/>
          <w:szCs w:val="24"/>
        </w:rPr>
        <w:t>specializați</w:t>
      </w:r>
      <w:r w:rsidRPr="00513727">
        <w:rPr>
          <w:rFonts w:ascii="Times New Roman" w:hAnsi="Times New Roman"/>
          <w:sz w:val="24"/>
          <w:szCs w:val="24"/>
        </w:rPr>
        <w:t xml:space="preserve">, </w:t>
      </w:r>
      <w:r w:rsidR="00513727" w:rsidRPr="00513727">
        <w:rPr>
          <w:rFonts w:ascii="Times New Roman" w:hAnsi="Times New Roman"/>
          <w:sz w:val="24"/>
          <w:szCs w:val="24"/>
        </w:rPr>
        <w:t>denumiți</w:t>
      </w:r>
      <w:r w:rsidRPr="00513727">
        <w:rPr>
          <w:rFonts w:ascii="Times New Roman" w:hAnsi="Times New Roman"/>
          <w:sz w:val="24"/>
          <w:szCs w:val="24"/>
        </w:rPr>
        <w:t xml:space="preserve"> în continuare operatori, </w:t>
      </w:r>
      <w:r w:rsidR="00513727" w:rsidRPr="00513727">
        <w:rPr>
          <w:rFonts w:ascii="Times New Roman" w:hAnsi="Times New Roman"/>
          <w:sz w:val="24"/>
          <w:szCs w:val="24"/>
        </w:rPr>
        <w:t>atestați</w:t>
      </w:r>
      <w:r w:rsidRPr="00513727">
        <w:rPr>
          <w:rFonts w:ascii="Times New Roman" w:hAnsi="Times New Roman"/>
          <w:sz w:val="24"/>
          <w:szCs w:val="24"/>
        </w:rPr>
        <w:t xml:space="preserve"> şi </w:t>
      </w:r>
      <w:r w:rsidR="00513727" w:rsidRPr="00513727">
        <w:rPr>
          <w:rFonts w:ascii="Times New Roman" w:hAnsi="Times New Roman"/>
          <w:sz w:val="24"/>
          <w:szCs w:val="24"/>
        </w:rPr>
        <w:t>autorizați</w:t>
      </w:r>
      <w:r w:rsidRPr="00513727">
        <w:rPr>
          <w:rFonts w:ascii="Times New Roman" w:hAnsi="Times New Roman"/>
          <w:sz w:val="24"/>
          <w:szCs w:val="24"/>
        </w:rPr>
        <w:t xml:space="preserve"> în </w:t>
      </w:r>
      <w:r w:rsidR="00513727" w:rsidRPr="00513727">
        <w:rPr>
          <w:rFonts w:ascii="Times New Roman" w:hAnsi="Times New Roman"/>
          <w:sz w:val="24"/>
          <w:szCs w:val="24"/>
        </w:rPr>
        <w:t>condițiile</w:t>
      </w:r>
      <w:r w:rsidRPr="00513727">
        <w:rPr>
          <w:rFonts w:ascii="Times New Roman" w:hAnsi="Times New Roman"/>
          <w:sz w:val="24"/>
          <w:szCs w:val="24"/>
        </w:rPr>
        <w:t xml:space="preserve"> legii.</w:t>
      </w:r>
    </w:p>
    <w:p w:rsidR="00654AAF" w:rsidRPr="00513727" w:rsidRDefault="00513727" w:rsidP="00513727">
      <w:pPr>
        <w:numPr>
          <w:ilvl w:val="0"/>
          <w:numId w:val="10"/>
        </w:numPr>
        <w:autoSpaceDE w:val="0"/>
        <w:autoSpaceDN w:val="0"/>
        <w:adjustRightInd w:val="0"/>
        <w:spacing w:after="0" w:line="240" w:lineRule="auto"/>
        <w:rPr>
          <w:rFonts w:ascii="Times New Roman" w:hAnsi="Times New Roman"/>
          <w:b/>
          <w:sz w:val="24"/>
          <w:szCs w:val="24"/>
        </w:rPr>
      </w:pPr>
      <w:r w:rsidRPr="00513727">
        <w:rPr>
          <w:rFonts w:ascii="Times New Roman" w:hAnsi="Times New Roman"/>
          <w:b/>
          <w:sz w:val="24"/>
          <w:szCs w:val="24"/>
        </w:rPr>
        <w:t>DESCRIEREA OBIECTIVULUI:</w:t>
      </w:r>
    </w:p>
    <w:p w:rsidR="00654AAF" w:rsidRPr="00F433F2" w:rsidRDefault="00654AAF" w:rsidP="00936F2E">
      <w:pPr>
        <w:autoSpaceDE w:val="0"/>
        <w:autoSpaceDN w:val="0"/>
        <w:adjustRightInd w:val="0"/>
        <w:spacing w:after="0" w:line="240" w:lineRule="auto"/>
        <w:jc w:val="both"/>
        <w:rPr>
          <w:rFonts w:ascii="Times New Roman" w:hAnsi="Times New Roman"/>
          <w:b/>
          <w:sz w:val="24"/>
          <w:szCs w:val="24"/>
        </w:rPr>
      </w:pPr>
      <w:r w:rsidRPr="005B3EA0">
        <w:rPr>
          <w:rFonts w:ascii="Times New Roman" w:hAnsi="Times New Roman"/>
          <w:b/>
          <w:color w:val="FF0000"/>
          <w:sz w:val="24"/>
          <w:szCs w:val="24"/>
        </w:rPr>
        <w:tab/>
      </w:r>
      <w:r w:rsidR="00C83A92" w:rsidRPr="00F433F2">
        <w:rPr>
          <w:rFonts w:ascii="Times New Roman" w:hAnsi="Times New Roman"/>
          <w:b/>
          <w:bCs/>
          <w:sz w:val="24"/>
          <w:szCs w:val="24"/>
        </w:rPr>
        <w:t>”</w:t>
      </w:r>
      <w:r w:rsidRPr="00F433F2">
        <w:rPr>
          <w:rFonts w:ascii="Times New Roman" w:hAnsi="Times New Roman"/>
          <w:b/>
          <w:bCs/>
          <w:sz w:val="24"/>
          <w:szCs w:val="24"/>
        </w:rPr>
        <w:t>Skatepark”</w:t>
      </w:r>
      <w:r w:rsidRPr="00F433F2">
        <w:rPr>
          <w:rFonts w:ascii="Times New Roman" w:hAnsi="Times New Roman"/>
          <w:b/>
          <w:sz w:val="24"/>
          <w:szCs w:val="24"/>
        </w:rPr>
        <w:t xml:space="preserve"> </w:t>
      </w:r>
      <w:r w:rsidRPr="00F433F2">
        <w:rPr>
          <w:rFonts w:ascii="Times New Roman" w:hAnsi="Times New Roman"/>
          <w:sz w:val="24"/>
          <w:szCs w:val="24"/>
        </w:rPr>
        <w:t>este compus din:</w:t>
      </w:r>
    </w:p>
    <w:p w:rsidR="00F433F2" w:rsidRPr="00F433F2" w:rsidRDefault="00F433F2" w:rsidP="00F433F2">
      <w:pPr>
        <w:numPr>
          <w:ilvl w:val="0"/>
          <w:numId w:val="32"/>
        </w:numPr>
        <w:autoSpaceDE w:val="0"/>
        <w:autoSpaceDN w:val="0"/>
        <w:adjustRightInd w:val="0"/>
        <w:spacing w:after="0" w:line="240" w:lineRule="auto"/>
        <w:jc w:val="both"/>
        <w:rPr>
          <w:rFonts w:ascii="Times New Roman" w:hAnsi="Times New Roman"/>
          <w:sz w:val="24"/>
          <w:szCs w:val="24"/>
        </w:rPr>
      </w:pPr>
      <w:r w:rsidRPr="00F433F2">
        <w:rPr>
          <w:rFonts w:ascii="Times New Roman" w:hAnsi="Times New Roman"/>
          <w:sz w:val="24"/>
          <w:szCs w:val="24"/>
        </w:rPr>
        <w:t>Suprafața Skatepark: 1468,65 m2</w:t>
      </w:r>
    </w:p>
    <w:p w:rsidR="00F433F2" w:rsidRPr="00F433F2" w:rsidRDefault="00F433F2" w:rsidP="00F433F2">
      <w:pPr>
        <w:numPr>
          <w:ilvl w:val="0"/>
          <w:numId w:val="32"/>
        </w:numPr>
        <w:autoSpaceDE w:val="0"/>
        <w:autoSpaceDN w:val="0"/>
        <w:adjustRightInd w:val="0"/>
        <w:spacing w:after="0" w:line="240" w:lineRule="auto"/>
        <w:jc w:val="both"/>
        <w:rPr>
          <w:rFonts w:ascii="Times New Roman" w:hAnsi="Times New Roman"/>
          <w:sz w:val="24"/>
          <w:szCs w:val="24"/>
        </w:rPr>
      </w:pPr>
      <w:r w:rsidRPr="00F433F2">
        <w:rPr>
          <w:rFonts w:ascii="Times New Roman" w:hAnsi="Times New Roman"/>
          <w:sz w:val="24"/>
          <w:szCs w:val="24"/>
        </w:rPr>
        <w:t>Suprafața circulații pietonale: 301,75 m2</w:t>
      </w:r>
    </w:p>
    <w:p w:rsidR="00F433F2" w:rsidRPr="00BA384B" w:rsidRDefault="00F433F2" w:rsidP="00F433F2">
      <w:pPr>
        <w:numPr>
          <w:ilvl w:val="0"/>
          <w:numId w:val="32"/>
        </w:numPr>
        <w:autoSpaceDE w:val="0"/>
        <w:autoSpaceDN w:val="0"/>
        <w:adjustRightInd w:val="0"/>
        <w:spacing w:after="0" w:line="240" w:lineRule="auto"/>
        <w:jc w:val="both"/>
        <w:rPr>
          <w:rFonts w:ascii="Times New Roman" w:hAnsi="Times New Roman"/>
          <w:sz w:val="24"/>
          <w:szCs w:val="24"/>
        </w:rPr>
      </w:pPr>
      <w:r w:rsidRPr="00F433F2">
        <w:rPr>
          <w:rFonts w:ascii="Times New Roman" w:hAnsi="Times New Roman"/>
          <w:sz w:val="24"/>
          <w:szCs w:val="24"/>
        </w:rPr>
        <w:lastRenderedPageBreak/>
        <w:t>Suprafața spații verzi: 936,45 m2</w:t>
      </w:r>
    </w:p>
    <w:p w:rsidR="00F433F2" w:rsidRPr="005B18AA" w:rsidRDefault="005B18AA" w:rsidP="00F433F2">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FF0000"/>
          <w:sz w:val="24"/>
          <w:szCs w:val="24"/>
        </w:rPr>
        <w:tab/>
      </w:r>
      <w:r w:rsidR="00F433F2" w:rsidRPr="005B18AA">
        <w:rPr>
          <w:rFonts w:ascii="Times New Roman" w:hAnsi="Times New Roman"/>
          <w:sz w:val="24"/>
          <w:szCs w:val="24"/>
        </w:rPr>
        <w:t xml:space="preserve">Skateparkul se compune din următoarele elemente: platforme </w:t>
      </w:r>
      <w:r w:rsidR="00C04214" w:rsidRPr="005B18AA">
        <w:rPr>
          <w:rFonts w:ascii="Times New Roman" w:hAnsi="Times New Roman"/>
          <w:sz w:val="24"/>
          <w:szCs w:val="24"/>
        </w:rPr>
        <w:t>elevate</w:t>
      </w:r>
      <w:r w:rsidR="00F433F2" w:rsidRPr="005B18AA">
        <w:rPr>
          <w:rFonts w:ascii="Times New Roman" w:hAnsi="Times New Roman"/>
          <w:sz w:val="24"/>
          <w:szCs w:val="24"/>
        </w:rPr>
        <w:t>, rampe și scări, elemente specifice pentru participanții sportului cu skateboard, trotinete sau biciclete, zone de ședere spectatori, sportivi și vizitatori.</w:t>
      </w:r>
      <w:r w:rsidR="00654AAF" w:rsidRPr="005B18AA">
        <w:rPr>
          <w:rFonts w:ascii="Times New Roman" w:hAnsi="Times New Roman"/>
          <w:sz w:val="24"/>
          <w:szCs w:val="24"/>
        </w:rPr>
        <w:tab/>
      </w:r>
    </w:p>
    <w:p w:rsidR="00654AAF" w:rsidRPr="00F433F2" w:rsidRDefault="00F433F2" w:rsidP="00F433F2">
      <w:pPr>
        <w:autoSpaceDE w:val="0"/>
        <w:autoSpaceDN w:val="0"/>
        <w:adjustRightInd w:val="0"/>
        <w:spacing w:after="0" w:line="240" w:lineRule="auto"/>
        <w:jc w:val="both"/>
        <w:rPr>
          <w:rFonts w:ascii="Times New Roman" w:hAnsi="Times New Roman"/>
          <w:color w:val="FF0000"/>
          <w:sz w:val="24"/>
          <w:szCs w:val="24"/>
        </w:rPr>
      </w:pPr>
      <w:r>
        <w:rPr>
          <w:rFonts w:ascii="Times New Roman" w:hAnsi="Times New Roman"/>
          <w:sz w:val="24"/>
          <w:szCs w:val="24"/>
        </w:rPr>
        <w:tab/>
      </w:r>
      <w:r w:rsidR="00654AAF" w:rsidRPr="00513727">
        <w:rPr>
          <w:rFonts w:ascii="Times New Roman" w:hAnsi="Times New Roman"/>
          <w:sz w:val="24"/>
          <w:szCs w:val="24"/>
        </w:rPr>
        <w:t xml:space="preserve">Se impune ca în urma delegării gestiunii serviciului de administrare şi exploatare a obiectivului,  delegatarul să asigure administrarea, organizarea şi </w:t>
      </w:r>
      <w:r w:rsidR="00DE3E79" w:rsidRPr="00513727">
        <w:rPr>
          <w:rFonts w:ascii="Times New Roman" w:hAnsi="Times New Roman"/>
          <w:sz w:val="24"/>
          <w:szCs w:val="24"/>
        </w:rPr>
        <w:t>întreținerea</w:t>
      </w:r>
      <w:r w:rsidR="00654AAF" w:rsidRPr="00513727">
        <w:rPr>
          <w:rFonts w:ascii="Times New Roman" w:hAnsi="Times New Roman"/>
          <w:sz w:val="24"/>
          <w:szCs w:val="24"/>
        </w:rPr>
        <w:t xml:space="preserve"> acestuia având următoarele </w:t>
      </w:r>
      <w:r w:rsidR="00DE3E79" w:rsidRPr="00513727">
        <w:rPr>
          <w:rFonts w:ascii="Times New Roman" w:hAnsi="Times New Roman"/>
          <w:sz w:val="24"/>
          <w:szCs w:val="24"/>
        </w:rPr>
        <w:t>obligații</w:t>
      </w:r>
      <w:r w:rsidR="00654AAF" w:rsidRPr="00513727">
        <w:rPr>
          <w:rFonts w:ascii="Times New Roman" w:hAnsi="Times New Roman"/>
          <w:sz w:val="24"/>
          <w:szCs w:val="24"/>
        </w:rPr>
        <w:t>:</w:t>
      </w:r>
    </w:p>
    <w:p w:rsidR="00654AAF" w:rsidRPr="00513727" w:rsidRDefault="00654AAF" w:rsidP="00936F2E">
      <w:pPr>
        <w:numPr>
          <w:ilvl w:val="0"/>
          <w:numId w:val="8"/>
        </w:numPr>
        <w:tabs>
          <w:tab w:val="left" w:pos="349"/>
        </w:tabs>
        <w:autoSpaceDE w:val="0"/>
        <w:autoSpaceDN w:val="0"/>
        <w:adjustRightInd w:val="0"/>
        <w:spacing w:after="0" w:line="240" w:lineRule="auto"/>
        <w:ind w:left="0" w:firstLine="426"/>
        <w:jc w:val="both"/>
        <w:rPr>
          <w:rFonts w:ascii="Times New Roman" w:hAnsi="Times New Roman"/>
          <w:sz w:val="24"/>
          <w:szCs w:val="24"/>
        </w:rPr>
      </w:pPr>
      <w:r w:rsidRPr="00513727">
        <w:rPr>
          <w:rFonts w:ascii="Times New Roman" w:hAnsi="Times New Roman"/>
          <w:sz w:val="24"/>
          <w:szCs w:val="24"/>
        </w:rPr>
        <w:t xml:space="preserve">asigură păstrarea </w:t>
      </w:r>
      <w:r w:rsidR="00DE3E79" w:rsidRPr="00513727">
        <w:rPr>
          <w:rFonts w:ascii="Times New Roman" w:hAnsi="Times New Roman"/>
          <w:sz w:val="24"/>
          <w:szCs w:val="24"/>
        </w:rPr>
        <w:t>integrității</w:t>
      </w:r>
      <w:r w:rsidRPr="00513727">
        <w:rPr>
          <w:rFonts w:ascii="Times New Roman" w:hAnsi="Times New Roman"/>
          <w:sz w:val="24"/>
          <w:szCs w:val="24"/>
        </w:rPr>
        <w:t xml:space="preserve">, protejarea şi valorificarea patrimoniului public </w:t>
      </w:r>
      <w:r w:rsidR="00DE3E79" w:rsidRPr="00513727">
        <w:rPr>
          <w:rFonts w:ascii="Times New Roman" w:hAnsi="Times New Roman"/>
          <w:sz w:val="24"/>
          <w:szCs w:val="24"/>
        </w:rPr>
        <w:t>încredințat</w:t>
      </w:r>
      <w:r w:rsidRPr="00513727">
        <w:rPr>
          <w:rFonts w:ascii="Times New Roman" w:hAnsi="Times New Roman"/>
          <w:sz w:val="24"/>
          <w:szCs w:val="24"/>
        </w:rPr>
        <w:t>;</w:t>
      </w:r>
    </w:p>
    <w:p w:rsidR="00654AAF" w:rsidRPr="00513727" w:rsidRDefault="00654AAF" w:rsidP="00936F2E">
      <w:pPr>
        <w:numPr>
          <w:ilvl w:val="0"/>
          <w:numId w:val="8"/>
        </w:numPr>
        <w:tabs>
          <w:tab w:val="left" w:pos="349"/>
        </w:tabs>
        <w:autoSpaceDE w:val="0"/>
        <w:autoSpaceDN w:val="0"/>
        <w:adjustRightInd w:val="0"/>
        <w:spacing w:after="0" w:line="240" w:lineRule="auto"/>
        <w:ind w:left="0" w:firstLine="426"/>
        <w:jc w:val="both"/>
        <w:rPr>
          <w:rFonts w:ascii="Times New Roman" w:hAnsi="Times New Roman"/>
          <w:sz w:val="24"/>
          <w:szCs w:val="24"/>
        </w:rPr>
      </w:pPr>
      <w:r w:rsidRPr="00513727">
        <w:rPr>
          <w:rFonts w:ascii="Times New Roman" w:hAnsi="Times New Roman"/>
          <w:sz w:val="24"/>
          <w:szCs w:val="24"/>
        </w:rPr>
        <w:t>asigură paza obiectivului;</w:t>
      </w:r>
    </w:p>
    <w:p w:rsidR="00654AAF" w:rsidRPr="00513727" w:rsidRDefault="00DE3E79" w:rsidP="00936F2E">
      <w:pPr>
        <w:numPr>
          <w:ilvl w:val="0"/>
          <w:numId w:val="8"/>
        </w:numPr>
        <w:tabs>
          <w:tab w:val="left" w:pos="349"/>
        </w:tabs>
        <w:autoSpaceDE w:val="0"/>
        <w:autoSpaceDN w:val="0"/>
        <w:adjustRightInd w:val="0"/>
        <w:spacing w:after="0" w:line="240" w:lineRule="auto"/>
        <w:ind w:left="0" w:firstLine="426"/>
        <w:jc w:val="both"/>
        <w:rPr>
          <w:rFonts w:ascii="Times New Roman" w:hAnsi="Times New Roman"/>
          <w:sz w:val="24"/>
          <w:szCs w:val="24"/>
        </w:rPr>
      </w:pPr>
      <w:r w:rsidRPr="00513727">
        <w:rPr>
          <w:rFonts w:ascii="Times New Roman" w:hAnsi="Times New Roman"/>
          <w:sz w:val="24"/>
          <w:szCs w:val="24"/>
        </w:rPr>
        <w:t>întreține</w:t>
      </w:r>
      <w:r w:rsidR="00654AAF" w:rsidRPr="00513727">
        <w:rPr>
          <w:rFonts w:ascii="Times New Roman" w:hAnsi="Times New Roman"/>
          <w:sz w:val="24"/>
          <w:szCs w:val="24"/>
        </w:rPr>
        <w:t xml:space="preserve"> în stare corespunzătoare şi </w:t>
      </w:r>
      <w:r w:rsidRPr="00513727">
        <w:rPr>
          <w:rFonts w:ascii="Times New Roman" w:hAnsi="Times New Roman"/>
          <w:sz w:val="24"/>
          <w:szCs w:val="24"/>
        </w:rPr>
        <w:t>întrebuințează</w:t>
      </w:r>
      <w:r w:rsidR="00654AAF" w:rsidRPr="00513727">
        <w:rPr>
          <w:rFonts w:ascii="Times New Roman" w:hAnsi="Times New Roman"/>
          <w:sz w:val="24"/>
          <w:szCs w:val="24"/>
        </w:rPr>
        <w:t xml:space="preserve"> obiectivele în care îşi </w:t>
      </w:r>
      <w:r w:rsidRPr="00513727">
        <w:rPr>
          <w:rFonts w:ascii="Times New Roman" w:hAnsi="Times New Roman"/>
          <w:sz w:val="24"/>
          <w:szCs w:val="24"/>
        </w:rPr>
        <w:t>desfășoară</w:t>
      </w:r>
      <w:r w:rsidR="00654AAF" w:rsidRPr="00513727">
        <w:rPr>
          <w:rFonts w:ascii="Times New Roman" w:hAnsi="Times New Roman"/>
          <w:sz w:val="24"/>
          <w:szCs w:val="24"/>
        </w:rPr>
        <w:t xml:space="preserve"> activitatea conform </w:t>
      </w:r>
      <w:r w:rsidRPr="00513727">
        <w:rPr>
          <w:rFonts w:ascii="Times New Roman" w:hAnsi="Times New Roman"/>
          <w:sz w:val="24"/>
          <w:szCs w:val="24"/>
        </w:rPr>
        <w:t>destinației</w:t>
      </w:r>
      <w:r w:rsidR="00654AAF" w:rsidRPr="00513727">
        <w:rPr>
          <w:rFonts w:ascii="Times New Roman" w:hAnsi="Times New Roman"/>
          <w:sz w:val="24"/>
          <w:szCs w:val="24"/>
        </w:rPr>
        <w:t xml:space="preserve"> fiecăreia;</w:t>
      </w:r>
    </w:p>
    <w:p w:rsidR="00654AAF" w:rsidRPr="00513727" w:rsidRDefault="00654AAF" w:rsidP="00936F2E">
      <w:pPr>
        <w:numPr>
          <w:ilvl w:val="0"/>
          <w:numId w:val="8"/>
        </w:numPr>
        <w:tabs>
          <w:tab w:val="left" w:pos="349"/>
        </w:tabs>
        <w:autoSpaceDE w:val="0"/>
        <w:autoSpaceDN w:val="0"/>
        <w:adjustRightInd w:val="0"/>
        <w:spacing w:after="0" w:line="240" w:lineRule="auto"/>
        <w:ind w:left="0" w:firstLine="426"/>
        <w:jc w:val="both"/>
        <w:rPr>
          <w:rFonts w:ascii="Times New Roman" w:hAnsi="Times New Roman"/>
          <w:sz w:val="24"/>
          <w:szCs w:val="24"/>
        </w:rPr>
      </w:pPr>
      <w:r w:rsidRPr="00513727">
        <w:rPr>
          <w:rFonts w:ascii="Times New Roman" w:hAnsi="Times New Roman"/>
          <w:sz w:val="24"/>
          <w:szCs w:val="24"/>
        </w:rPr>
        <w:t xml:space="preserve">asigură servicii cu personal calificat în vederea prevenirii şi eliminării pericolelor de accidente. </w:t>
      </w:r>
    </w:p>
    <w:p w:rsidR="00654AAF" w:rsidRPr="00513727" w:rsidRDefault="00654AAF" w:rsidP="00DE3E79">
      <w:pPr>
        <w:numPr>
          <w:ilvl w:val="0"/>
          <w:numId w:val="10"/>
        </w:numPr>
        <w:autoSpaceDE w:val="0"/>
        <w:autoSpaceDN w:val="0"/>
        <w:adjustRightInd w:val="0"/>
        <w:spacing w:after="0" w:line="240" w:lineRule="auto"/>
        <w:rPr>
          <w:rFonts w:ascii="Times New Roman" w:hAnsi="Times New Roman"/>
          <w:b/>
          <w:sz w:val="24"/>
          <w:szCs w:val="24"/>
        </w:rPr>
      </w:pPr>
      <w:r w:rsidRPr="00513727">
        <w:rPr>
          <w:rFonts w:ascii="Times New Roman" w:hAnsi="Times New Roman"/>
          <w:b/>
          <w:sz w:val="24"/>
          <w:szCs w:val="24"/>
        </w:rPr>
        <w:t>GESTIUNEA SERVICIULUI</w:t>
      </w:r>
    </w:p>
    <w:p w:rsidR="00654AAF" w:rsidRPr="00513727" w:rsidRDefault="00654AAF" w:rsidP="00936F2E">
      <w:pPr>
        <w:autoSpaceDE w:val="0"/>
        <w:autoSpaceDN w:val="0"/>
        <w:adjustRightInd w:val="0"/>
        <w:spacing w:after="0" w:line="240" w:lineRule="auto"/>
        <w:ind w:firstLine="360"/>
        <w:jc w:val="both"/>
        <w:rPr>
          <w:rFonts w:ascii="Times New Roman" w:hAnsi="Times New Roman"/>
          <w:sz w:val="24"/>
          <w:szCs w:val="24"/>
        </w:rPr>
      </w:pPr>
      <w:r w:rsidRPr="00513727">
        <w:rPr>
          <w:rFonts w:ascii="Times New Roman" w:hAnsi="Times New Roman"/>
          <w:sz w:val="24"/>
          <w:szCs w:val="24"/>
        </w:rPr>
        <w:t xml:space="preserve">În conformitatea cu prevederile Legii nr. 71/2002 privind organizarea şi </w:t>
      </w:r>
      <w:r w:rsidR="00DE3E79" w:rsidRPr="00513727">
        <w:rPr>
          <w:rFonts w:ascii="Times New Roman" w:hAnsi="Times New Roman"/>
          <w:sz w:val="24"/>
          <w:szCs w:val="24"/>
        </w:rPr>
        <w:t>funcționarea</w:t>
      </w:r>
      <w:r w:rsidRPr="00513727">
        <w:rPr>
          <w:rFonts w:ascii="Times New Roman" w:hAnsi="Times New Roman"/>
          <w:sz w:val="24"/>
          <w:szCs w:val="24"/>
        </w:rPr>
        <w:t xml:space="preserve"> serviciilor de administrare a domeniului public şi privat de interes local, cu modificările şi completările ulterioare gestiunea serviciilor de administrare a domeniului public şi privat se poate organiza în următoarele </w:t>
      </w:r>
      <w:r w:rsidR="00DE3E79" w:rsidRPr="00513727">
        <w:rPr>
          <w:rFonts w:ascii="Times New Roman" w:hAnsi="Times New Roman"/>
          <w:sz w:val="24"/>
          <w:szCs w:val="24"/>
        </w:rPr>
        <w:t>modalități</w:t>
      </w:r>
      <w:r w:rsidRPr="00513727">
        <w:rPr>
          <w:rFonts w:ascii="Times New Roman" w:hAnsi="Times New Roman"/>
          <w:sz w:val="24"/>
          <w:szCs w:val="24"/>
        </w:rPr>
        <w:t>:</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 xml:space="preserve">    a) gestiune directă;</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 xml:space="preserve">    b) gestiune delegată.</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Indiferent de forma de gestiune adoptată, </w:t>
      </w:r>
      <w:r w:rsidR="00DE3E79" w:rsidRPr="00513727">
        <w:rPr>
          <w:rFonts w:ascii="Times New Roman" w:hAnsi="Times New Roman"/>
          <w:sz w:val="24"/>
          <w:szCs w:val="24"/>
        </w:rPr>
        <w:t>activitățile</w:t>
      </w:r>
      <w:r w:rsidRPr="00513727">
        <w:rPr>
          <w:rFonts w:ascii="Times New Roman" w:hAnsi="Times New Roman"/>
          <w:sz w:val="24"/>
          <w:szCs w:val="24"/>
        </w:rPr>
        <w:t xml:space="preserve"> specifice serviciilor de administrare a domeniului public şi privat se organizează şi se </w:t>
      </w:r>
      <w:r w:rsidR="00DE3E79" w:rsidRPr="00513727">
        <w:rPr>
          <w:rFonts w:ascii="Times New Roman" w:hAnsi="Times New Roman"/>
          <w:sz w:val="24"/>
          <w:szCs w:val="24"/>
        </w:rPr>
        <w:t>desfășoară</w:t>
      </w:r>
      <w:r w:rsidRPr="00513727">
        <w:rPr>
          <w:rFonts w:ascii="Times New Roman" w:hAnsi="Times New Roman"/>
          <w:sz w:val="24"/>
          <w:szCs w:val="24"/>
        </w:rPr>
        <w:t xml:space="preserve"> pe baza unui caiet de sarcini şi a unui regulament de serviciu, prin care se stabilesc nivelurile de calitate şi indicatorii de performanta ai serviciilor, </w:t>
      </w:r>
      <w:r w:rsidR="00DE3E79" w:rsidRPr="00513727">
        <w:rPr>
          <w:rFonts w:ascii="Times New Roman" w:hAnsi="Times New Roman"/>
          <w:sz w:val="24"/>
          <w:szCs w:val="24"/>
        </w:rPr>
        <w:t>condițiile</w:t>
      </w:r>
      <w:r w:rsidRPr="00513727">
        <w:rPr>
          <w:rFonts w:ascii="Times New Roman" w:hAnsi="Times New Roman"/>
          <w:sz w:val="24"/>
          <w:szCs w:val="24"/>
        </w:rPr>
        <w:t xml:space="preserve"> tehnice, raporturile operator-utilizatori, precum şi modul de tarifare, facturare şi încasare a contravalorii serviciilor furnizate/prestate.</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Caietul de sarcini şi regulamentul de serviciu se elaborează şi se aprobă de Consiliul Local a</w:t>
      </w:r>
      <w:r w:rsidR="00DE3E79">
        <w:rPr>
          <w:rFonts w:ascii="Times New Roman" w:hAnsi="Times New Roman"/>
          <w:sz w:val="24"/>
          <w:szCs w:val="24"/>
        </w:rPr>
        <w:t>l Municipiului Sfântu Gheorghe.</w:t>
      </w:r>
    </w:p>
    <w:p w:rsidR="00654AAF" w:rsidRPr="00513727" w:rsidRDefault="00654AAF" w:rsidP="00936F2E">
      <w:pPr>
        <w:numPr>
          <w:ilvl w:val="1"/>
          <w:numId w:val="10"/>
        </w:numPr>
        <w:tabs>
          <w:tab w:val="left" w:pos="1134"/>
        </w:tabs>
        <w:autoSpaceDE w:val="0"/>
        <w:autoSpaceDN w:val="0"/>
        <w:adjustRightInd w:val="0"/>
        <w:spacing w:after="0" w:line="240" w:lineRule="auto"/>
        <w:ind w:left="0" w:firstLine="709"/>
        <w:jc w:val="both"/>
        <w:rPr>
          <w:rFonts w:ascii="Times New Roman" w:hAnsi="Times New Roman"/>
          <w:b/>
          <w:sz w:val="24"/>
          <w:szCs w:val="24"/>
        </w:rPr>
      </w:pPr>
      <w:r w:rsidRPr="00513727">
        <w:rPr>
          <w:rFonts w:ascii="Times New Roman" w:hAnsi="Times New Roman"/>
          <w:b/>
          <w:sz w:val="24"/>
          <w:szCs w:val="24"/>
        </w:rPr>
        <w:t xml:space="preserve">Necesitatea gestionării delegate a </w:t>
      </w:r>
      <w:r w:rsidR="00DE3E79" w:rsidRPr="00513727">
        <w:rPr>
          <w:rFonts w:ascii="Times New Roman" w:hAnsi="Times New Roman"/>
          <w:b/>
          <w:sz w:val="24"/>
          <w:szCs w:val="24"/>
        </w:rPr>
        <w:t>activității</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Consiliul Local al municipiului Sfântu Gheorghe </w:t>
      </w:r>
      <w:r w:rsidR="00DE3E79" w:rsidRPr="00513727">
        <w:rPr>
          <w:rFonts w:ascii="Times New Roman" w:hAnsi="Times New Roman"/>
          <w:sz w:val="24"/>
          <w:szCs w:val="24"/>
        </w:rPr>
        <w:t>urmărește</w:t>
      </w:r>
      <w:r w:rsidRPr="00513727">
        <w:rPr>
          <w:rFonts w:ascii="Times New Roman" w:hAnsi="Times New Roman"/>
          <w:sz w:val="24"/>
          <w:szCs w:val="24"/>
        </w:rPr>
        <w:t xml:space="preserve"> ca, pentru evitarea </w:t>
      </w:r>
      <w:r w:rsidR="00DE3E79" w:rsidRPr="00513727">
        <w:rPr>
          <w:rFonts w:ascii="Times New Roman" w:hAnsi="Times New Roman"/>
          <w:sz w:val="24"/>
          <w:szCs w:val="24"/>
        </w:rPr>
        <w:t>disfuncționalităților</w:t>
      </w:r>
      <w:r w:rsidRPr="00513727">
        <w:rPr>
          <w:rFonts w:ascii="Times New Roman" w:hAnsi="Times New Roman"/>
          <w:sz w:val="24"/>
          <w:szCs w:val="24"/>
        </w:rPr>
        <w:t xml:space="preserve"> şi manifestărilor unor riscuri în procesul de </w:t>
      </w:r>
      <w:r w:rsidR="00DE3E79" w:rsidRPr="00513727">
        <w:rPr>
          <w:rFonts w:ascii="Times New Roman" w:hAnsi="Times New Roman"/>
          <w:sz w:val="24"/>
          <w:szCs w:val="24"/>
        </w:rPr>
        <w:t>desfășurare</w:t>
      </w:r>
      <w:r w:rsidRPr="00513727">
        <w:rPr>
          <w:rFonts w:ascii="Times New Roman" w:hAnsi="Times New Roman"/>
          <w:sz w:val="24"/>
          <w:szCs w:val="24"/>
        </w:rPr>
        <w:t xml:space="preserve"> a </w:t>
      </w:r>
      <w:r w:rsidR="00DE3E79" w:rsidRPr="00513727">
        <w:rPr>
          <w:rFonts w:ascii="Times New Roman" w:hAnsi="Times New Roman"/>
          <w:sz w:val="24"/>
          <w:szCs w:val="24"/>
        </w:rPr>
        <w:t>activităților</w:t>
      </w:r>
      <w:r w:rsidRPr="00513727">
        <w:rPr>
          <w:rFonts w:ascii="Times New Roman" w:hAnsi="Times New Roman"/>
          <w:sz w:val="24"/>
          <w:szCs w:val="24"/>
        </w:rPr>
        <w:t xml:space="preserve">, să utilizeze o structură organizată cu personal de specialitate, cu </w:t>
      </w:r>
      <w:r w:rsidR="00DE3E79" w:rsidRPr="00513727">
        <w:rPr>
          <w:rFonts w:ascii="Times New Roman" w:hAnsi="Times New Roman"/>
          <w:sz w:val="24"/>
          <w:szCs w:val="24"/>
        </w:rPr>
        <w:t>experiență</w:t>
      </w:r>
      <w:r w:rsidRPr="00513727">
        <w:rPr>
          <w:rFonts w:ascii="Times New Roman" w:hAnsi="Times New Roman"/>
          <w:sz w:val="24"/>
          <w:szCs w:val="24"/>
        </w:rPr>
        <w:t xml:space="preserve"> şi responsabilitate în domeniul managementului bazelor sportive şi de agrement. </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Gestionarea delegată a serviciului de administrare şi exploatare a obiectivului </w:t>
      </w:r>
      <w:r w:rsidR="00C83A92" w:rsidRPr="00C83A92">
        <w:rPr>
          <w:rFonts w:ascii="Times New Roman" w:hAnsi="Times New Roman"/>
          <w:bCs/>
          <w:sz w:val="24"/>
          <w:szCs w:val="24"/>
        </w:rPr>
        <w:t>”</w:t>
      </w:r>
      <w:r w:rsidRPr="00C83A92">
        <w:rPr>
          <w:rFonts w:ascii="Times New Roman" w:hAnsi="Times New Roman"/>
          <w:bCs/>
          <w:sz w:val="24"/>
          <w:szCs w:val="24"/>
        </w:rPr>
        <w:t>Skatepark”</w:t>
      </w:r>
      <w:r w:rsidRPr="00513727">
        <w:rPr>
          <w:rFonts w:ascii="Times New Roman" w:hAnsi="Times New Roman"/>
          <w:sz w:val="24"/>
          <w:szCs w:val="24"/>
        </w:rPr>
        <w:t xml:space="preserve"> este motivată în special de </w:t>
      </w:r>
      <w:r w:rsidR="007C1B15" w:rsidRPr="00513727">
        <w:rPr>
          <w:rFonts w:ascii="Times New Roman" w:hAnsi="Times New Roman"/>
          <w:sz w:val="24"/>
          <w:szCs w:val="24"/>
        </w:rPr>
        <w:t>inexistența</w:t>
      </w:r>
      <w:r w:rsidRPr="00513727">
        <w:rPr>
          <w:rFonts w:ascii="Times New Roman" w:hAnsi="Times New Roman"/>
          <w:sz w:val="24"/>
          <w:szCs w:val="24"/>
        </w:rPr>
        <w:t xml:space="preserve"> în cadrul aparatului propriu al Primarului municipiului Sfântu Gheorghe a </w:t>
      </w:r>
      <w:r w:rsidR="00DE3E79" w:rsidRPr="00513727">
        <w:rPr>
          <w:rFonts w:ascii="Times New Roman" w:hAnsi="Times New Roman"/>
          <w:sz w:val="24"/>
          <w:szCs w:val="24"/>
        </w:rPr>
        <w:t>capacității</w:t>
      </w:r>
      <w:r w:rsidRPr="00513727">
        <w:rPr>
          <w:rFonts w:ascii="Times New Roman" w:hAnsi="Times New Roman"/>
          <w:sz w:val="24"/>
          <w:szCs w:val="24"/>
        </w:rPr>
        <w:t xml:space="preserve"> de gestionare, lipsa de </w:t>
      </w:r>
      <w:r w:rsidR="00DE3E79" w:rsidRPr="00513727">
        <w:rPr>
          <w:rFonts w:ascii="Times New Roman" w:hAnsi="Times New Roman"/>
          <w:sz w:val="24"/>
          <w:szCs w:val="24"/>
        </w:rPr>
        <w:t>experiență</w:t>
      </w:r>
      <w:r w:rsidRPr="00513727">
        <w:rPr>
          <w:rFonts w:ascii="Times New Roman" w:hAnsi="Times New Roman"/>
          <w:sz w:val="24"/>
          <w:szCs w:val="24"/>
        </w:rPr>
        <w:t xml:space="preserve">, lipsa resurselor umane specializate – personal angajat al municipiului Sfântu Gheorghe în domeniul managementului sportiv şi de agrement. </w:t>
      </w:r>
      <w:r w:rsidR="00DE3E79" w:rsidRPr="00513727">
        <w:rPr>
          <w:rFonts w:ascii="Times New Roman" w:hAnsi="Times New Roman"/>
          <w:sz w:val="24"/>
          <w:szCs w:val="24"/>
        </w:rPr>
        <w:t>Acești</w:t>
      </w:r>
      <w:r w:rsidRPr="00513727">
        <w:rPr>
          <w:rFonts w:ascii="Times New Roman" w:hAnsi="Times New Roman"/>
          <w:sz w:val="24"/>
          <w:szCs w:val="24"/>
        </w:rPr>
        <w:t xml:space="preserve"> factori sunt decisivi pentru asigurarea </w:t>
      </w:r>
      <w:r w:rsidR="00DE3E79" w:rsidRPr="00513727">
        <w:rPr>
          <w:rFonts w:ascii="Times New Roman" w:hAnsi="Times New Roman"/>
          <w:sz w:val="24"/>
          <w:szCs w:val="24"/>
        </w:rPr>
        <w:t>viabilității</w:t>
      </w:r>
      <w:r w:rsidRPr="00513727">
        <w:rPr>
          <w:rFonts w:ascii="Times New Roman" w:hAnsi="Times New Roman"/>
          <w:sz w:val="24"/>
          <w:szCs w:val="24"/>
        </w:rPr>
        <w:t xml:space="preserve"> obiectivului.</w:t>
      </w:r>
    </w:p>
    <w:p w:rsidR="00DE3E79" w:rsidRDefault="00654AAF" w:rsidP="00DE3E79">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Astfel, rezultă necesitatea delegării infrastructurii către operatorul Sepsi Rekreativ SA care are experiență în domeniu, fiind concesionarul serviciilor publice de administrare  a </w:t>
      </w:r>
      <w:r w:rsidR="00DE3E79" w:rsidRPr="00513727">
        <w:rPr>
          <w:rFonts w:ascii="Times New Roman" w:hAnsi="Times New Roman"/>
          <w:sz w:val="24"/>
          <w:szCs w:val="24"/>
        </w:rPr>
        <w:t>activităților</w:t>
      </w:r>
      <w:r w:rsidRPr="00513727">
        <w:rPr>
          <w:rFonts w:ascii="Times New Roman" w:hAnsi="Times New Roman"/>
          <w:sz w:val="24"/>
          <w:szCs w:val="24"/>
        </w:rPr>
        <w:t xml:space="preserve"> de administrare a bazelor sportive și a activităților recreative și distractive</w:t>
      </w:r>
      <w:r w:rsidR="004B09EA">
        <w:rPr>
          <w:rFonts w:ascii="Times New Roman" w:hAnsi="Times New Roman"/>
          <w:sz w:val="24"/>
          <w:szCs w:val="24"/>
        </w:rPr>
        <w:t xml:space="preserve"> în m</w:t>
      </w:r>
      <w:r w:rsidR="00B75DDC">
        <w:rPr>
          <w:rFonts w:ascii="Times New Roman" w:hAnsi="Times New Roman"/>
          <w:sz w:val="24"/>
          <w:szCs w:val="24"/>
        </w:rPr>
        <w:t>unicipiul Sfântu Gheorghe.</w:t>
      </w:r>
    </w:p>
    <w:p w:rsidR="00654AAF" w:rsidRPr="00513727" w:rsidRDefault="00654AAF" w:rsidP="00DE3E79">
      <w:pPr>
        <w:numPr>
          <w:ilvl w:val="0"/>
          <w:numId w:val="10"/>
        </w:num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FEZABILITATEA ECONOMICĂ A GESTIUNII</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Asigurarea serviciului public prin delegare are în vedere continuitatea din punct de vedere cantitativ şi calitativ, adaptarea permanentă la </w:t>
      </w:r>
      <w:r w:rsidR="00ED4B98" w:rsidRPr="00513727">
        <w:rPr>
          <w:rFonts w:ascii="Times New Roman" w:hAnsi="Times New Roman"/>
          <w:sz w:val="24"/>
          <w:szCs w:val="24"/>
        </w:rPr>
        <w:t>cerințele</w:t>
      </w:r>
      <w:r w:rsidRPr="00513727">
        <w:rPr>
          <w:rFonts w:ascii="Times New Roman" w:hAnsi="Times New Roman"/>
          <w:sz w:val="24"/>
          <w:szCs w:val="24"/>
        </w:rPr>
        <w:t xml:space="preserve"> utilizatorilor/beneficiarilor serviciilor, şi excluderea oricărei discriminări privind accesul la serviciul delegat.</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Cheltuielile care se vor înregistra sunt cele aferente cheltuielilor cu </w:t>
      </w:r>
      <w:r w:rsidR="00ED4B98" w:rsidRPr="00513727">
        <w:rPr>
          <w:rFonts w:ascii="Times New Roman" w:hAnsi="Times New Roman"/>
          <w:sz w:val="24"/>
          <w:szCs w:val="24"/>
        </w:rPr>
        <w:t>întreținerea</w:t>
      </w:r>
      <w:r w:rsidRPr="00513727">
        <w:rPr>
          <w:rFonts w:ascii="Times New Roman" w:hAnsi="Times New Roman"/>
          <w:sz w:val="24"/>
          <w:szCs w:val="24"/>
        </w:rPr>
        <w:t xml:space="preserve"> şi </w:t>
      </w:r>
      <w:r w:rsidR="00ED4B98" w:rsidRPr="00513727">
        <w:rPr>
          <w:rFonts w:ascii="Times New Roman" w:hAnsi="Times New Roman"/>
          <w:sz w:val="24"/>
          <w:szCs w:val="24"/>
        </w:rPr>
        <w:t>curățenia</w:t>
      </w:r>
      <w:r w:rsidRPr="00513727">
        <w:rPr>
          <w:rFonts w:ascii="Times New Roman" w:hAnsi="Times New Roman"/>
          <w:sz w:val="24"/>
          <w:szCs w:val="24"/>
        </w:rPr>
        <w:t xml:space="preserve">, cheltuieli cu energia, apa şi celelalte </w:t>
      </w:r>
      <w:r w:rsidR="00ED4B98" w:rsidRPr="00513727">
        <w:rPr>
          <w:rFonts w:ascii="Times New Roman" w:hAnsi="Times New Roman"/>
          <w:sz w:val="24"/>
          <w:szCs w:val="24"/>
        </w:rPr>
        <w:t>utilități</w:t>
      </w:r>
      <w:r w:rsidRPr="00513727">
        <w:rPr>
          <w:rFonts w:ascii="Times New Roman" w:hAnsi="Times New Roman"/>
          <w:sz w:val="24"/>
          <w:szCs w:val="24"/>
        </w:rPr>
        <w:t>, cheltuieli cu personalul şi alte cheltuieli de exploatare.</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lastRenderedPageBreak/>
        <w:t>Principalele venituri care se vor înregistra sunt veniturile proprii ale operatorului, cele aferente încasărilor din vânzare de bilete, abonamente, organizare şi/sau închiriere</w:t>
      </w:r>
      <w:r w:rsidR="00412932">
        <w:rPr>
          <w:rFonts w:ascii="Times New Roman" w:hAnsi="Times New Roman"/>
          <w:sz w:val="24"/>
          <w:szCs w:val="24"/>
        </w:rPr>
        <w:t>a obiectivului</w:t>
      </w:r>
      <w:r w:rsidRPr="00513727">
        <w:rPr>
          <w:rFonts w:ascii="Times New Roman" w:hAnsi="Times New Roman"/>
          <w:sz w:val="24"/>
          <w:szCs w:val="24"/>
        </w:rPr>
        <w:t xml:space="preserve"> pentru </w:t>
      </w:r>
      <w:r w:rsidR="00ED4B98" w:rsidRPr="00513727">
        <w:rPr>
          <w:rFonts w:ascii="Times New Roman" w:hAnsi="Times New Roman"/>
          <w:sz w:val="24"/>
          <w:szCs w:val="24"/>
        </w:rPr>
        <w:t>activități</w:t>
      </w:r>
      <w:r w:rsidRPr="00513727">
        <w:rPr>
          <w:rFonts w:ascii="Times New Roman" w:hAnsi="Times New Roman"/>
          <w:sz w:val="24"/>
          <w:szCs w:val="24"/>
        </w:rPr>
        <w:t xml:space="preserve"> sportive şi/sau cultural-artistice.  </w:t>
      </w:r>
    </w:p>
    <w:p w:rsidR="00654AAF" w:rsidRPr="00513727" w:rsidRDefault="00ED4B98"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Prețurile</w:t>
      </w:r>
      <w:r w:rsidR="00654AAF" w:rsidRPr="00513727">
        <w:rPr>
          <w:rFonts w:ascii="Times New Roman" w:hAnsi="Times New Roman"/>
          <w:sz w:val="24"/>
          <w:szCs w:val="24"/>
        </w:rPr>
        <w:t xml:space="preserve"> şi tarifele avizate trebuie să respecte următoarele </w:t>
      </w:r>
      <w:r w:rsidRPr="00513727">
        <w:rPr>
          <w:rFonts w:ascii="Times New Roman" w:hAnsi="Times New Roman"/>
          <w:sz w:val="24"/>
          <w:szCs w:val="24"/>
        </w:rPr>
        <w:t>cerințe</w:t>
      </w:r>
      <w:r w:rsidR="00654AAF" w:rsidRPr="00513727">
        <w:rPr>
          <w:rFonts w:ascii="Times New Roman" w:hAnsi="Times New Roman"/>
          <w:sz w:val="24"/>
          <w:szCs w:val="24"/>
        </w:rPr>
        <w:t xml:space="preserve">: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asigurarea furnizării/prestării serviciilor la nivelurile de calita</w:t>
      </w:r>
      <w:r w:rsidR="004B09EA">
        <w:rPr>
          <w:rFonts w:ascii="Times New Roman" w:hAnsi="Times New Roman"/>
          <w:sz w:val="24"/>
          <w:szCs w:val="24"/>
        </w:rPr>
        <w:t>te şi indicatorii de performanță</w:t>
      </w:r>
      <w:r w:rsidRPr="00513727">
        <w:rPr>
          <w:rFonts w:ascii="Times New Roman" w:hAnsi="Times New Roman"/>
          <w:sz w:val="24"/>
          <w:szCs w:val="24"/>
        </w:rPr>
        <w:t xml:space="preserve"> </w:t>
      </w:r>
      <w:r w:rsidR="00ED4B98" w:rsidRPr="00513727">
        <w:rPr>
          <w:rFonts w:ascii="Times New Roman" w:hAnsi="Times New Roman"/>
          <w:sz w:val="24"/>
          <w:szCs w:val="24"/>
        </w:rPr>
        <w:t>stabiliți</w:t>
      </w:r>
      <w:r w:rsidRPr="00513727">
        <w:rPr>
          <w:rFonts w:ascii="Times New Roman" w:hAnsi="Times New Roman"/>
          <w:sz w:val="24"/>
          <w:szCs w:val="24"/>
        </w:rPr>
        <w:t xml:space="preserve"> de consiliul local prin contractul de delegare a gestiunii;</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realizarea unui raport calitate/cost cât mai bun pentru serviciile furnizate/prestate pe perioada angajată;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asigurarea unui echilibru între riscurile şi beneficiile asumate de </w:t>
      </w:r>
      <w:r w:rsidR="00ED4B98" w:rsidRPr="00513727">
        <w:rPr>
          <w:rFonts w:ascii="Times New Roman" w:hAnsi="Times New Roman"/>
          <w:sz w:val="24"/>
          <w:szCs w:val="24"/>
        </w:rPr>
        <w:t>pârțile</w:t>
      </w:r>
      <w:r w:rsidRPr="00513727">
        <w:rPr>
          <w:rFonts w:ascii="Times New Roman" w:hAnsi="Times New Roman"/>
          <w:sz w:val="24"/>
          <w:szCs w:val="24"/>
        </w:rPr>
        <w:t xml:space="preserve"> contractante;</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asigurarea exploatării şi </w:t>
      </w:r>
      <w:r w:rsidR="00ED4B98" w:rsidRPr="00513727">
        <w:rPr>
          <w:rFonts w:ascii="Times New Roman" w:hAnsi="Times New Roman"/>
          <w:sz w:val="24"/>
          <w:szCs w:val="24"/>
        </w:rPr>
        <w:t>întreținerii</w:t>
      </w:r>
      <w:r w:rsidRPr="00513727">
        <w:rPr>
          <w:rFonts w:ascii="Times New Roman" w:hAnsi="Times New Roman"/>
          <w:sz w:val="24"/>
          <w:szCs w:val="24"/>
        </w:rPr>
        <w:t xml:space="preserve"> eficiente a bunurilor </w:t>
      </w:r>
      <w:r w:rsidR="00ED4B98" w:rsidRPr="00513727">
        <w:rPr>
          <w:rFonts w:ascii="Times New Roman" w:hAnsi="Times New Roman"/>
          <w:sz w:val="24"/>
          <w:szCs w:val="24"/>
        </w:rPr>
        <w:t>aparținând</w:t>
      </w:r>
      <w:r w:rsidRPr="00513727">
        <w:rPr>
          <w:rFonts w:ascii="Times New Roman" w:hAnsi="Times New Roman"/>
          <w:sz w:val="24"/>
          <w:szCs w:val="24"/>
        </w:rPr>
        <w:t xml:space="preserve"> domeniului public al </w:t>
      </w:r>
      <w:r w:rsidR="00ED4B98" w:rsidRPr="00513727">
        <w:rPr>
          <w:rFonts w:ascii="Times New Roman" w:hAnsi="Times New Roman"/>
          <w:sz w:val="24"/>
          <w:szCs w:val="24"/>
        </w:rPr>
        <w:t>unității</w:t>
      </w:r>
      <w:r w:rsidRPr="00513727">
        <w:rPr>
          <w:rFonts w:ascii="Times New Roman" w:hAnsi="Times New Roman"/>
          <w:sz w:val="24"/>
          <w:szCs w:val="24"/>
        </w:rPr>
        <w:t xml:space="preserve"> administrativ-teritoriale, afectate serviciilor de administrare a domeniului public şi privat.</w:t>
      </w:r>
    </w:p>
    <w:p w:rsidR="00654AAF" w:rsidRPr="00513727" w:rsidRDefault="00ED4B98"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Performanța</w:t>
      </w:r>
      <w:r w:rsidR="00654AAF" w:rsidRPr="00513727">
        <w:rPr>
          <w:rFonts w:ascii="Times New Roman" w:hAnsi="Times New Roman"/>
          <w:sz w:val="24"/>
          <w:szCs w:val="24"/>
        </w:rPr>
        <w:t xml:space="preserve"> obiectivelor poate fi afectată pe parcursul derulării </w:t>
      </w:r>
      <w:r w:rsidRPr="00513727">
        <w:rPr>
          <w:rFonts w:ascii="Times New Roman" w:hAnsi="Times New Roman"/>
          <w:sz w:val="24"/>
          <w:szCs w:val="24"/>
        </w:rPr>
        <w:t>activităților</w:t>
      </w:r>
      <w:r w:rsidR="00654AAF" w:rsidRPr="00513727">
        <w:rPr>
          <w:rFonts w:ascii="Times New Roman" w:hAnsi="Times New Roman"/>
          <w:sz w:val="24"/>
          <w:szCs w:val="24"/>
        </w:rPr>
        <w:t xml:space="preserve"> de unele riscuri ca: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riscul de operare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riscuri de </w:t>
      </w:r>
      <w:r w:rsidR="00ED4B98" w:rsidRPr="00513727">
        <w:rPr>
          <w:rFonts w:ascii="Times New Roman" w:hAnsi="Times New Roman"/>
          <w:sz w:val="24"/>
          <w:szCs w:val="24"/>
        </w:rPr>
        <w:t>întreținere</w:t>
      </w:r>
      <w:r w:rsidRPr="00513727">
        <w:rPr>
          <w:rFonts w:ascii="Times New Roman" w:hAnsi="Times New Roman"/>
          <w:sz w:val="24"/>
          <w:szCs w:val="24"/>
        </w:rPr>
        <w:t xml:space="preserve"> (</w:t>
      </w:r>
      <w:r w:rsidR="00ED4B98" w:rsidRPr="00513727">
        <w:rPr>
          <w:rFonts w:ascii="Times New Roman" w:hAnsi="Times New Roman"/>
          <w:sz w:val="24"/>
          <w:szCs w:val="24"/>
        </w:rPr>
        <w:t>condiții</w:t>
      </w:r>
      <w:r w:rsidRPr="00513727">
        <w:rPr>
          <w:rFonts w:ascii="Times New Roman" w:hAnsi="Times New Roman"/>
          <w:sz w:val="24"/>
          <w:szCs w:val="24"/>
        </w:rPr>
        <w:t xml:space="preserve"> neprevăzute ce determină lucrări de </w:t>
      </w:r>
      <w:r w:rsidR="00ED4B98" w:rsidRPr="00513727">
        <w:rPr>
          <w:rFonts w:ascii="Times New Roman" w:hAnsi="Times New Roman"/>
          <w:sz w:val="24"/>
          <w:szCs w:val="24"/>
        </w:rPr>
        <w:t>întrețineri</w:t>
      </w:r>
      <w:r w:rsidRPr="00513727">
        <w:rPr>
          <w:rFonts w:ascii="Times New Roman" w:hAnsi="Times New Roman"/>
          <w:sz w:val="24"/>
          <w:szCs w:val="24"/>
        </w:rPr>
        <w:t xml:space="preserve"> suplimentare, costuri de </w:t>
      </w:r>
      <w:r w:rsidR="00ED4B98" w:rsidRPr="00513727">
        <w:rPr>
          <w:rFonts w:ascii="Times New Roman" w:hAnsi="Times New Roman"/>
          <w:sz w:val="24"/>
          <w:szCs w:val="24"/>
        </w:rPr>
        <w:t>întreținere</w:t>
      </w:r>
      <w:r w:rsidRPr="00513727">
        <w:rPr>
          <w:rFonts w:ascii="Times New Roman" w:hAnsi="Times New Roman"/>
          <w:sz w:val="24"/>
          <w:szCs w:val="24"/>
        </w:rPr>
        <w:t xml:space="preserve"> şi operare mai mari, capacitatea managementului),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riscuri legate de cerere şi venituri (</w:t>
      </w:r>
      <w:r w:rsidR="00ED4B98" w:rsidRPr="00513727">
        <w:rPr>
          <w:rFonts w:ascii="Times New Roman" w:hAnsi="Times New Roman"/>
          <w:sz w:val="24"/>
          <w:szCs w:val="24"/>
        </w:rPr>
        <w:t>înrăutățirea</w:t>
      </w:r>
      <w:r w:rsidRPr="00513727">
        <w:rPr>
          <w:rFonts w:ascii="Times New Roman" w:hAnsi="Times New Roman"/>
          <w:sz w:val="24"/>
          <w:szCs w:val="24"/>
        </w:rPr>
        <w:t xml:space="preserve"> </w:t>
      </w:r>
      <w:r w:rsidR="00ED4B98" w:rsidRPr="00513727">
        <w:rPr>
          <w:rFonts w:ascii="Times New Roman" w:hAnsi="Times New Roman"/>
          <w:sz w:val="24"/>
          <w:szCs w:val="24"/>
        </w:rPr>
        <w:t>condițiilor</w:t>
      </w:r>
      <w:r w:rsidRPr="00513727">
        <w:rPr>
          <w:rFonts w:ascii="Times New Roman" w:hAnsi="Times New Roman"/>
          <w:sz w:val="24"/>
          <w:szCs w:val="24"/>
        </w:rPr>
        <w:t xml:space="preserve"> economice generale, respectiv locale, </w:t>
      </w:r>
      <w:r w:rsidR="00ED4B98" w:rsidRPr="00513727">
        <w:rPr>
          <w:rFonts w:ascii="Times New Roman" w:hAnsi="Times New Roman"/>
          <w:sz w:val="24"/>
          <w:szCs w:val="24"/>
        </w:rPr>
        <w:t>concurența</w:t>
      </w:r>
      <w:r w:rsidRPr="00513727">
        <w:rPr>
          <w:rFonts w:ascii="Times New Roman" w:hAnsi="Times New Roman"/>
          <w:sz w:val="24"/>
          <w:szCs w:val="24"/>
        </w:rPr>
        <w:t xml:space="preserve">, </w:t>
      </w:r>
      <w:r w:rsidR="00ED4B98" w:rsidRPr="00513727">
        <w:rPr>
          <w:rFonts w:ascii="Times New Roman" w:hAnsi="Times New Roman"/>
          <w:sz w:val="24"/>
          <w:szCs w:val="24"/>
        </w:rPr>
        <w:t>inflația</w:t>
      </w:r>
      <w:r w:rsidRPr="00513727">
        <w:rPr>
          <w:rFonts w:ascii="Times New Roman" w:hAnsi="Times New Roman"/>
          <w:sz w:val="24"/>
          <w:szCs w:val="24"/>
        </w:rPr>
        <w:t xml:space="preserve">),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riscuri legislative şi politice (schimbări legislative generale şi specifice, schimbări politice), </w:t>
      </w:r>
    </w:p>
    <w:p w:rsidR="00654AAF" w:rsidRPr="00513727" w:rsidRDefault="00654AAF" w:rsidP="00936F2E">
      <w:pPr>
        <w:numPr>
          <w:ilvl w:val="0"/>
          <w:numId w:val="11"/>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riscuri naturale (</w:t>
      </w:r>
      <w:r w:rsidR="00ED4B98" w:rsidRPr="00513727">
        <w:rPr>
          <w:rFonts w:ascii="Times New Roman" w:hAnsi="Times New Roman"/>
          <w:sz w:val="24"/>
          <w:szCs w:val="24"/>
        </w:rPr>
        <w:t>forța</w:t>
      </w:r>
      <w:r w:rsidRPr="00513727">
        <w:rPr>
          <w:rFonts w:ascii="Times New Roman" w:hAnsi="Times New Roman"/>
          <w:sz w:val="24"/>
          <w:szCs w:val="24"/>
        </w:rPr>
        <w:t xml:space="preserve"> majoră şi alte riscuri naturale). </w:t>
      </w:r>
    </w:p>
    <w:p w:rsidR="00654AAF" w:rsidRPr="00513727" w:rsidRDefault="00654AAF" w:rsidP="00AF78C6">
      <w:pPr>
        <w:numPr>
          <w:ilvl w:val="0"/>
          <w:numId w:val="10"/>
        </w:num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OBLIGAŢIILE</w:t>
      </w:r>
    </w:p>
    <w:p w:rsidR="00654AAF" w:rsidRPr="00513727" w:rsidRDefault="00F243B7" w:rsidP="00936F2E">
      <w:pPr>
        <w:numPr>
          <w:ilvl w:val="1"/>
          <w:numId w:val="10"/>
        </w:numPr>
        <w:tabs>
          <w:tab w:val="left" w:pos="1134"/>
        </w:tabs>
        <w:autoSpaceDE w:val="0"/>
        <w:autoSpaceDN w:val="0"/>
        <w:adjustRightInd w:val="0"/>
        <w:spacing w:after="0" w:line="240" w:lineRule="auto"/>
        <w:ind w:left="0" w:firstLine="709"/>
        <w:jc w:val="both"/>
        <w:rPr>
          <w:rFonts w:ascii="Times New Roman" w:hAnsi="Times New Roman"/>
          <w:b/>
          <w:sz w:val="24"/>
          <w:szCs w:val="24"/>
        </w:rPr>
      </w:pPr>
      <w:r w:rsidRPr="00513727">
        <w:rPr>
          <w:rFonts w:ascii="Times New Roman" w:hAnsi="Times New Roman"/>
          <w:b/>
          <w:sz w:val="24"/>
          <w:szCs w:val="24"/>
        </w:rPr>
        <w:t>Obligațiile</w:t>
      </w:r>
      <w:r w:rsidR="00654AAF" w:rsidRPr="00513727">
        <w:rPr>
          <w:rFonts w:ascii="Times New Roman" w:hAnsi="Times New Roman"/>
          <w:b/>
          <w:sz w:val="24"/>
          <w:szCs w:val="24"/>
        </w:rPr>
        <w:t xml:space="preserve"> municipiului Sfântu Gheorghe</w:t>
      </w:r>
    </w:p>
    <w:p w:rsid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513727">
        <w:rPr>
          <w:rFonts w:ascii="Times New Roman" w:hAnsi="Times New Roman"/>
          <w:sz w:val="24"/>
          <w:szCs w:val="24"/>
        </w:rPr>
        <w:t xml:space="preserve">Să pună la </w:t>
      </w:r>
      <w:r w:rsidR="00F243B7" w:rsidRPr="00513727">
        <w:rPr>
          <w:rFonts w:ascii="Times New Roman" w:hAnsi="Times New Roman"/>
          <w:sz w:val="24"/>
          <w:szCs w:val="24"/>
        </w:rPr>
        <w:t>dispoziția</w:t>
      </w:r>
      <w:r w:rsidR="004B09EA">
        <w:rPr>
          <w:rFonts w:ascii="Times New Roman" w:hAnsi="Times New Roman"/>
          <w:sz w:val="24"/>
          <w:szCs w:val="24"/>
        </w:rPr>
        <w:t xml:space="preserve"> delegatului obiectivul, liberă</w:t>
      </w:r>
      <w:r w:rsidRPr="00513727">
        <w:rPr>
          <w:rFonts w:ascii="Times New Roman" w:hAnsi="Times New Roman"/>
          <w:sz w:val="24"/>
          <w:szCs w:val="24"/>
        </w:rPr>
        <w:t xml:space="preserve"> de orice sarcini şi fără </w:t>
      </w:r>
      <w:r w:rsidR="00F243B7" w:rsidRPr="00513727">
        <w:rPr>
          <w:rFonts w:ascii="Times New Roman" w:hAnsi="Times New Roman"/>
          <w:sz w:val="24"/>
          <w:szCs w:val="24"/>
        </w:rPr>
        <w:t>obligații</w:t>
      </w:r>
      <w:r w:rsidR="00F243B7">
        <w:rPr>
          <w:rFonts w:ascii="Times New Roman" w:hAnsi="Times New Roman"/>
          <w:sz w:val="24"/>
          <w:szCs w:val="24"/>
        </w:rPr>
        <w:t xml:space="preserve"> neonora</w:t>
      </w:r>
      <w:r w:rsidRPr="00513727">
        <w:rPr>
          <w:rFonts w:ascii="Times New Roman" w:hAnsi="Times New Roman"/>
          <w:sz w:val="24"/>
          <w:szCs w:val="24"/>
        </w:rPr>
        <w:t>te concesionarului în vederea operării şi administrării obiectivului,</w:t>
      </w:r>
    </w:p>
    <w:p w:rsid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556B7">
        <w:rPr>
          <w:rFonts w:ascii="Times New Roman" w:hAnsi="Times New Roman"/>
          <w:sz w:val="24"/>
          <w:szCs w:val="24"/>
        </w:rPr>
        <w:t>Să acorde în exclusivitate delegatului toate drepturile comerciale, legate de mediatizare, publicitate, necesare în vederea operării şi administrării obiectivelor,</w:t>
      </w:r>
    </w:p>
    <w:p w:rsid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556B7">
        <w:rPr>
          <w:rFonts w:ascii="Times New Roman" w:hAnsi="Times New Roman"/>
          <w:sz w:val="24"/>
          <w:szCs w:val="24"/>
        </w:rPr>
        <w:t xml:space="preserve">Să pună la </w:t>
      </w:r>
      <w:r w:rsidR="00F243B7" w:rsidRPr="00E556B7">
        <w:rPr>
          <w:rFonts w:ascii="Times New Roman" w:hAnsi="Times New Roman"/>
          <w:sz w:val="24"/>
          <w:szCs w:val="24"/>
        </w:rPr>
        <w:t>dispoziția</w:t>
      </w:r>
      <w:r w:rsidRPr="00E556B7">
        <w:rPr>
          <w:rFonts w:ascii="Times New Roman" w:hAnsi="Times New Roman"/>
          <w:sz w:val="24"/>
          <w:szCs w:val="24"/>
        </w:rPr>
        <w:t xml:space="preserve"> delegatului întreaga </w:t>
      </w:r>
      <w:r w:rsidR="00F243B7" w:rsidRPr="00E556B7">
        <w:rPr>
          <w:rFonts w:ascii="Times New Roman" w:hAnsi="Times New Roman"/>
          <w:sz w:val="24"/>
          <w:szCs w:val="24"/>
        </w:rPr>
        <w:t>documentație</w:t>
      </w:r>
      <w:r w:rsidRPr="00E556B7">
        <w:rPr>
          <w:rFonts w:ascii="Times New Roman" w:hAnsi="Times New Roman"/>
          <w:sz w:val="24"/>
          <w:szCs w:val="24"/>
        </w:rPr>
        <w:t xml:space="preserve"> privind </w:t>
      </w:r>
      <w:r w:rsidR="00F243B7" w:rsidRPr="00E556B7">
        <w:rPr>
          <w:rFonts w:ascii="Times New Roman" w:hAnsi="Times New Roman"/>
          <w:sz w:val="24"/>
          <w:szCs w:val="24"/>
        </w:rPr>
        <w:t>construcția</w:t>
      </w:r>
      <w:r w:rsidRPr="00E556B7">
        <w:rPr>
          <w:rFonts w:ascii="Times New Roman" w:hAnsi="Times New Roman"/>
          <w:sz w:val="24"/>
          <w:szCs w:val="24"/>
        </w:rPr>
        <w:t xml:space="preserve"> şi operarea obiectivului, echipamentele şi </w:t>
      </w:r>
      <w:r w:rsidR="00F243B7" w:rsidRPr="00E556B7">
        <w:rPr>
          <w:rFonts w:ascii="Times New Roman" w:hAnsi="Times New Roman"/>
          <w:sz w:val="24"/>
          <w:szCs w:val="24"/>
        </w:rPr>
        <w:t>instalațiile</w:t>
      </w:r>
      <w:r w:rsidRPr="00E556B7">
        <w:rPr>
          <w:rFonts w:ascii="Times New Roman" w:hAnsi="Times New Roman"/>
          <w:sz w:val="24"/>
          <w:szCs w:val="24"/>
        </w:rPr>
        <w:t xml:space="preserve"> care fac parte din aceasta,</w:t>
      </w:r>
    </w:p>
    <w:p w:rsid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556B7">
        <w:rPr>
          <w:rFonts w:ascii="Times New Roman" w:hAnsi="Times New Roman"/>
          <w:sz w:val="24"/>
          <w:szCs w:val="24"/>
        </w:rPr>
        <w:t xml:space="preserve">Să garanteze că nu va încerca să interfereze cu sau să </w:t>
      </w:r>
      <w:r w:rsidR="00F243B7" w:rsidRPr="00E556B7">
        <w:rPr>
          <w:rFonts w:ascii="Times New Roman" w:hAnsi="Times New Roman"/>
          <w:sz w:val="24"/>
          <w:szCs w:val="24"/>
        </w:rPr>
        <w:t>influențeze</w:t>
      </w:r>
      <w:r w:rsidRPr="00E556B7">
        <w:rPr>
          <w:rFonts w:ascii="Times New Roman" w:hAnsi="Times New Roman"/>
          <w:sz w:val="24"/>
          <w:szCs w:val="24"/>
        </w:rPr>
        <w:t xml:space="preserve"> procesele decizionale ale delegatului,</w:t>
      </w:r>
    </w:p>
    <w:p w:rsid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556B7">
        <w:rPr>
          <w:rFonts w:ascii="Times New Roman" w:hAnsi="Times New Roman"/>
          <w:sz w:val="24"/>
          <w:szCs w:val="24"/>
        </w:rPr>
        <w:t xml:space="preserve">Să garanteze că nu va încerca să împiedice cu </w:t>
      </w:r>
      <w:r w:rsidR="00F243B7" w:rsidRPr="00E556B7">
        <w:rPr>
          <w:rFonts w:ascii="Times New Roman" w:hAnsi="Times New Roman"/>
          <w:sz w:val="24"/>
          <w:szCs w:val="24"/>
        </w:rPr>
        <w:t>știință</w:t>
      </w:r>
      <w:r w:rsidRPr="00E556B7">
        <w:rPr>
          <w:rFonts w:ascii="Times New Roman" w:hAnsi="Times New Roman"/>
          <w:sz w:val="24"/>
          <w:szCs w:val="24"/>
        </w:rPr>
        <w:t xml:space="preserve"> delegatul în îndeplinirea îndatoririlor financiare ale acestuia,</w:t>
      </w:r>
    </w:p>
    <w:p w:rsidR="00F243B7" w:rsidRPr="00E556B7" w:rsidRDefault="00654AAF" w:rsidP="00936F2E">
      <w:pPr>
        <w:numPr>
          <w:ilvl w:val="0"/>
          <w:numId w:val="26"/>
        </w:numPr>
        <w:tabs>
          <w:tab w:val="left" w:pos="993"/>
        </w:tabs>
        <w:autoSpaceDE w:val="0"/>
        <w:autoSpaceDN w:val="0"/>
        <w:adjustRightInd w:val="0"/>
        <w:spacing w:after="0" w:line="240" w:lineRule="auto"/>
        <w:ind w:left="0" w:firstLine="709"/>
        <w:jc w:val="both"/>
        <w:rPr>
          <w:rFonts w:ascii="Times New Roman" w:hAnsi="Times New Roman"/>
          <w:sz w:val="24"/>
          <w:szCs w:val="24"/>
        </w:rPr>
      </w:pPr>
      <w:r w:rsidRPr="00E556B7">
        <w:rPr>
          <w:rFonts w:ascii="Times New Roman" w:hAnsi="Times New Roman"/>
          <w:sz w:val="24"/>
          <w:szCs w:val="24"/>
        </w:rPr>
        <w:t xml:space="preserve">Să garanteze că va depune toate eforturile pentru a sprijini demersurile de marketing ale delegatului pe durata concesiunii şi că va acorda </w:t>
      </w:r>
      <w:r w:rsidR="00F243B7" w:rsidRPr="00E556B7">
        <w:rPr>
          <w:rFonts w:ascii="Times New Roman" w:hAnsi="Times New Roman"/>
          <w:sz w:val="24"/>
          <w:szCs w:val="24"/>
        </w:rPr>
        <w:t>asistență</w:t>
      </w:r>
      <w:r w:rsidRPr="00E556B7">
        <w:rPr>
          <w:rFonts w:ascii="Times New Roman" w:hAnsi="Times New Roman"/>
          <w:sz w:val="24"/>
          <w:szCs w:val="24"/>
        </w:rPr>
        <w:t xml:space="preserve"> acestuia acolo unde va fi posibil, pentru a permite delegatului să-și maximizeze veniturile.</w:t>
      </w:r>
    </w:p>
    <w:p w:rsidR="00E556B7" w:rsidRDefault="00E556B7" w:rsidP="00936F2E">
      <w:pPr>
        <w:numPr>
          <w:ilvl w:val="1"/>
          <w:numId w:val="10"/>
        </w:numPr>
        <w:tabs>
          <w:tab w:val="left" w:pos="1134"/>
        </w:tabs>
        <w:autoSpaceDE w:val="0"/>
        <w:autoSpaceDN w:val="0"/>
        <w:adjustRightInd w:val="0"/>
        <w:spacing w:after="0" w:line="240" w:lineRule="auto"/>
        <w:ind w:left="0" w:firstLine="709"/>
        <w:jc w:val="both"/>
        <w:rPr>
          <w:rFonts w:ascii="Times New Roman" w:hAnsi="Times New Roman"/>
          <w:b/>
          <w:sz w:val="24"/>
          <w:szCs w:val="24"/>
        </w:rPr>
      </w:pPr>
      <w:r w:rsidRPr="00513727">
        <w:rPr>
          <w:rFonts w:ascii="Times New Roman" w:hAnsi="Times New Roman"/>
          <w:b/>
          <w:sz w:val="24"/>
          <w:szCs w:val="24"/>
        </w:rPr>
        <w:t>Obligațiile</w:t>
      </w:r>
      <w:r w:rsidR="00654AAF" w:rsidRPr="00513727">
        <w:rPr>
          <w:rFonts w:ascii="Times New Roman" w:hAnsi="Times New Roman"/>
          <w:b/>
          <w:sz w:val="24"/>
          <w:szCs w:val="24"/>
        </w:rPr>
        <w:t xml:space="preserve"> delegatului</w:t>
      </w:r>
    </w:p>
    <w:p w:rsidR="00E556B7" w:rsidRDefault="00654AAF" w:rsidP="00936F2E">
      <w:pPr>
        <w:numPr>
          <w:ilvl w:val="0"/>
          <w:numId w:val="27"/>
        </w:numPr>
        <w:tabs>
          <w:tab w:val="left" w:pos="993"/>
        </w:tabs>
        <w:autoSpaceDE w:val="0"/>
        <w:autoSpaceDN w:val="0"/>
        <w:adjustRightInd w:val="0"/>
        <w:spacing w:after="0" w:line="240" w:lineRule="auto"/>
        <w:ind w:left="0" w:firstLine="709"/>
        <w:jc w:val="both"/>
        <w:rPr>
          <w:rFonts w:ascii="Times New Roman" w:hAnsi="Times New Roman"/>
          <w:b/>
          <w:sz w:val="24"/>
          <w:szCs w:val="24"/>
        </w:rPr>
      </w:pPr>
      <w:r w:rsidRPr="00E556B7">
        <w:rPr>
          <w:rFonts w:ascii="Times New Roman" w:hAnsi="Times New Roman"/>
          <w:sz w:val="24"/>
          <w:szCs w:val="24"/>
        </w:rPr>
        <w:t xml:space="preserve">Să furnizeze o echipă cu profesionalism, experimentată şi eficientă, să exploateze şi să administreze obiectivele şi toate </w:t>
      </w:r>
      <w:r w:rsidR="00E556B7" w:rsidRPr="00E556B7">
        <w:rPr>
          <w:rFonts w:ascii="Times New Roman" w:hAnsi="Times New Roman"/>
          <w:sz w:val="24"/>
          <w:szCs w:val="24"/>
        </w:rPr>
        <w:t>facilitățile</w:t>
      </w:r>
      <w:r w:rsidRPr="00E556B7">
        <w:rPr>
          <w:rFonts w:ascii="Times New Roman" w:hAnsi="Times New Roman"/>
          <w:sz w:val="24"/>
          <w:szCs w:val="24"/>
        </w:rPr>
        <w:t xml:space="preserve"> care fac parte din </w:t>
      </w:r>
      <w:r w:rsidR="00E556B7" w:rsidRPr="00E556B7">
        <w:rPr>
          <w:rFonts w:ascii="Times New Roman" w:hAnsi="Times New Roman"/>
          <w:sz w:val="24"/>
          <w:szCs w:val="24"/>
        </w:rPr>
        <w:t>aceștia</w:t>
      </w:r>
      <w:r w:rsidRPr="00E556B7">
        <w:rPr>
          <w:rFonts w:ascii="Times New Roman" w:hAnsi="Times New Roman"/>
          <w:sz w:val="24"/>
          <w:szCs w:val="24"/>
        </w:rPr>
        <w:t xml:space="preserve"> şi să maximizeze veniturile,</w:t>
      </w:r>
    </w:p>
    <w:p w:rsidR="00E556B7" w:rsidRDefault="00654AAF" w:rsidP="00936F2E">
      <w:pPr>
        <w:numPr>
          <w:ilvl w:val="0"/>
          <w:numId w:val="27"/>
        </w:numPr>
        <w:tabs>
          <w:tab w:val="left" w:pos="993"/>
        </w:tabs>
        <w:autoSpaceDE w:val="0"/>
        <w:autoSpaceDN w:val="0"/>
        <w:adjustRightInd w:val="0"/>
        <w:spacing w:after="0" w:line="240" w:lineRule="auto"/>
        <w:ind w:left="0" w:firstLine="709"/>
        <w:jc w:val="both"/>
        <w:rPr>
          <w:rFonts w:ascii="Times New Roman" w:hAnsi="Times New Roman"/>
          <w:b/>
          <w:sz w:val="24"/>
          <w:szCs w:val="24"/>
        </w:rPr>
      </w:pPr>
      <w:r w:rsidRPr="00E556B7">
        <w:rPr>
          <w:rFonts w:ascii="Times New Roman" w:hAnsi="Times New Roman"/>
          <w:sz w:val="24"/>
          <w:szCs w:val="24"/>
        </w:rPr>
        <w:t xml:space="preserve">Să </w:t>
      </w:r>
      <w:r w:rsidR="00E556B7" w:rsidRPr="00E556B7">
        <w:rPr>
          <w:rFonts w:ascii="Times New Roman" w:hAnsi="Times New Roman"/>
          <w:sz w:val="24"/>
          <w:szCs w:val="24"/>
        </w:rPr>
        <w:t>mențină</w:t>
      </w:r>
      <w:r w:rsidRPr="00E556B7">
        <w:rPr>
          <w:rFonts w:ascii="Times New Roman" w:hAnsi="Times New Roman"/>
          <w:sz w:val="24"/>
          <w:szCs w:val="24"/>
        </w:rPr>
        <w:t xml:space="preserve"> obiectivul la standardele necesare solicitate de municipiul Sfântu Gheorghe,</w:t>
      </w:r>
    </w:p>
    <w:p w:rsidR="00E556B7" w:rsidRPr="00E556B7" w:rsidRDefault="00654AAF" w:rsidP="00E556B7">
      <w:pPr>
        <w:numPr>
          <w:ilvl w:val="0"/>
          <w:numId w:val="27"/>
        </w:numPr>
        <w:tabs>
          <w:tab w:val="left" w:pos="993"/>
        </w:tabs>
        <w:autoSpaceDE w:val="0"/>
        <w:autoSpaceDN w:val="0"/>
        <w:adjustRightInd w:val="0"/>
        <w:spacing w:after="0" w:line="240" w:lineRule="auto"/>
        <w:ind w:left="0" w:firstLine="709"/>
        <w:jc w:val="both"/>
        <w:rPr>
          <w:rFonts w:ascii="Times New Roman" w:hAnsi="Times New Roman"/>
          <w:b/>
          <w:sz w:val="24"/>
          <w:szCs w:val="24"/>
        </w:rPr>
      </w:pPr>
      <w:r w:rsidRPr="00E556B7">
        <w:rPr>
          <w:rFonts w:ascii="Times New Roman" w:hAnsi="Times New Roman"/>
          <w:sz w:val="24"/>
          <w:szCs w:val="24"/>
        </w:rPr>
        <w:t xml:space="preserve">Să asigure securitatea obiectivului în orice </w:t>
      </w:r>
      <w:r w:rsidR="00E556B7">
        <w:rPr>
          <w:rFonts w:ascii="Times New Roman" w:hAnsi="Times New Roman"/>
          <w:sz w:val="24"/>
          <w:szCs w:val="24"/>
        </w:rPr>
        <w:t>moment, la standardele necesare</w:t>
      </w:r>
    </w:p>
    <w:p w:rsidR="00E556B7" w:rsidRPr="009A6749" w:rsidRDefault="00654AAF" w:rsidP="00936F2E">
      <w:pPr>
        <w:numPr>
          <w:ilvl w:val="0"/>
          <w:numId w:val="27"/>
        </w:numPr>
        <w:tabs>
          <w:tab w:val="left" w:pos="993"/>
        </w:tabs>
        <w:autoSpaceDE w:val="0"/>
        <w:autoSpaceDN w:val="0"/>
        <w:adjustRightInd w:val="0"/>
        <w:spacing w:after="0" w:line="240" w:lineRule="auto"/>
        <w:ind w:left="0" w:firstLine="709"/>
        <w:jc w:val="both"/>
        <w:rPr>
          <w:rFonts w:ascii="Times New Roman" w:hAnsi="Times New Roman"/>
          <w:b/>
          <w:sz w:val="24"/>
          <w:szCs w:val="24"/>
        </w:rPr>
      </w:pPr>
      <w:r w:rsidRPr="00E556B7">
        <w:rPr>
          <w:rFonts w:ascii="Times New Roman" w:hAnsi="Times New Roman"/>
          <w:sz w:val="24"/>
          <w:szCs w:val="24"/>
        </w:rPr>
        <w:t>Să asigure că obiectivul oferă un mediu sigur pentru întregul său personal şi vizitatori.</w:t>
      </w:r>
    </w:p>
    <w:p w:rsidR="00B75DDC" w:rsidRDefault="00E556B7" w:rsidP="00936F2E">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p>
    <w:p w:rsidR="00654AAF" w:rsidRPr="00513727" w:rsidRDefault="00B75DDC" w:rsidP="00936F2E">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br w:type="page"/>
      </w:r>
      <w:r w:rsidR="00654AAF" w:rsidRPr="00513727">
        <w:rPr>
          <w:rFonts w:ascii="Times New Roman" w:hAnsi="Times New Roman"/>
          <w:b/>
          <w:sz w:val="24"/>
          <w:szCs w:val="24"/>
        </w:rPr>
        <w:lastRenderedPageBreak/>
        <w:t>Aspecte referitoare la mediu</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Nu sunt identificate factori care să ridice probleme deosebite privind aplicarea delegării serviciului în raport cu </w:t>
      </w:r>
      <w:r w:rsidR="009A6749" w:rsidRPr="00513727">
        <w:rPr>
          <w:rFonts w:ascii="Times New Roman" w:hAnsi="Times New Roman"/>
          <w:sz w:val="24"/>
          <w:szCs w:val="24"/>
        </w:rPr>
        <w:t>cerințele</w:t>
      </w:r>
      <w:r w:rsidRPr="00513727">
        <w:rPr>
          <w:rFonts w:ascii="Times New Roman" w:hAnsi="Times New Roman"/>
          <w:sz w:val="24"/>
          <w:szCs w:val="24"/>
        </w:rPr>
        <w:t xml:space="preserve"> specifice de respectare a normelor de mediu. Proiectul contractului de delegare nu ridică probleme de mediu. Impactul de mediu al </w:t>
      </w:r>
      <w:r w:rsidR="009A6749" w:rsidRPr="00513727">
        <w:rPr>
          <w:rFonts w:ascii="Times New Roman" w:hAnsi="Times New Roman"/>
          <w:sz w:val="24"/>
          <w:szCs w:val="24"/>
        </w:rPr>
        <w:t>investiției</w:t>
      </w:r>
      <w:r w:rsidRPr="00513727">
        <w:rPr>
          <w:rFonts w:ascii="Times New Roman" w:hAnsi="Times New Roman"/>
          <w:sz w:val="24"/>
          <w:szCs w:val="24"/>
        </w:rPr>
        <w:t xml:space="preserve"> a fost evaluat la </w:t>
      </w:r>
      <w:r w:rsidR="009A6749" w:rsidRPr="00513727">
        <w:rPr>
          <w:rFonts w:ascii="Times New Roman" w:hAnsi="Times New Roman"/>
          <w:sz w:val="24"/>
          <w:szCs w:val="24"/>
        </w:rPr>
        <w:t>inițierea</w:t>
      </w:r>
      <w:r w:rsidR="008B3908">
        <w:rPr>
          <w:rFonts w:ascii="Times New Roman" w:hAnsi="Times New Roman"/>
          <w:sz w:val="24"/>
          <w:szCs w:val="24"/>
        </w:rPr>
        <w:t xml:space="preserve"> acestuia, prin studiul de fezabilitate.</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t>Aspecte sociale</w:t>
      </w:r>
    </w:p>
    <w:p w:rsidR="00654AAF" w:rsidRPr="00513727" w:rsidRDefault="00654AAF" w:rsidP="00936F2E">
      <w:pPr>
        <w:spacing w:after="0" w:line="240" w:lineRule="auto"/>
        <w:ind w:firstLine="720"/>
        <w:jc w:val="both"/>
        <w:rPr>
          <w:rFonts w:ascii="Times New Roman" w:hAnsi="Times New Roman"/>
          <w:sz w:val="24"/>
          <w:szCs w:val="24"/>
        </w:rPr>
      </w:pPr>
      <w:r w:rsidRPr="00513727">
        <w:rPr>
          <w:rFonts w:ascii="Times New Roman" w:hAnsi="Times New Roman"/>
          <w:sz w:val="24"/>
          <w:szCs w:val="24"/>
        </w:rPr>
        <w:t xml:space="preserve">Impactul social previzionat va fi unul pozitiv. </w:t>
      </w:r>
      <w:r w:rsidR="009A6749" w:rsidRPr="00513727">
        <w:rPr>
          <w:rFonts w:ascii="Times New Roman" w:hAnsi="Times New Roman"/>
          <w:sz w:val="24"/>
          <w:szCs w:val="24"/>
        </w:rPr>
        <w:t>Activitățile</w:t>
      </w:r>
      <w:r w:rsidRPr="00513727">
        <w:rPr>
          <w:rFonts w:ascii="Times New Roman" w:hAnsi="Times New Roman"/>
          <w:sz w:val="24"/>
          <w:szCs w:val="24"/>
        </w:rPr>
        <w:t xml:space="preserve"> sportive, recreative, distractive, culturale vor contribui la îmbunătățirea modului de </w:t>
      </w:r>
      <w:r w:rsidR="009A6749" w:rsidRPr="00513727">
        <w:rPr>
          <w:rFonts w:ascii="Times New Roman" w:hAnsi="Times New Roman"/>
          <w:sz w:val="24"/>
          <w:szCs w:val="24"/>
        </w:rPr>
        <w:t>viață</w:t>
      </w:r>
      <w:r w:rsidRPr="00513727">
        <w:rPr>
          <w:rFonts w:ascii="Times New Roman" w:hAnsi="Times New Roman"/>
          <w:sz w:val="24"/>
          <w:szCs w:val="24"/>
        </w:rPr>
        <w:t xml:space="preserve"> al </w:t>
      </w:r>
      <w:r w:rsidR="009A6749" w:rsidRPr="00513727">
        <w:rPr>
          <w:rFonts w:ascii="Times New Roman" w:hAnsi="Times New Roman"/>
          <w:sz w:val="24"/>
          <w:szCs w:val="24"/>
        </w:rPr>
        <w:t>comunității</w:t>
      </w:r>
      <w:r w:rsidRPr="00513727">
        <w:rPr>
          <w:rFonts w:ascii="Times New Roman" w:hAnsi="Times New Roman"/>
          <w:sz w:val="24"/>
          <w:szCs w:val="24"/>
        </w:rPr>
        <w:t>.</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t xml:space="preserve">Aspecte </w:t>
      </w:r>
      <w:r w:rsidR="009A6749" w:rsidRPr="00513727">
        <w:rPr>
          <w:rFonts w:ascii="Times New Roman" w:hAnsi="Times New Roman"/>
          <w:b/>
          <w:sz w:val="24"/>
          <w:szCs w:val="24"/>
        </w:rPr>
        <w:t>instituționale</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Societatea pe </w:t>
      </w:r>
      <w:r w:rsidR="009A6749" w:rsidRPr="00513727">
        <w:rPr>
          <w:rFonts w:ascii="Times New Roman" w:hAnsi="Times New Roman"/>
          <w:sz w:val="24"/>
          <w:szCs w:val="24"/>
        </w:rPr>
        <w:t>acțiuni</w:t>
      </w:r>
      <w:r w:rsidRPr="00513727">
        <w:rPr>
          <w:rFonts w:ascii="Times New Roman" w:hAnsi="Times New Roman"/>
          <w:sz w:val="24"/>
          <w:szCs w:val="24"/>
        </w:rPr>
        <w:t xml:space="preserve"> are ca domeniu de activitate principal corespunzător codului CAEN 931 – </w:t>
      </w:r>
      <w:r w:rsidR="009A6749" w:rsidRPr="00513727">
        <w:rPr>
          <w:rFonts w:ascii="Times New Roman" w:hAnsi="Times New Roman"/>
          <w:sz w:val="24"/>
          <w:szCs w:val="24"/>
        </w:rPr>
        <w:t>Activități</w:t>
      </w:r>
      <w:r w:rsidRPr="00513727">
        <w:rPr>
          <w:rFonts w:ascii="Times New Roman" w:hAnsi="Times New Roman"/>
          <w:sz w:val="24"/>
          <w:szCs w:val="24"/>
        </w:rPr>
        <w:t xml:space="preserve"> ale bazelor sportive, iar activitatea principală corespunzătoare codului CAEN 9329 – Alte </w:t>
      </w:r>
      <w:r w:rsidR="009A6749" w:rsidRPr="00513727">
        <w:rPr>
          <w:rFonts w:ascii="Times New Roman" w:hAnsi="Times New Roman"/>
          <w:sz w:val="24"/>
          <w:szCs w:val="24"/>
        </w:rPr>
        <w:t>activități</w:t>
      </w:r>
      <w:r w:rsidRPr="00513727">
        <w:rPr>
          <w:rFonts w:ascii="Times New Roman" w:hAnsi="Times New Roman"/>
          <w:sz w:val="24"/>
          <w:szCs w:val="24"/>
        </w:rPr>
        <w:t xml:space="preserve"> recreative şi distractive n.c.a.. </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Sediul </w:t>
      </w:r>
      <w:r w:rsidR="009A6749" w:rsidRPr="00513727">
        <w:rPr>
          <w:rFonts w:ascii="Times New Roman" w:hAnsi="Times New Roman"/>
          <w:sz w:val="24"/>
          <w:szCs w:val="24"/>
        </w:rPr>
        <w:t>societății</w:t>
      </w:r>
      <w:r w:rsidRPr="00513727">
        <w:rPr>
          <w:rFonts w:ascii="Times New Roman" w:hAnsi="Times New Roman"/>
          <w:sz w:val="24"/>
          <w:szCs w:val="24"/>
        </w:rPr>
        <w:t xml:space="preserve"> este: în municipiul. Sfântu Gheorghe, strada Lunca Oltului, nr. 104, </w:t>
      </w:r>
      <w:r w:rsidR="009A6749" w:rsidRPr="00513727">
        <w:rPr>
          <w:rFonts w:ascii="Times New Roman" w:hAnsi="Times New Roman"/>
          <w:sz w:val="24"/>
          <w:szCs w:val="24"/>
        </w:rPr>
        <w:t>județul</w:t>
      </w:r>
      <w:r w:rsidRPr="00513727">
        <w:rPr>
          <w:rFonts w:ascii="Times New Roman" w:hAnsi="Times New Roman"/>
          <w:sz w:val="24"/>
          <w:szCs w:val="24"/>
        </w:rPr>
        <w:t xml:space="preserve"> Covasna.</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Societatea – întreprindere publică </w:t>
      </w:r>
      <w:r w:rsidR="009A6749" w:rsidRPr="00513727">
        <w:rPr>
          <w:rFonts w:ascii="Times New Roman" w:hAnsi="Times New Roman"/>
          <w:sz w:val="24"/>
          <w:szCs w:val="24"/>
        </w:rPr>
        <w:t>își</w:t>
      </w:r>
      <w:r w:rsidRPr="00513727">
        <w:rPr>
          <w:rFonts w:ascii="Times New Roman" w:hAnsi="Times New Roman"/>
          <w:sz w:val="24"/>
          <w:szCs w:val="24"/>
        </w:rPr>
        <w:t xml:space="preserve"> </w:t>
      </w:r>
      <w:r w:rsidR="009A6749" w:rsidRPr="00513727">
        <w:rPr>
          <w:rFonts w:ascii="Times New Roman" w:hAnsi="Times New Roman"/>
          <w:sz w:val="24"/>
          <w:szCs w:val="24"/>
        </w:rPr>
        <w:t>desfășoară</w:t>
      </w:r>
      <w:r w:rsidRPr="00513727">
        <w:rPr>
          <w:rFonts w:ascii="Times New Roman" w:hAnsi="Times New Roman"/>
          <w:sz w:val="24"/>
          <w:szCs w:val="24"/>
        </w:rPr>
        <w:t xml:space="preserve"> activitatea cu respectarea prevederilor legale în vigoare, Legea nr. 31/1990 privind </w:t>
      </w:r>
      <w:r w:rsidR="009A6749" w:rsidRPr="00513727">
        <w:rPr>
          <w:rFonts w:ascii="Times New Roman" w:hAnsi="Times New Roman"/>
          <w:sz w:val="24"/>
          <w:szCs w:val="24"/>
        </w:rPr>
        <w:t>societățile</w:t>
      </w:r>
      <w:r w:rsidRPr="00513727">
        <w:rPr>
          <w:rFonts w:ascii="Times New Roman" w:hAnsi="Times New Roman"/>
          <w:sz w:val="24"/>
          <w:szCs w:val="24"/>
        </w:rPr>
        <w:t xml:space="preserve"> comerciale, republicată, cu modificările şi completările ulterioare şi O.U.G. nr. 109/2011 privind </w:t>
      </w:r>
      <w:r w:rsidR="009A6749" w:rsidRPr="00513727">
        <w:rPr>
          <w:rFonts w:ascii="Times New Roman" w:hAnsi="Times New Roman"/>
          <w:sz w:val="24"/>
          <w:szCs w:val="24"/>
        </w:rPr>
        <w:t>guvernanța</w:t>
      </w:r>
      <w:r w:rsidRPr="00513727">
        <w:rPr>
          <w:rFonts w:ascii="Times New Roman" w:hAnsi="Times New Roman"/>
          <w:sz w:val="24"/>
          <w:szCs w:val="24"/>
        </w:rPr>
        <w:t xml:space="preserve"> corporativă a întreprinderilor publice, cu modificările şi </w:t>
      </w:r>
      <w:r w:rsidR="009A6749" w:rsidRPr="00513727">
        <w:rPr>
          <w:rFonts w:ascii="Times New Roman" w:hAnsi="Times New Roman"/>
          <w:sz w:val="24"/>
          <w:szCs w:val="24"/>
        </w:rPr>
        <w:t>completările</w:t>
      </w:r>
      <w:r w:rsidRPr="00513727">
        <w:rPr>
          <w:rFonts w:ascii="Times New Roman" w:hAnsi="Times New Roman"/>
          <w:sz w:val="24"/>
          <w:szCs w:val="24"/>
        </w:rPr>
        <w:t xml:space="preserve"> ulterioare. </w:t>
      </w:r>
    </w:p>
    <w:p w:rsidR="00654AAF" w:rsidRPr="00513727" w:rsidRDefault="00654AAF" w:rsidP="00936F2E">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b/>
        <w:t>Structura juridică a delegării gestiunii serviciului</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Regulamentul de serviciu vor face parte integrantă a contractului, precum şi inventarul bunurilor/obiectivelor </w:t>
      </w:r>
      <w:r w:rsidR="008B3908">
        <w:rPr>
          <w:rFonts w:ascii="Times New Roman" w:hAnsi="Times New Roman"/>
          <w:sz w:val="24"/>
          <w:szCs w:val="24"/>
        </w:rPr>
        <w:t>delegate</w:t>
      </w:r>
      <w:r w:rsidRPr="00513727">
        <w:rPr>
          <w:rFonts w:ascii="Times New Roman" w:hAnsi="Times New Roman"/>
          <w:sz w:val="24"/>
          <w:szCs w:val="24"/>
        </w:rPr>
        <w:t xml:space="preserve"> în vederea administrării şi exploatării. Clauzele contractului vor fi redactate în </w:t>
      </w:r>
      <w:r w:rsidR="009A6749" w:rsidRPr="00513727">
        <w:rPr>
          <w:rFonts w:ascii="Times New Roman" w:hAnsi="Times New Roman"/>
          <w:sz w:val="24"/>
          <w:szCs w:val="24"/>
        </w:rPr>
        <w:t>așa</w:t>
      </w:r>
      <w:r w:rsidRPr="00513727">
        <w:rPr>
          <w:rFonts w:ascii="Times New Roman" w:hAnsi="Times New Roman"/>
          <w:sz w:val="24"/>
          <w:szCs w:val="24"/>
        </w:rPr>
        <w:t xml:space="preserve"> manieră încât să nu contravină </w:t>
      </w:r>
      <w:r w:rsidR="009A6749" w:rsidRPr="00513727">
        <w:rPr>
          <w:rFonts w:ascii="Times New Roman" w:hAnsi="Times New Roman"/>
          <w:sz w:val="24"/>
          <w:szCs w:val="24"/>
        </w:rPr>
        <w:t>cerințelor</w:t>
      </w:r>
      <w:r w:rsidRPr="00513727">
        <w:rPr>
          <w:rFonts w:ascii="Times New Roman" w:hAnsi="Times New Roman"/>
          <w:sz w:val="24"/>
          <w:szCs w:val="24"/>
        </w:rPr>
        <w:t xml:space="preserve"> </w:t>
      </w:r>
      <w:r w:rsidR="009A6749" w:rsidRPr="00513727">
        <w:rPr>
          <w:rFonts w:ascii="Times New Roman" w:hAnsi="Times New Roman"/>
          <w:sz w:val="24"/>
          <w:szCs w:val="24"/>
        </w:rPr>
        <w:t>esențiale</w:t>
      </w:r>
      <w:r w:rsidRPr="00513727">
        <w:rPr>
          <w:rFonts w:ascii="Times New Roman" w:hAnsi="Times New Roman"/>
          <w:sz w:val="24"/>
          <w:szCs w:val="24"/>
        </w:rPr>
        <w:t xml:space="preserve"> ale caietului de sarcini şi nici angajamentelor asumate de delegat. </w:t>
      </w:r>
    </w:p>
    <w:p w:rsidR="00654AAF" w:rsidRPr="00513727" w:rsidRDefault="00654AAF" w:rsidP="00936F2E">
      <w:pPr>
        <w:autoSpaceDE w:val="0"/>
        <w:autoSpaceDN w:val="0"/>
        <w:adjustRightInd w:val="0"/>
        <w:spacing w:after="0" w:line="240" w:lineRule="auto"/>
        <w:ind w:firstLine="708"/>
        <w:jc w:val="both"/>
        <w:rPr>
          <w:rFonts w:ascii="Times New Roman" w:hAnsi="Times New Roman"/>
          <w:sz w:val="24"/>
          <w:szCs w:val="24"/>
        </w:rPr>
      </w:pPr>
      <w:r w:rsidRPr="00513727">
        <w:rPr>
          <w:rFonts w:ascii="Times New Roman" w:hAnsi="Times New Roman"/>
          <w:sz w:val="24"/>
          <w:szCs w:val="24"/>
        </w:rPr>
        <w:t xml:space="preserve">Delegatul va dobândi dreptul de a exploata obiectivul </w:t>
      </w:r>
      <w:r w:rsidR="00C83A92">
        <w:rPr>
          <w:rFonts w:ascii="Times New Roman" w:hAnsi="Times New Roman"/>
          <w:bCs/>
          <w:sz w:val="24"/>
          <w:szCs w:val="24"/>
        </w:rPr>
        <w:t>”</w:t>
      </w:r>
      <w:r w:rsidRPr="00C83A92">
        <w:rPr>
          <w:rFonts w:ascii="Times New Roman" w:hAnsi="Times New Roman"/>
          <w:bCs/>
          <w:sz w:val="24"/>
          <w:szCs w:val="24"/>
        </w:rPr>
        <w:t>Skatepark”</w:t>
      </w:r>
      <w:r w:rsidRPr="00C83A92">
        <w:rPr>
          <w:rFonts w:ascii="Times New Roman" w:hAnsi="Times New Roman"/>
          <w:sz w:val="24"/>
          <w:szCs w:val="24"/>
        </w:rPr>
        <w:t>.</w:t>
      </w:r>
      <w:r w:rsidRPr="00513727">
        <w:rPr>
          <w:rFonts w:ascii="Times New Roman" w:hAnsi="Times New Roman"/>
          <w:sz w:val="24"/>
          <w:szCs w:val="24"/>
        </w:rPr>
        <w:t xml:space="preserve"> Delegatul are dreptul de a folosi şi de a culege fructele bunurilor care fac obiectul delegării, potrivit naturii şi scopului stabilit de </w:t>
      </w:r>
      <w:r w:rsidR="009A6749" w:rsidRPr="00513727">
        <w:rPr>
          <w:rFonts w:ascii="Times New Roman" w:hAnsi="Times New Roman"/>
          <w:sz w:val="24"/>
          <w:szCs w:val="24"/>
        </w:rPr>
        <w:t>părți</w:t>
      </w:r>
      <w:r w:rsidRPr="00513727">
        <w:rPr>
          <w:rFonts w:ascii="Times New Roman" w:hAnsi="Times New Roman"/>
          <w:sz w:val="24"/>
          <w:szCs w:val="24"/>
        </w:rPr>
        <w:t xml:space="preserve"> prin contract.</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ab/>
        <w:t>Scopul principal al contractului de delegare va fi asigurat pe baza unei gestionări optime şi exploatări eficiente. Riscurile exploatării obiectivelor vor fi preluate de delegat.</w:t>
      </w:r>
    </w:p>
    <w:p w:rsidR="00654AAF" w:rsidRPr="009A6749"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ab/>
        <w:t xml:space="preserve">Contractul de delegare </w:t>
      </w:r>
      <w:r w:rsidR="009A6749" w:rsidRPr="00513727">
        <w:rPr>
          <w:rFonts w:ascii="Times New Roman" w:hAnsi="Times New Roman"/>
          <w:sz w:val="24"/>
          <w:szCs w:val="24"/>
        </w:rPr>
        <w:t>stabilește</w:t>
      </w:r>
      <w:r w:rsidRPr="00513727">
        <w:rPr>
          <w:rFonts w:ascii="Times New Roman" w:hAnsi="Times New Roman"/>
          <w:sz w:val="24"/>
          <w:szCs w:val="24"/>
        </w:rPr>
        <w:t xml:space="preserve"> nivelul de </w:t>
      </w:r>
      <w:r w:rsidR="009A6749" w:rsidRPr="00513727">
        <w:rPr>
          <w:rFonts w:ascii="Times New Roman" w:hAnsi="Times New Roman"/>
          <w:sz w:val="24"/>
          <w:szCs w:val="24"/>
        </w:rPr>
        <w:t>performanță</w:t>
      </w:r>
      <w:r w:rsidRPr="00513727">
        <w:rPr>
          <w:rFonts w:ascii="Times New Roman" w:hAnsi="Times New Roman"/>
          <w:sz w:val="24"/>
          <w:szCs w:val="24"/>
        </w:rPr>
        <w:t xml:space="preserve"> şi de calitate al </w:t>
      </w:r>
      <w:r w:rsidR="009A6749" w:rsidRPr="00513727">
        <w:rPr>
          <w:rFonts w:ascii="Times New Roman" w:hAnsi="Times New Roman"/>
          <w:sz w:val="24"/>
          <w:szCs w:val="24"/>
        </w:rPr>
        <w:t>activităților</w:t>
      </w:r>
      <w:r w:rsidRPr="00513727">
        <w:rPr>
          <w:rFonts w:ascii="Times New Roman" w:hAnsi="Times New Roman"/>
          <w:sz w:val="24"/>
          <w:szCs w:val="24"/>
        </w:rPr>
        <w:t xml:space="preserve"> care vor fi efectuate, precum şi modul în care delegatul trebuie să răspundă în eventualele </w:t>
      </w:r>
      <w:r w:rsidR="009A6749" w:rsidRPr="00513727">
        <w:rPr>
          <w:rFonts w:ascii="Times New Roman" w:hAnsi="Times New Roman"/>
          <w:sz w:val="24"/>
          <w:szCs w:val="24"/>
        </w:rPr>
        <w:t>situații</w:t>
      </w:r>
      <w:r w:rsidRPr="00513727">
        <w:rPr>
          <w:rFonts w:ascii="Times New Roman" w:hAnsi="Times New Roman"/>
          <w:sz w:val="24"/>
          <w:szCs w:val="24"/>
        </w:rPr>
        <w:t xml:space="preserve"> de </w:t>
      </w:r>
      <w:r w:rsidR="009A6749" w:rsidRPr="00513727">
        <w:rPr>
          <w:rFonts w:ascii="Times New Roman" w:hAnsi="Times New Roman"/>
          <w:sz w:val="24"/>
          <w:szCs w:val="24"/>
        </w:rPr>
        <w:t>urgență</w:t>
      </w:r>
      <w:r w:rsidR="009A6749">
        <w:rPr>
          <w:rFonts w:ascii="Times New Roman" w:hAnsi="Times New Roman"/>
          <w:sz w:val="24"/>
          <w:szCs w:val="24"/>
        </w:rPr>
        <w:t>.</w:t>
      </w:r>
    </w:p>
    <w:p w:rsidR="00654AAF" w:rsidRPr="00513727" w:rsidRDefault="00654AAF" w:rsidP="00936F2E">
      <w:pPr>
        <w:numPr>
          <w:ilvl w:val="0"/>
          <w:numId w:val="10"/>
        </w:numPr>
        <w:autoSpaceDE w:val="0"/>
        <w:autoSpaceDN w:val="0"/>
        <w:adjustRightInd w:val="0"/>
        <w:spacing w:after="0" w:line="240" w:lineRule="auto"/>
        <w:ind w:left="0" w:firstLine="426"/>
        <w:jc w:val="both"/>
        <w:rPr>
          <w:rFonts w:ascii="Times New Roman" w:hAnsi="Times New Roman"/>
          <w:b/>
          <w:sz w:val="24"/>
          <w:szCs w:val="24"/>
        </w:rPr>
      </w:pPr>
      <w:r w:rsidRPr="00513727">
        <w:rPr>
          <w:rFonts w:ascii="Times New Roman" w:hAnsi="Times New Roman"/>
          <w:b/>
          <w:sz w:val="24"/>
          <w:szCs w:val="24"/>
        </w:rPr>
        <w:t>CONCLUZII</w:t>
      </w:r>
    </w:p>
    <w:p w:rsidR="00654AAF" w:rsidRPr="00513727" w:rsidRDefault="00654AAF" w:rsidP="00936F2E">
      <w:pPr>
        <w:autoSpaceDE w:val="0"/>
        <w:autoSpaceDN w:val="0"/>
        <w:adjustRightInd w:val="0"/>
        <w:spacing w:after="0" w:line="240" w:lineRule="auto"/>
        <w:ind w:firstLine="720"/>
        <w:jc w:val="both"/>
        <w:rPr>
          <w:rFonts w:ascii="Times New Roman" w:hAnsi="Times New Roman"/>
          <w:sz w:val="24"/>
          <w:szCs w:val="24"/>
        </w:rPr>
      </w:pPr>
      <w:r w:rsidRPr="00513727">
        <w:rPr>
          <w:rFonts w:ascii="Times New Roman" w:hAnsi="Times New Roman"/>
          <w:sz w:val="24"/>
          <w:szCs w:val="24"/>
        </w:rPr>
        <w:t>Având în vedere că există o formă de asoc</w:t>
      </w:r>
      <w:r w:rsidR="00C83A92">
        <w:rPr>
          <w:rFonts w:ascii="Times New Roman" w:hAnsi="Times New Roman"/>
          <w:sz w:val="24"/>
          <w:szCs w:val="24"/>
        </w:rPr>
        <w:t xml:space="preserve">iere optimă - </w:t>
      </w:r>
      <w:r w:rsidR="007C1B15">
        <w:rPr>
          <w:rFonts w:ascii="Times New Roman" w:hAnsi="Times New Roman"/>
          <w:sz w:val="24"/>
          <w:szCs w:val="24"/>
        </w:rPr>
        <w:t xml:space="preserve">Sepsi Rekreativ </w:t>
      </w:r>
      <w:r w:rsidR="00C83A92">
        <w:rPr>
          <w:rFonts w:ascii="Times New Roman" w:hAnsi="Times New Roman"/>
          <w:sz w:val="24"/>
          <w:szCs w:val="24"/>
        </w:rPr>
        <w:t>S</w:t>
      </w:r>
      <w:r w:rsidRPr="00513727">
        <w:rPr>
          <w:rFonts w:ascii="Times New Roman" w:hAnsi="Times New Roman"/>
          <w:sz w:val="24"/>
          <w:szCs w:val="24"/>
        </w:rPr>
        <w:t xml:space="preserve">A - în care Municipiul Sfântu Gheorghe este </w:t>
      </w:r>
      <w:r w:rsidR="009A6749" w:rsidRPr="00513727">
        <w:rPr>
          <w:rFonts w:ascii="Times New Roman" w:hAnsi="Times New Roman"/>
          <w:sz w:val="24"/>
          <w:szCs w:val="24"/>
        </w:rPr>
        <w:t>acționar</w:t>
      </w:r>
      <w:r w:rsidRPr="00513727">
        <w:rPr>
          <w:rFonts w:ascii="Times New Roman" w:hAnsi="Times New Roman"/>
          <w:sz w:val="24"/>
          <w:szCs w:val="24"/>
        </w:rPr>
        <w:t xml:space="preserve"> majoritar, şi această majoritate conferă municipiului un control pertinent şi eficient, astfel încât toate </w:t>
      </w:r>
      <w:r w:rsidR="009A6749" w:rsidRPr="00513727">
        <w:rPr>
          <w:rFonts w:ascii="Times New Roman" w:hAnsi="Times New Roman"/>
          <w:sz w:val="24"/>
          <w:szCs w:val="24"/>
        </w:rPr>
        <w:t>acțiunile</w:t>
      </w:r>
      <w:r w:rsidRPr="00513727">
        <w:rPr>
          <w:rFonts w:ascii="Times New Roman" w:hAnsi="Times New Roman"/>
          <w:sz w:val="24"/>
          <w:szCs w:val="24"/>
        </w:rPr>
        <w:t xml:space="preserve"> şi strategiile elaborate şi implementate să vină în sprijinul urbei, a </w:t>
      </w:r>
      <w:r w:rsidR="009A6749" w:rsidRPr="00513727">
        <w:rPr>
          <w:rFonts w:ascii="Times New Roman" w:hAnsi="Times New Roman"/>
          <w:sz w:val="24"/>
          <w:szCs w:val="24"/>
        </w:rPr>
        <w:t>comunității</w:t>
      </w:r>
      <w:r w:rsidRPr="00513727">
        <w:rPr>
          <w:rFonts w:ascii="Times New Roman" w:hAnsi="Times New Roman"/>
          <w:sz w:val="24"/>
          <w:szCs w:val="24"/>
        </w:rPr>
        <w:t xml:space="preserve"> şi a mediului de afaceri prin buna gestionare a obiectivelor, rezultă concluzia decisivă de aplicare a gestionării delegate a </w:t>
      </w:r>
      <w:r w:rsidR="009A6749" w:rsidRPr="00513727">
        <w:rPr>
          <w:rFonts w:ascii="Times New Roman" w:hAnsi="Times New Roman"/>
          <w:sz w:val="24"/>
          <w:szCs w:val="24"/>
        </w:rPr>
        <w:t>serviciului</w:t>
      </w:r>
      <w:r w:rsidRPr="00513727">
        <w:rPr>
          <w:rFonts w:ascii="Times New Roman" w:hAnsi="Times New Roman"/>
          <w:sz w:val="24"/>
          <w:szCs w:val="24"/>
        </w:rPr>
        <w:t xml:space="preserve">. </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ab/>
        <w:t xml:space="preserve">Obiectivul </w:t>
      </w:r>
      <w:r w:rsidR="00C83A92">
        <w:rPr>
          <w:rFonts w:ascii="Times New Roman" w:hAnsi="Times New Roman"/>
          <w:bCs/>
          <w:sz w:val="24"/>
          <w:szCs w:val="24"/>
        </w:rPr>
        <w:t>”</w:t>
      </w:r>
      <w:r w:rsidRPr="00C83A92">
        <w:rPr>
          <w:rFonts w:ascii="Times New Roman" w:hAnsi="Times New Roman"/>
          <w:bCs/>
          <w:sz w:val="24"/>
          <w:szCs w:val="24"/>
        </w:rPr>
        <w:t>Skatepark”</w:t>
      </w:r>
      <w:r w:rsidRPr="00513727">
        <w:rPr>
          <w:rFonts w:ascii="Times New Roman" w:hAnsi="Times New Roman"/>
          <w:sz w:val="24"/>
          <w:szCs w:val="24"/>
        </w:rPr>
        <w:t xml:space="preserve"> prin gestionarea</w:t>
      </w:r>
      <w:r w:rsidR="00C83A92">
        <w:rPr>
          <w:rFonts w:ascii="Times New Roman" w:hAnsi="Times New Roman"/>
          <w:sz w:val="24"/>
          <w:szCs w:val="24"/>
        </w:rPr>
        <w:t xml:space="preserve"> delegată a </w:t>
      </w:r>
      <w:r w:rsidR="007C1B15">
        <w:rPr>
          <w:rFonts w:ascii="Times New Roman" w:hAnsi="Times New Roman"/>
          <w:sz w:val="24"/>
          <w:szCs w:val="24"/>
        </w:rPr>
        <w:t xml:space="preserve">Sepsi Rekreativ </w:t>
      </w:r>
      <w:r w:rsidR="00C83A92">
        <w:rPr>
          <w:rFonts w:ascii="Times New Roman" w:hAnsi="Times New Roman"/>
          <w:sz w:val="24"/>
          <w:szCs w:val="24"/>
        </w:rPr>
        <w:t>SA</w:t>
      </w:r>
      <w:r w:rsidRPr="00513727">
        <w:rPr>
          <w:rFonts w:ascii="Times New Roman" w:hAnsi="Times New Roman"/>
          <w:sz w:val="24"/>
          <w:szCs w:val="24"/>
        </w:rPr>
        <w:t xml:space="preserve"> va avea posibilitatea de a </w:t>
      </w:r>
      <w:r w:rsidR="009A6749" w:rsidRPr="00513727">
        <w:rPr>
          <w:rFonts w:ascii="Times New Roman" w:hAnsi="Times New Roman"/>
          <w:sz w:val="24"/>
          <w:szCs w:val="24"/>
        </w:rPr>
        <w:t>funcționa</w:t>
      </w:r>
      <w:r w:rsidRPr="00513727">
        <w:rPr>
          <w:rFonts w:ascii="Times New Roman" w:hAnsi="Times New Roman"/>
          <w:sz w:val="24"/>
          <w:szCs w:val="24"/>
        </w:rPr>
        <w:t xml:space="preserve"> la parametrii optimi şi va răspunde </w:t>
      </w:r>
      <w:r w:rsidR="009A6749" w:rsidRPr="00513727">
        <w:rPr>
          <w:rFonts w:ascii="Times New Roman" w:hAnsi="Times New Roman"/>
          <w:sz w:val="24"/>
          <w:szCs w:val="24"/>
        </w:rPr>
        <w:t>cerințelor</w:t>
      </w:r>
      <w:r w:rsidRPr="00513727">
        <w:rPr>
          <w:rFonts w:ascii="Times New Roman" w:hAnsi="Times New Roman"/>
          <w:sz w:val="24"/>
          <w:szCs w:val="24"/>
        </w:rPr>
        <w:t xml:space="preserve"> şi politicilor de dezvoltare a </w:t>
      </w:r>
      <w:r w:rsidR="009A6749" w:rsidRPr="00513727">
        <w:rPr>
          <w:rFonts w:ascii="Times New Roman" w:hAnsi="Times New Roman"/>
          <w:sz w:val="24"/>
          <w:szCs w:val="24"/>
        </w:rPr>
        <w:t>autorității</w:t>
      </w:r>
      <w:r w:rsidRPr="00513727">
        <w:rPr>
          <w:rFonts w:ascii="Times New Roman" w:hAnsi="Times New Roman"/>
          <w:sz w:val="24"/>
          <w:szCs w:val="24"/>
        </w:rPr>
        <w:t xml:space="preserve"> publice locale în ceea ce </w:t>
      </w:r>
      <w:r w:rsidR="009A6749" w:rsidRPr="00513727">
        <w:rPr>
          <w:rFonts w:ascii="Times New Roman" w:hAnsi="Times New Roman"/>
          <w:sz w:val="24"/>
          <w:szCs w:val="24"/>
        </w:rPr>
        <w:t>privește</w:t>
      </w:r>
      <w:r w:rsidRPr="00513727">
        <w:rPr>
          <w:rFonts w:ascii="Times New Roman" w:hAnsi="Times New Roman"/>
          <w:sz w:val="24"/>
          <w:szCs w:val="24"/>
        </w:rPr>
        <w:t xml:space="preserve"> rolul şi impactul obiectivelor destinate </w:t>
      </w:r>
      <w:r w:rsidR="009A6749" w:rsidRPr="00513727">
        <w:rPr>
          <w:rFonts w:ascii="Times New Roman" w:hAnsi="Times New Roman"/>
          <w:sz w:val="24"/>
          <w:szCs w:val="24"/>
        </w:rPr>
        <w:t>activităților</w:t>
      </w:r>
      <w:r w:rsidRPr="00513727">
        <w:rPr>
          <w:rFonts w:ascii="Times New Roman" w:hAnsi="Times New Roman"/>
          <w:sz w:val="24"/>
          <w:szCs w:val="24"/>
        </w:rPr>
        <w:t xml:space="preserve"> sportive, recreativ-distractive şi culturale în </w:t>
      </w:r>
      <w:r w:rsidR="009A6749" w:rsidRPr="00513727">
        <w:rPr>
          <w:rFonts w:ascii="Times New Roman" w:hAnsi="Times New Roman"/>
          <w:sz w:val="24"/>
          <w:szCs w:val="24"/>
        </w:rPr>
        <w:t>viața</w:t>
      </w:r>
      <w:r w:rsidRPr="00513727">
        <w:rPr>
          <w:rFonts w:ascii="Times New Roman" w:hAnsi="Times New Roman"/>
          <w:sz w:val="24"/>
          <w:szCs w:val="24"/>
        </w:rPr>
        <w:t xml:space="preserve"> socială a municipiului.</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ab/>
        <w:t xml:space="preserve">În cazul delegării gestiunii serviciului </w:t>
      </w:r>
      <w:r w:rsidR="009A6749" w:rsidRPr="00513727">
        <w:rPr>
          <w:rFonts w:ascii="Times New Roman" w:hAnsi="Times New Roman"/>
          <w:sz w:val="24"/>
          <w:szCs w:val="24"/>
        </w:rPr>
        <w:t>activitățile</w:t>
      </w:r>
      <w:r w:rsidRPr="00513727">
        <w:rPr>
          <w:rFonts w:ascii="Times New Roman" w:hAnsi="Times New Roman"/>
          <w:sz w:val="24"/>
          <w:szCs w:val="24"/>
        </w:rPr>
        <w:t xml:space="preserve"> vor fi </w:t>
      </w:r>
      <w:r w:rsidR="009A6749" w:rsidRPr="00513727">
        <w:rPr>
          <w:rFonts w:ascii="Times New Roman" w:hAnsi="Times New Roman"/>
          <w:sz w:val="24"/>
          <w:szCs w:val="24"/>
        </w:rPr>
        <w:t>desfășurate</w:t>
      </w:r>
      <w:r w:rsidRPr="00513727">
        <w:rPr>
          <w:rFonts w:ascii="Times New Roman" w:hAnsi="Times New Roman"/>
          <w:sz w:val="24"/>
          <w:szCs w:val="24"/>
        </w:rPr>
        <w:t xml:space="preserve"> într-un mod transparent şi cu posibilitate de verificare din partea municipiului Sfântu Gheorghe. </w:t>
      </w:r>
    </w:p>
    <w:p w:rsidR="00654AAF" w:rsidRPr="00513727" w:rsidRDefault="00654AAF" w:rsidP="00936F2E">
      <w:pPr>
        <w:autoSpaceDE w:val="0"/>
        <w:autoSpaceDN w:val="0"/>
        <w:adjustRightInd w:val="0"/>
        <w:spacing w:after="0" w:line="240" w:lineRule="auto"/>
        <w:jc w:val="both"/>
        <w:rPr>
          <w:rFonts w:ascii="Times New Roman" w:hAnsi="Times New Roman"/>
          <w:sz w:val="24"/>
          <w:szCs w:val="24"/>
        </w:rPr>
      </w:pPr>
      <w:r w:rsidRPr="00513727">
        <w:rPr>
          <w:rFonts w:ascii="Times New Roman" w:hAnsi="Times New Roman"/>
          <w:sz w:val="24"/>
          <w:szCs w:val="24"/>
        </w:rPr>
        <w:tab/>
        <w:t xml:space="preserve">Profitul </w:t>
      </w:r>
      <w:r w:rsidR="009A6749" w:rsidRPr="00513727">
        <w:rPr>
          <w:rFonts w:ascii="Times New Roman" w:hAnsi="Times New Roman"/>
          <w:sz w:val="24"/>
          <w:szCs w:val="24"/>
        </w:rPr>
        <w:t>operațional</w:t>
      </w:r>
      <w:r w:rsidRPr="00513727">
        <w:rPr>
          <w:rFonts w:ascii="Times New Roman" w:hAnsi="Times New Roman"/>
          <w:sz w:val="24"/>
          <w:szCs w:val="24"/>
        </w:rPr>
        <w:t xml:space="preserve"> estimat poate rămâne negativ în multe cazuri, deoarece </w:t>
      </w:r>
      <w:r w:rsidR="009A6749" w:rsidRPr="00513727">
        <w:rPr>
          <w:rFonts w:ascii="Times New Roman" w:hAnsi="Times New Roman"/>
          <w:sz w:val="24"/>
          <w:szCs w:val="24"/>
        </w:rPr>
        <w:t>preturile</w:t>
      </w:r>
      <w:r w:rsidRPr="00513727">
        <w:rPr>
          <w:rFonts w:ascii="Times New Roman" w:hAnsi="Times New Roman"/>
          <w:sz w:val="24"/>
          <w:szCs w:val="24"/>
        </w:rPr>
        <w:t xml:space="preserve"> vor fi stabilite având la bază suportabilitatea de către </w:t>
      </w:r>
      <w:r w:rsidR="009A6749" w:rsidRPr="00513727">
        <w:rPr>
          <w:rFonts w:ascii="Times New Roman" w:hAnsi="Times New Roman"/>
          <w:sz w:val="24"/>
          <w:szCs w:val="24"/>
        </w:rPr>
        <w:t>populația</w:t>
      </w:r>
      <w:r w:rsidRPr="00513727">
        <w:rPr>
          <w:rFonts w:ascii="Times New Roman" w:hAnsi="Times New Roman"/>
          <w:sz w:val="24"/>
          <w:szCs w:val="24"/>
        </w:rPr>
        <w:t xml:space="preserve"> utilizatoare a serviciilor, dar obiectivele analizate sunt de interes general, </w:t>
      </w:r>
      <w:r w:rsidR="009A6749" w:rsidRPr="00513727">
        <w:rPr>
          <w:rFonts w:ascii="Times New Roman" w:hAnsi="Times New Roman"/>
          <w:sz w:val="24"/>
          <w:szCs w:val="24"/>
        </w:rPr>
        <w:t>importanța</w:t>
      </w:r>
      <w:r w:rsidRPr="00513727">
        <w:rPr>
          <w:rFonts w:ascii="Times New Roman" w:hAnsi="Times New Roman"/>
          <w:sz w:val="24"/>
          <w:szCs w:val="24"/>
        </w:rPr>
        <w:t xml:space="preserve"> lor având şi elemente care nu pot fi exprimate valoric, cum ar fi: rolul social, educativ, cultural, contribuind la educarea şi sănătatea </w:t>
      </w:r>
      <w:r w:rsidR="009A6749" w:rsidRPr="00513727">
        <w:rPr>
          <w:rFonts w:ascii="Times New Roman" w:hAnsi="Times New Roman"/>
          <w:sz w:val="24"/>
          <w:szCs w:val="24"/>
        </w:rPr>
        <w:t>populației</w:t>
      </w:r>
      <w:r w:rsidRPr="00513727">
        <w:rPr>
          <w:rFonts w:ascii="Times New Roman" w:hAnsi="Times New Roman"/>
          <w:sz w:val="24"/>
          <w:szCs w:val="24"/>
        </w:rPr>
        <w:t xml:space="preserve">. </w:t>
      </w:r>
    </w:p>
    <w:p w:rsidR="00B75DDC" w:rsidRDefault="00326049" w:rsidP="00936F2E">
      <w:pPr>
        <w:spacing w:after="0" w:line="240" w:lineRule="auto"/>
        <w:jc w:val="right"/>
        <w:rPr>
          <w:rFonts w:ascii="Times New Roman" w:hAnsi="Times New Roman"/>
          <w:b/>
          <w:sz w:val="24"/>
          <w:szCs w:val="24"/>
        </w:rPr>
      </w:pPr>
      <w:r>
        <w:rPr>
          <w:rFonts w:ascii="Times New Roman" w:hAnsi="Times New Roman"/>
          <w:b/>
          <w:sz w:val="24"/>
          <w:szCs w:val="24"/>
        </w:rPr>
        <w:t xml:space="preserve"> </w:t>
      </w:r>
    </w:p>
    <w:p w:rsidR="00936F2E" w:rsidRPr="00513727" w:rsidRDefault="00B75DDC" w:rsidP="00936F2E">
      <w:pPr>
        <w:spacing w:after="0" w:line="240" w:lineRule="auto"/>
        <w:jc w:val="right"/>
        <w:rPr>
          <w:rFonts w:ascii="Times New Roman" w:hAnsi="Times New Roman"/>
          <w:b/>
          <w:sz w:val="24"/>
          <w:szCs w:val="24"/>
        </w:rPr>
      </w:pPr>
      <w:r>
        <w:rPr>
          <w:rFonts w:ascii="Times New Roman" w:hAnsi="Times New Roman"/>
          <w:b/>
          <w:sz w:val="24"/>
          <w:szCs w:val="24"/>
        </w:rPr>
        <w:br w:type="page"/>
      </w:r>
      <w:r w:rsidR="00936F2E" w:rsidRPr="00513727">
        <w:rPr>
          <w:rFonts w:ascii="Times New Roman" w:hAnsi="Times New Roman"/>
          <w:b/>
          <w:sz w:val="24"/>
          <w:szCs w:val="24"/>
        </w:rPr>
        <w:lastRenderedPageBreak/>
        <w:t xml:space="preserve">Anexa </w:t>
      </w:r>
      <w:r w:rsidR="005E20E9" w:rsidRPr="00513727">
        <w:rPr>
          <w:rFonts w:ascii="Times New Roman" w:hAnsi="Times New Roman"/>
          <w:b/>
          <w:sz w:val="24"/>
          <w:szCs w:val="24"/>
        </w:rPr>
        <w:t>nr. 2</w:t>
      </w:r>
      <w:r w:rsidR="00936F2E" w:rsidRPr="00513727">
        <w:rPr>
          <w:rFonts w:ascii="Times New Roman" w:hAnsi="Times New Roman"/>
          <w:b/>
          <w:sz w:val="24"/>
          <w:szCs w:val="24"/>
        </w:rPr>
        <w:t xml:space="preserve"> la HCL nr. ____/2024</w:t>
      </w:r>
    </w:p>
    <w:p w:rsidR="00936F2E" w:rsidRPr="00513727" w:rsidRDefault="00936F2E" w:rsidP="00936F2E">
      <w:pPr>
        <w:spacing w:after="0" w:line="240" w:lineRule="auto"/>
        <w:jc w:val="center"/>
        <w:rPr>
          <w:rFonts w:ascii="Times New Roman" w:hAnsi="Times New Roman"/>
          <w:b/>
          <w:sz w:val="24"/>
          <w:szCs w:val="24"/>
        </w:rPr>
      </w:pPr>
    </w:p>
    <w:p w:rsidR="00936F2E" w:rsidRPr="00513727" w:rsidRDefault="00654AAF" w:rsidP="00936F2E">
      <w:pPr>
        <w:spacing w:after="0" w:line="240" w:lineRule="auto"/>
        <w:jc w:val="center"/>
        <w:rPr>
          <w:rFonts w:ascii="Times New Roman" w:hAnsi="Times New Roman"/>
          <w:b/>
          <w:sz w:val="24"/>
          <w:szCs w:val="24"/>
        </w:rPr>
      </w:pPr>
      <w:r w:rsidRPr="00513727">
        <w:rPr>
          <w:rFonts w:ascii="Times New Roman" w:hAnsi="Times New Roman"/>
          <w:b/>
          <w:sz w:val="24"/>
          <w:szCs w:val="24"/>
        </w:rPr>
        <w:t xml:space="preserve">REGULAMENTUL DE FUNCȚIONARE AL OBIECTIVULUI </w:t>
      </w:r>
    </w:p>
    <w:p w:rsidR="00654AAF" w:rsidRPr="00513727" w:rsidRDefault="00956C2D" w:rsidP="00936F2E">
      <w:pPr>
        <w:spacing w:after="0" w:line="240" w:lineRule="auto"/>
        <w:jc w:val="center"/>
        <w:rPr>
          <w:rFonts w:ascii="Times New Roman" w:hAnsi="Times New Roman"/>
          <w:b/>
          <w:sz w:val="24"/>
          <w:szCs w:val="24"/>
        </w:rPr>
      </w:pPr>
      <w:r w:rsidRPr="00513727">
        <w:rPr>
          <w:rFonts w:ascii="Times New Roman" w:hAnsi="Times New Roman"/>
          <w:b/>
          <w:sz w:val="24"/>
          <w:szCs w:val="24"/>
        </w:rPr>
        <w:t>”</w:t>
      </w:r>
      <w:r w:rsidR="00C83A92">
        <w:rPr>
          <w:rFonts w:ascii="Times New Roman" w:hAnsi="Times New Roman"/>
          <w:b/>
          <w:sz w:val="24"/>
          <w:szCs w:val="24"/>
        </w:rPr>
        <w:t>S</w:t>
      </w:r>
      <w:r w:rsidR="00654AAF" w:rsidRPr="00513727">
        <w:rPr>
          <w:rFonts w:ascii="Times New Roman" w:hAnsi="Times New Roman"/>
          <w:b/>
          <w:sz w:val="24"/>
          <w:szCs w:val="24"/>
        </w:rPr>
        <w:t>KATEPARK</w:t>
      </w:r>
      <w:r w:rsidRPr="00513727">
        <w:rPr>
          <w:rFonts w:ascii="Times New Roman" w:hAnsi="Times New Roman"/>
          <w:b/>
          <w:sz w:val="24"/>
          <w:szCs w:val="24"/>
        </w:rPr>
        <w:t>”</w:t>
      </w:r>
    </w:p>
    <w:p w:rsidR="00654AAF" w:rsidRPr="00513727" w:rsidRDefault="00654AAF" w:rsidP="00936F2E">
      <w:pPr>
        <w:spacing w:after="0" w:line="240" w:lineRule="auto"/>
        <w:jc w:val="center"/>
        <w:rPr>
          <w:rFonts w:ascii="Times New Roman" w:hAnsi="Times New Roman"/>
          <w:b/>
          <w:sz w:val="24"/>
          <w:szCs w:val="24"/>
        </w:rPr>
      </w:pPr>
    </w:p>
    <w:p w:rsidR="00654AAF" w:rsidRPr="00513727" w:rsidRDefault="00654AAF" w:rsidP="00936F2E">
      <w:pPr>
        <w:spacing w:after="0" w:line="240" w:lineRule="auto"/>
        <w:ind w:firstLine="720"/>
        <w:jc w:val="both"/>
        <w:rPr>
          <w:rFonts w:ascii="Times New Roman" w:hAnsi="Times New Roman"/>
          <w:sz w:val="24"/>
          <w:szCs w:val="24"/>
        </w:rPr>
      </w:pPr>
      <w:r w:rsidRPr="00513727">
        <w:rPr>
          <w:rFonts w:ascii="Times New Roman" w:hAnsi="Times New Roman"/>
          <w:sz w:val="24"/>
          <w:szCs w:val="24"/>
        </w:rPr>
        <w:t>Activitățile sportive din cadrul complexului trebuie să se desfășoare în conformitate cu prezentul Regulament.</w:t>
      </w:r>
    </w:p>
    <w:p w:rsidR="00654AAF" w:rsidRPr="00513727" w:rsidRDefault="00654AAF" w:rsidP="00936F2E">
      <w:pPr>
        <w:spacing w:after="0" w:line="240" w:lineRule="auto"/>
        <w:ind w:firstLine="720"/>
        <w:jc w:val="both"/>
        <w:rPr>
          <w:rFonts w:ascii="Times New Roman" w:hAnsi="Times New Roman"/>
          <w:sz w:val="24"/>
          <w:szCs w:val="24"/>
        </w:rPr>
      </w:pPr>
      <w:r w:rsidRPr="00513727">
        <w:rPr>
          <w:rFonts w:ascii="Times New Roman" w:hAnsi="Times New Roman"/>
          <w:sz w:val="24"/>
          <w:szCs w:val="24"/>
        </w:rPr>
        <w:t>Complexul sportiv este proprietate publică, iar accesul es</w:t>
      </w:r>
      <w:r w:rsidR="00C42C08">
        <w:rPr>
          <w:rFonts w:ascii="Times New Roman" w:hAnsi="Times New Roman"/>
          <w:sz w:val="24"/>
          <w:szCs w:val="24"/>
        </w:rPr>
        <w:t>te permis numai cu respectarea R</w:t>
      </w:r>
      <w:r w:rsidRPr="00513727">
        <w:rPr>
          <w:rFonts w:ascii="Times New Roman" w:hAnsi="Times New Roman"/>
          <w:sz w:val="24"/>
          <w:szCs w:val="24"/>
        </w:rPr>
        <w:t>egulamentului. Prin aranjament prealabil, complexul poate găzdui evenimente, cursuri, competiții pentru ONG-uri sau alte persoane fizice sau juridice. Termenii "skatepark", "instalație sportivă", "complex" au același înțeles. De asemenea, termenul generic "echipament" definește termenii "bicicletă", "trotinetă", "skateboard", "patine cu rotile", care nu trebuie confundat cu termenii "echipament de protecție" sau "îmbrăcăminte de protecție".</w:t>
      </w:r>
    </w:p>
    <w:p w:rsidR="00654AAF" w:rsidRPr="00513727" w:rsidRDefault="00654AAF" w:rsidP="00936F2E">
      <w:pPr>
        <w:spacing w:after="0" w:line="240" w:lineRule="auto"/>
        <w:ind w:firstLine="720"/>
        <w:jc w:val="both"/>
        <w:rPr>
          <w:rFonts w:ascii="Times New Roman" w:hAnsi="Times New Roman"/>
          <w:sz w:val="24"/>
          <w:szCs w:val="24"/>
        </w:rPr>
      </w:pPr>
      <w:r w:rsidRPr="00513727">
        <w:rPr>
          <w:rFonts w:ascii="Times New Roman" w:hAnsi="Times New Roman"/>
          <w:sz w:val="24"/>
          <w:szCs w:val="24"/>
        </w:rPr>
        <w:t>Operatorul skatepark-ului nu este răspunzător în niciun caz pentru accidentele sau rănile care rezultă din utili</w:t>
      </w:r>
      <w:r w:rsidR="00C42C08">
        <w:rPr>
          <w:rFonts w:ascii="Times New Roman" w:hAnsi="Times New Roman"/>
          <w:sz w:val="24"/>
          <w:szCs w:val="24"/>
        </w:rPr>
        <w:t>zarea neadecvată a complexului. Participanții</w:t>
      </w:r>
      <w:r w:rsidRPr="00513727">
        <w:rPr>
          <w:rFonts w:ascii="Times New Roman" w:hAnsi="Times New Roman"/>
          <w:sz w:val="24"/>
          <w:szCs w:val="24"/>
        </w:rPr>
        <w:t xml:space="preserve"> se angajează să utilizeze cu grijă echipamentele și să fie capabil</w:t>
      </w:r>
      <w:r w:rsidR="00C42C08">
        <w:rPr>
          <w:rFonts w:ascii="Times New Roman" w:hAnsi="Times New Roman"/>
          <w:sz w:val="24"/>
          <w:szCs w:val="24"/>
        </w:rPr>
        <w:t>i</w:t>
      </w:r>
      <w:r w:rsidRPr="00513727">
        <w:rPr>
          <w:rFonts w:ascii="Times New Roman" w:hAnsi="Times New Roman"/>
          <w:sz w:val="24"/>
          <w:szCs w:val="24"/>
        </w:rPr>
        <w:t xml:space="preserve"> să folosească propriul echipament și bunurile din cadrul complexului.</w:t>
      </w:r>
    </w:p>
    <w:p w:rsidR="00654AAF" w:rsidRPr="00513727" w:rsidRDefault="00654AAF" w:rsidP="00936F2E">
      <w:pPr>
        <w:spacing w:after="0" w:line="240" w:lineRule="auto"/>
        <w:jc w:val="both"/>
        <w:rPr>
          <w:rFonts w:ascii="Times New Roman" w:hAnsi="Times New Roman"/>
          <w:sz w:val="24"/>
          <w:szCs w:val="24"/>
        </w:rPr>
      </w:pPr>
      <w:r w:rsidRPr="00513727">
        <w:rPr>
          <w:rFonts w:ascii="Times New Roman" w:hAnsi="Times New Roman"/>
          <w:sz w:val="24"/>
          <w:szCs w:val="24"/>
        </w:rPr>
        <w:t xml:space="preserve"> </w:t>
      </w:r>
      <w:r w:rsidRPr="00513727">
        <w:rPr>
          <w:rFonts w:ascii="Times New Roman" w:hAnsi="Times New Roman"/>
          <w:sz w:val="24"/>
          <w:szCs w:val="24"/>
        </w:rPr>
        <w:tab/>
        <w:t xml:space="preserve">Operatorul nu este răspunzător pentru utilizarea echipamentelor și accesoriilor (elementelor) din complex sau pentru rănile rezultate din cauza condiției fizice a utilizatorilor. </w:t>
      </w:r>
    </w:p>
    <w:p w:rsidR="00654AAF" w:rsidRPr="00513727" w:rsidRDefault="00654AAF" w:rsidP="00936F2E">
      <w:pPr>
        <w:spacing w:after="0" w:line="240" w:lineRule="auto"/>
        <w:ind w:firstLine="360"/>
        <w:jc w:val="both"/>
        <w:rPr>
          <w:rFonts w:ascii="Times New Roman" w:hAnsi="Times New Roman"/>
          <w:sz w:val="24"/>
          <w:szCs w:val="24"/>
        </w:rPr>
      </w:pPr>
      <w:r w:rsidRPr="00513727">
        <w:rPr>
          <w:rFonts w:ascii="Times New Roman" w:hAnsi="Times New Roman"/>
          <w:b/>
          <w:sz w:val="24"/>
          <w:szCs w:val="24"/>
        </w:rPr>
        <w:t>Program de funcționare:</w:t>
      </w:r>
      <w:r w:rsidRPr="00513727">
        <w:rPr>
          <w:rFonts w:ascii="Times New Roman" w:hAnsi="Times New Roman"/>
          <w:sz w:val="24"/>
          <w:szCs w:val="24"/>
        </w:rPr>
        <w:t xml:space="preserve"> </w:t>
      </w:r>
    </w:p>
    <w:p w:rsidR="00654AAF" w:rsidRPr="00513727" w:rsidRDefault="00654AAF" w:rsidP="00936F2E">
      <w:pPr>
        <w:spacing w:after="0" w:line="240" w:lineRule="auto"/>
        <w:ind w:firstLine="360"/>
        <w:jc w:val="both"/>
        <w:rPr>
          <w:rFonts w:ascii="Times New Roman" w:hAnsi="Times New Roman"/>
          <w:b/>
          <w:sz w:val="24"/>
          <w:szCs w:val="24"/>
        </w:rPr>
      </w:pPr>
      <w:r w:rsidRPr="00513727">
        <w:rPr>
          <w:rFonts w:ascii="Times New Roman" w:hAnsi="Times New Roman"/>
          <w:sz w:val="24"/>
          <w:szCs w:val="24"/>
        </w:rPr>
        <w:t>Complexul sportiv este deschis în fiecare an între 1 martie şi 31 octombrie, zilnic între orele 9:00 şi 22:00. Orarul de funcționare a complexului sportiv poate fi modificat de către operator în funcție de condițiile meteorologice și în cazul evenimentelor, concursurilor sau competițiilor.</w:t>
      </w:r>
    </w:p>
    <w:p w:rsidR="00654AAF" w:rsidRPr="00513727" w:rsidRDefault="00654AAF" w:rsidP="00936F2E">
      <w:pPr>
        <w:pStyle w:val="ListParagraph"/>
        <w:numPr>
          <w:ilvl w:val="0"/>
          <w:numId w:val="12"/>
        </w:numPr>
        <w:spacing w:after="0" w:line="240" w:lineRule="auto"/>
        <w:jc w:val="both"/>
        <w:rPr>
          <w:rFonts w:ascii="Times New Roman" w:hAnsi="Times New Roman"/>
          <w:b/>
          <w:sz w:val="24"/>
          <w:szCs w:val="24"/>
        </w:rPr>
      </w:pPr>
      <w:r w:rsidRPr="00513727">
        <w:rPr>
          <w:rFonts w:ascii="Times New Roman" w:hAnsi="Times New Roman"/>
          <w:b/>
          <w:sz w:val="24"/>
          <w:szCs w:val="24"/>
        </w:rPr>
        <w:t>Destinația obiectivului:</w:t>
      </w:r>
    </w:p>
    <w:p w:rsidR="004841A1" w:rsidRDefault="00654AAF" w:rsidP="004841A1">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513727">
        <w:rPr>
          <w:rFonts w:ascii="Times New Roman" w:hAnsi="Times New Roman"/>
          <w:sz w:val="24"/>
          <w:szCs w:val="24"/>
        </w:rPr>
        <w:t>Skatepark este destinat exclusiv utilizatorilor cu skateboard-uri, role, biciclete BMX/MTB și trotinete.</w:t>
      </w:r>
    </w:p>
    <w:p w:rsidR="004841A1" w:rsidRDefault="00654AAF" w:rsidP="004841A1">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Accesul cu alte echipamente sportive sau de transport nu este permisă.</w:t>
      </w:r>
    </w:p>
    <w:p w:rsidR="004841A1" w:rsidRDefault="00654AAF" w:rsidP="004841A1">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Obiectivul sportiv va fi utilizată conform destinației sale fără să se producă daune.</w:t>
      </w:r>
    </w:p>
    <w:p w:rsidR="004841A1" w:rsidRDefault="00654AAF" w:rsidP="004841A1">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Accesul în zona skatepark se face prin poarta de acces cu ajutorul cardurilor RFID.</w:t>
      </w:r>
    </w:p>
    <w:p w:rsidR="00654AAF" w:rsidRPr="004841A1" w:rsidRDefault="00654AAF" w:rsidP="004841A1">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Accesul în complex este interzis în afara orelor de deschidere.</w:t>
      </w:r>
    </w:p>
    <w:p w:rsidR="00654AAF" w:rsidRPr="00513727" w:rsidRDefault="00654AAF" w:rsidP="00936F2E">
      <w:pPr>
        <w:pStyle w:val="ListParagraph"/>
        <w:numPr>
          <w:ilvl w:val="0"/>
          <w:numId w:val="12"/>
        </w:numPr>
        <w:spacing w:after="0" w:line="240" w:lineRule="auto"/>
        <w:jc w:val="both"/>
        <w:rPr>
          <w:rFonts w:ascii="Times New Roman" w:hAnsi="Times New Roman"/>
          <w:sz w:val="24"/>
          <w:szCs w:val="24"/>
        </w:rPr>
      </w:pPr>
      <w:r w:rsidRPr="00513727">
        <w:rPr>
          <w:rFonts w:ascii="Times New Roman" w:hAnsi="Times New Roman"/>
          <w:b/>
          <w:sz w:val="24"/>
          <w:szCs w:val="24"/>
        </w:rPr>
        <w:t>Accesul în obiectiv:</w:t>
      </w:r>
      <w:r w:rsidRPr="00513727">
        <w:rPr>
          <w:rFonts w:ascii="Times New Roman" w:hAnsi="Times New Roman"/>
          <w:sz w:val="24"/>
          <w:szCs w:val="24"/>
        </w:rPr>
        <w:t xml:space="preserve"> </w:t>
      </w:r>
    </w:p>
    <w:p w:rsidR="004841A1" w:rsidRDefault="00654AAF" w:rsidP="004841A1">
      <w:pPr>
        <w:pStyle w:val="ListParagraph"/>
        <w:numPr>
          <w:ilvl w:val="0"/>
          <w:numId w:val="14"/>
        </w:numPr>
        <w:tabs>
          <w:tab w:val="left" w:pos="993"/>
        </w:tabs>
        <w:spacing w:after="0" w:line="240" w:lineRule="auto"/>
        <w:ind w:left="0" w:firstLine="720"/>
        <w:jc w:val="both"/>
        <w:rPr>
          <w:rFonts w:ascii="Times New Roman" w:hAnsi="Times New Roman"/>
          <w:sz w:val="24"/>
          <w:szCs w:val="24"/>
        </w:rPr>
      </w:pPr>
      <w:r w:rsidRPr="00513727">
        <w:rPr>
          <w:rFonts w:ascii="Times New Roman" w:hAnsi="Times New Roman"/>
          <w:sz w:val="24"/>
          <w:szCs w:val="24"/>
        </w:rPr>
        <w:t>Copiii cu vârsta sub 6 ani au acces în incinta skatepark-ului numai sub supravegherea părinților și numai în zonele de odihnă sau în elementele adecvate vârstei.</w:t>
      </w:r>
    </w:p>
    <w:p w:rsidR="004841A1" w:rsidRDefault="00654AAF" w:rsidP="004841A1">
      <w:pPr>
        <w:pStyle w:val="ListParagraph"/>
        <w:numPr>
          <w:ilvl w:val="0"/>
          <w:numId w:val="14"/>
        </w:numPr>
        <w:tabs>
          <w:tab w:val="left" w:pos="993"/>
        </w:tabs>
        <w:spacing w:after="0" w:line="240" w:lineRule="auto"/>
        <w:ind w:left="0" w:firstLine="720"/>
        <w:jc w:val="both"/>
        <w:rPr>
          <w:rFonts w:ascii="Times New Roman" w:hAnsi="Times New Roman"/>
          <w:sz w:val="24"/>
          <w:szCs w:val="24"/>
        </w:rPr>
      </w:pPr>
      <w:r w:rsidRPr="004841A1">
        <w:rPr>
          <w:rFonts w:ascii="Times New Roman" w:hAnsi="Times New Roman"/>
          <w:sz w:val="24"/>
          <w:szCs w:val="24"/>
        </w:rPr>
        <w:t>Persoanele cu vârsta de pes</w:t>
      </w:r>
      <w:r w:rsidR="00C42C08">
        <w:rPr>
          <w:rFonts w:ascii="Times New Roman" w:hAnsi="Times New Roman"/>
          <w:sz w:val="24"/>
          <w:szCs w:val="24"/>
        </w:rPr>
        <w:t>te 16 ani folosesc complexul pe</w:t>
      </w:r>
      <w:r w:rsidRPr="004841A1">
        <w:rPr>
          <w:rFonts w:ascii="Times New Roman" w:hAnsi="Times New Roman"/>
          <w:sz w:val="24"/>
          <w:szCs w:val="24"/>
        </w:rPr>
        <w:t xml:space="preserve"> responsabilitatea lor.</w:t>
      </w:r>
    </w:p>
    <w:p w:rsidR="004841A1" w:rsidRDefault="00654AAF" w:rsidP="004841A1">
      <w:pPr>
        <w:pStyle w:val="ListParagraph"/>
        <w:numPr>
          <w:ilvl w:val="0"/>
          <w:numId w:val="14"/>
        </w:numPr>
        <w:tabs>
          <w:tab w:val="left" w:pos="993"/>
        </w:tabs>
        <w:spacing w:after="0" w:line="240" w:lineRule="auto"/>
        <w:ind w:left="0" w:firstLine="720"/>
        <w:jc w:val="both"/>
        <w:rPr>
          <w:rFonts w:ascii="Times New Roman" w:hAnsi="Times New Roman"/>
          <w:sz w:val="24"/>
          <w:szCs w:val="24"/>
        </w:rPr>
      </w:pPr>
      <w:r w:rsidRPr="004841A1">
        <w:rPr>
          <w:rFonts w:ascii="Times New Roman" w:hAnsi="Times New Roman"/>
          <w:sz w:val="24"/>
          <w:szCs w:val="24"/>
        </w:rPr>
        <w:t>Persoanele cu vârsta sub 16 ani pot folosi complexul în prezența părintelui</w:t>
      </w:r>
      <w:r w:rsidR="00C42C08" w:rsidRPr="00C42C08">
        <w:rPr>
          <w:rFonts w:ascii="Times New Roman" w:hAnsi="Times New Roman"/>
          <w:sz w:val="24"/>
          <w:szCs w:val="24"/>
        </w:rPr>
        <w:t>/tutorelui</w:t>
      </w:r>
      <w:r w:rsidRPr="004841A1">
        <w:rPr>
          <w:rFonts w:ascii="Times New Roman" w:hAnsi="Times New Roman"/>
          <w:sz w:val="24"/>
          <w:szCs w:val="24"/>
        </w:rPr>
        <w:t xml:space="preserve"> legal sau declarația în forma scrisă a acestuia cu privire la utilizarea </w:t>
      </w:r>
      <w:r w:rsidR="004841A1" w:rsidRPr="004841A1">
        <w:rPr>
          <w:rFonts w:ascii="Times New Roman" w:hAnsi="Times New Roman"/>
          <w:sz w:val="24"/>
          <w:szCs w:val="24"/>
        </w:rPr>
        <w:t>complexului</w:t>
      </w:r>
      <w:r w:rsidRPr="004841A1">
        <w:rPr>
          <w:rFonts w:ascii="Times New Roman" w:hAnsi="Times New Roman"/>
          <w:sz w:val="24"/>
          <w:szCs w:val="24"/>
        </w:rPr>
        <w:t>.</w:t>
      </w:r>
    </w:p>
    <w:p w:rsidR="00654AAF" w:rsidRPr="004841A1" w:rsidRDefault="00654AAF" w:rsidP="004841A1">
      <w:pPr>
        <w:pStyle w:val="ListParagraph"/>
        <w:numPr>
          <w:ilvl w:val="0"/>
          <w:numId w:val="14"/>
        </w:numPr>
        <w:tabs>
          <w:tab w:val="left" w:pos="993"/>
        </w:tabs>
        <w:spacing w:after="0" w:line="240" w:lineRule="auto"/>
        <w:ind w:left="0" w:firstLine="720"/>
        <w:jc w:val="both"/>
        <w:rPr>
          <w:rFonts w:ascii="Times New Roman" w:hAnsi="Times New Roman"/>
          <w:sz w:val="24"/>
          <w:szCs w:val="24"/>
        </w:rPr>
      </w:pPr>
      <w:r w:rsidRPr="004841A1">
        <w:rPr>
          <w:rFonts w:ascii="Times New Roman" w:hAnsi="Times New Roman"/>
          <w:sz w:val="24"/>
          <w:szCs w:val="24"/>
        </w:rPr>
        <w:t>Orice accident, rănire produsă este responsabilitatea exclusivă a persoanei care participă la activitatea sportivă sau a părintelui/tutorelui legal. Părintele/tutorele legal este responsabil pentru prezența și siguranța minorilor în incinta bazei sportive, indiferent dacă îl însoțește sau nu pe minor.</w:t>
      </w:r>
    </w:p>
    <w:p w:rsidR="00654AAF" w:rsidRPr="00513727" w:rsidRDefault="00654AAF" w:rsidP="00936F2E">
      <w:pPr>
        <w:pStyle w:val="ListParagraph"/>
        <w:numPr>
          <w:ilvl w:val="0"/>
          <w:numId w:val="12"/>
        </w:numPr>
        <w:spacing w:after="0" w:line="240" w:lineRule="auto"/>
        <w:jc w:val="both"/>
        <w:rPr>
          <w:rFonts w:ascii="Times New Roman" w:hAnsi="Times New Roman"/>
          <w:b/>
          <w:sz w:val="24"/>
          <w:szCs w:val="24"/>
        </w:rPr>
      </w:pPr>
      <w:r w:rsidRPr="00513727">
        <w:rPr>
          <w:rFonts w:ascii="Times New Roman" w:hAnsi="Times New Roman"/>
          <w:b/>
          <w:sz w:val="24"/>
          <w:szCs w:val="24"/>
        </w:rPr>
        <w:t xml:space="preserve"> Obligațiile utilizatorilor, condiții de utilizare:</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513727">
        <w:rPr>
          <w:rFonts w:ascii="Times New Roman" w:hAnsi="Times New Roman"/>
          <w:sz w:val="24"/>
          <w:szCs w:val="24"/>
        </w:rPr>
        <w:t>În caz de rănire gravă a unei persoane, ceilalți utilizatori trebuie să solicite ajutor la 112 și să informeze personalul skatepark-ului.</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Utilizatorii trebuie să informeze întotdeauna personalul în cazul în care observă orice defecțiune a unui element din skatepark care ar putea reprezenta un risc de accidentare.</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 xml:space="preserve">Activitățile sportive din complex trebuie să se desfășoare numai cu echipament adecvat și cu echipament de protecție în stare bună, constând în: cască de protecție a capului, protecție pentru coate, protecție pentru genunchi. Folosirea echipamentului de protecție </w:t>
      </w:r>
      <w:r w:rsidRPr="004841A1">
        <w:rPr>
          <w:rFonts w:ascii="Times New Roman" w:hAnsi="Times New Roman"/>
          <w:sz w:val="24"/>
          <w:szCs w:val="24"/>
        </w:rPr>
        <w:lastRenderedPageBreak/>
        <w:t xml:space="preserve">menționat mai sus este obligatorie la practicarea activităților sportive! Echipamentul sportiv nu trebuie să deterioreze terenurile sau alte elemente ale complexului. </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Persoanele care nu au echipament sportiv au voie doar în zona de relaxare.</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Este interzisă utilizarea oricărui tip de echipament motorizat sau electric pe piste.</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În caz de condiții meteorologice nefavorabile (ploaie, ceață, zăpadă, gheață, vânt puternic) este interzisă utilizarea pistei.</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Animalele de companie nu sunt permise în cadrul complexului.</w:t>
      </w:r>
    </w:p>
    <w:p w:rsidR="004841A1" w:rsidRDefault="00654AAF" w:rsidP="004841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Este interzisă depozitarea obiectelor de orice fel pe piste și aducerea în zona skatepark-ului a obiectelor ascuțite care ar putea provoca răniri.</w:t>
      </w:r>
    </w:p>
    <w:p w:rsidR="007006A1" w:rsidRDefault="00654AAF" w:rsidP="007006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4841A1">
        <w:rPr>
          <w:rFonts w:ascii="Times New Roman" w:hAnsi="Times New Roman"/>
          <w:sz w:val="24"/>
          <w:szCs w:val="24"/>
        </w:rPr>
        <w:t>Este interzisă aprinderea focului și/sau utilizarea de materiale inflamabile în incinta complexului sportiv.</w:t>
      </w:r>
    </w:p>
    <w:p w:rsidR="007006A1" w:rsidRDefault="00654AAF" w:rsidP="007006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7006A1">
        <w:rPr>
          <w:rFonts w:ascii="Times New Roman" w:hAnsi="Times New Roman"/>
          <w:sz w:val="24"/>
          <w:szCs w:val="24"/>
        </w:rPr>
        <w:t xml:space="preserve">Este interzis consumul de alcool, </w:t>
      </w:r>
      <w:r w:rsidR="007006A1" w:rsidRPr="007006A1">
        <w:rPr>
          <w:rFonts w:ascii="Times New Roman" w:hAnsi="Times New Roman"/>
          <w:sz w:val="24"/>
          <w:szCs w:val="24"/>
        </w:rPr>
        <w:t>substanțe</w:t>
      </w:r>
      <w:r w:rsidRPr="007006A1">
        <w:rPr>
          <w:rFonts w:ascii="Times New Roman" w:hAnsi="Times New Roman"/>
          <w:sz w:val="24"/>
          <w:szCs w:val="24"/>
        </w:rPr>
        <w:t xml:space="preserve"> halucinogene sau orice alte substanțe interzise în incinta bazei sportive. De asemenea, nu este permisă prezența persoanelor aflate în stare de ebrietate sau sub influența unor substanțe care le pot afecta capacitățile motorii și/sau cognitive.</w:t>
      </w:r>
    </w:p>
    <w:p w:rsidR="007006A1" w:rsidRDefault="00654AAF" w:rsidP="007006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7006A1">
        <w:rPr>
          <w:rFonts w:ascii="Times New Roman" w:hAnsi="Times New Roman"/>
          <w:sz w:val="24"/>
          <w:szCs w:val="24"/>
        </w:rPr>
        <w:t>Este interzis orice comportament necivilizat (mesaje obscene, sexuale, înjurături, scandal, agresivitate etc.). Aceste acțiuni vor duce la informarea poliției de către operatorul complexului și la îndepărtarea din complex a persoanei (persoanelor) în cauză.</w:t>
      </w:r>
    </w:p>
    <w:p w:rsidR="00654AAF" w:rsidRPr="007006A1" w:rsidRDefault="00654AAF" w:rsidP="007006A1">
      <w:pPr>
        <w:pStyle w:val="ListParagraph"/>
        <w:numPr>
          <w:ilvl w:val="0"/>
          <w:numId w:val="15"/>
        </w:numPr>
        <w:tabs>
          <w:tab w:val="left" w:pos="993"/>
        </w:tabs>
        <w:spacing w:after="0" w:line="240" w:lineRule="auto"/>
        <w:ind w:left="0" w:firstLine="709"/>
        <w:jc w:val="both"/>
        <w:rPr>
          <w:rFonts w:ascii="Times New Roman" w:hAnsi="Times New Roman"/>
          <w:sz w:val="24"/>
          <w:szCs w:val="24"/>
        </w:rPr>
      </w:pPr>
      <w:r w:rsidRPr="007006A1">
        <w:rPr>
          <w:rFonts w:ascii="Times New Roman" w:hAnsi="Times New Roman"/>
          <w:sz w:val="24"/>
          <w:szCs w:val="24"/>
        </w:rPr>
        <w:t>Mâncarea și băutura pot fi consumate în incinta bazei sportive numai în zonele de odihnă prevăzute în acest scop.</w:t>
      </w:r>
    </w:p>
    <w:p w:rsidR="00654AAF" w:rsidRPr="00513727" w:rsidRDefault="00654AAF" w:rsidP="00936F2E">
      <w:pPr>
        <w:pStyle w:val="ListParagraph"/>
        <w:numPr>
          <w:ilvl w:val="0"/>
          <w:numId w:val="12"/>
        </w:numPr>
        <w:spacing w:after="0" w:line="240" w:lineRule="auto"/>
        <w:jc w:val="both"/>
        <w:rPr>
          <w:rFonts w:ascii="Times New Roman" w:hAnsi="Times New Roman"/>
          <w:b/>
          <w:sz w:val="24"/>
          <w:szCs w:val="24"/>
        </w:rPr>
      </w:pPr>
      <w:r w:rsidRPr="00513727">
        <w:rPr>
          <w:rFonts w:ascii="Times New Roman" w:hAnsi="Times New Roman"/>
          <w:b/>
          <w:sz w:val="24"/>
          <w:szCs w:val="24"/>
        </w:rPr>
        <w:t>Recomandări</w:t>
      </w:r>
    </w:p>
    <w:p w:rsidR="00654AAF" w:rsidRPr="00513727" w:rsidRDefault="00654AAF" w:rsidP="00936F2E">
      <w:pPr>
        <w:pStyle w:val="ListParagraph"/>
        <w:numPr>
          <w:ilvl w:val="0"/>
          <w:numId w:val="16"/>
        </w:numPr>
        <w:spacing w:after="0" w:line="240" w:lineRule="auto"/>
        <w:jc w:val="both"/>
        <w:rPr>
          <w:rFonts w:ascii="Times New Roman" w:hAnsi="Times New Roman"/>
          <w:sz w:val="24"/>
          <w:szCs w:val="24"/>
        </w:rPr>
      </w:pPr>
      <w:r w:rsidRPr="00513727">
        <w:rPr>
          <w:rFonts w:ascii="Times New Roman" w:hAnsi="Times New Roman"/>
          <w:sz w:val="24"/>
          <w:szCs w:val="24"/>
        </w:rPr>
        <w:t>Aveți grijă unii de alții și de voi.</w:t>
      </w:r>
    </w:p>
    <w:p w:rsidR="007006A1" w:rsidRDefault="00654AAF" w:rsidP="007006A1">
      <w:pPr>
        <w:pStyle w:val="ListParagraph"/>
        <w:numPr>
          <w:ilvl w:val="0"/>
          <w:numId w:val="16"/>
        </w:numPr>
        <w:tabs>
          <w:tab w:val="left" w:pos="1134"/>
        </w:tabs>
        <w:spacing w:after="0" w:line="240" w:lineRule="auto"/>
        <w:ind w:left="0" w:firstLine="720"/>
        <w:jc w:val="both"/>
        <w:rPr>
          <w:rFonts w:ascii="Times New Roman" w:hAnsi="Times New Roman"/>
          <w:sz w:val="24"/>
          <w:szCs w:val="24"/>
        </w:rPr>
      </w:pPr>
      <w:r w:rsidRPr="00513727">
        <w:rPr>
          <w:rFonts w:ascii="Times New Roman" w:hAnsi="Times New Roman"/>
          <w:sz w:val="24"/>
          <w:szCs w:val="24"/>
        </w:rPr>
        <w:t xml:space="preserve">Nu vă puneți în pericol pe voi sau pe alții în timpul practicării activităților sportive. Dacă prea multe persoane încearcă să meargă pe același element în același timp, se poate ajunge la o coliziune. </w:t>
      </w:r>
    </w:p>
    <w:p w:rsidR="007006A1" w:rsidRDefault="00654AAF" w:rsidP="007006A1">
      <w:pPr>
        <w:pStyle w:val="ListParagraph"/>
        <w:numPr>
          <w:ilvl w:val="0"/>
          <w:numId w:val="16"/>
        </w:numPr>
        <w:tabs>
          <w:tab w:val="left" w:pos="1134"/>
        </w:tabs>
        <w:spacing w:after="0" w:line="240" w:lineRule="auto"/>
        <w:ind w:left="0" w:firstLine="720"/>
        <w:jc w:val="both"/>
        <w:rPr>
          <w:rFonts w:ascii="Times New Roman" w:hAnsi="Times New Roman"/>
          <w:sz w:val="24"/>
          <w:szCs w:val="24"/>
        </w:rPr>
      </w:pPr>
      <w:r w:rsidRPr="007006A1">
        <w:rPr>
          <w:rFonts w:ascii="Times New Roman" w:hAnsi="Times New Roman"/>
          <w:sz w:val="24"/>
          <w:szCs w:val="24"/>
        </w:rPr>
        <w:t>Este important să vă așteptați rândul pentru a vă asigura că toată lumea este în siguranță.</w:t>
      </w:r>
    </w:p>
    <w:p w:rsidR="007006A1" w:rsidRDefault="00654AAF" w:rsidP="007006A1">
      <w:pPr>
        <w:pStyle w:val="ListParagraph"/>
        <w:numPr>
          <w:ilvl w:val="0"/>
          <w:numId w:val="16"/>
        </w:numPr>
        <w:tabs>
          <w:tab w:val="left" w:pos="1134"/>
        </w:tabs>
        <w:spacing w:after="0" w:line="240" w:lineRule="auto"/>
        <w:ind w:left="0" w:firstLine="720"/>
        <w:jc w:val="both"/>
        <w:rPr>
          <w:rFonts w:ascii="Times New Roman" w:hAnsi="Times New Roman"/>
          <w:sz w:val="24"/>
          <w:szCs w:val="24"/>
        </w:rPr>
      </w:pPr>
      <w:r w:rsidRPr="007006A1">
        <w:rPr>
          <w:rFonts w:ascii="Times New Roman" w:hAnsi="Times New Roman"/>
          <w:sz w:val="24"/>
          <w:szCs w:val="24"/>
        </w:rPr>
        <w:t>Dacă aveți nevoie să vă odihniți, nu o faceți niciodată pe pistă, există zone desemnate lângă pistă. Urmați instrucțiunile afișate pe pistă.</w:t>
      </w:r>
    </w:p>
    <w:p w:rsidR="007006A1" w:rsidRDefault="00654AAF" w:rsidP="007006A1">
      <w:pPr>
        <w:pStyle w:val="ListParagraph"/>
        <w:numPr>
          <w:ilvl w:val="0"/>
          <w:numId w:val="16"/>
        </w:numPr>
        <w:tabs>
          <w:tab w:val="left" w:pos="1134"/>
        </w:tabs>
        <w:spacing w:after="0" w:line="240" w:lineRule="auto"/>
        <w:ind w:left="0" w:firstLine="720"/>
        <w:jc w:val="both"/>
        <w:rPr>
          <w:rFonts w:ascii="Times New Roman" w:hAnsi="Times New Roman"/>
          <w:sz w:val="24"/>
          <w:szCs w:val="24"/>
        </w:rPr>
      </w:pPr>
      <w:r w:rsidRPr="007006A1">
        <w:rPr>
          <w:rFonts w:ascii="Times New Roman" w:hAnsi="Times New Roman"/>
          <w:sz w:val="24"/>
          <w:szCs w:val="24"/>
        </w:rPr>
        <w:t>Aveți răbdare cu începătorii: tratați-i pe ceilalți așa cum v-ați aștepta să fiți tratat. Dacă este necesar, ajutați-vă colegii, amintindu-vă întotdeauna că ați fost cândva un începător!</w:t>
      </w:r>
    </w:p>
    <w:p w:rsidR="00654AAF" w:rsidRPr="007006A1" w:rsidRDefault="00654AAF" w:rsidP="007006A1">
      <w:pPr>
        <w:pStyle w:val="ListParagraph"/>
        <w:numPr>
          <w:ilvl w:val="0"/>
          <w:numId w:val="16"/>
        </w:numPr>
        <w:tabs>
          <w:tab w:val="left" w:pos="1134"/>
        </w:tabs>
        <w:spacing w:after="0" w:line="240" w:lineRule="auto"/>
        <w:ind w:left="0" w:firstLine="720"/>
        <w:jc w:val="both"/>
        <w:rPr>
          <w:rFonts w:ascii="Times New Roman" w:hAnsi="Times New Roman"/>
          <w:sz w:val="24"/>
          <w:szCs w:val="24"/>
        </w:rPr>
      </w:pPr>
      <w:r w:rsidRPr="007006A1">
        <w:rPr>
          <w:rFonts w:ascii="Times New Roman" w:hAnsi="Times New Roman"/>
          <w:sz w:val="24"/>
          <w:szCs w:val="24"/>
        </w:rPr>
        <w:t>Elementele traseului sunt de dimensiuni diferite pentru diferite niveluri de dificultate. Se recomandă ca toți utilizatorii să aleagă traseul și/sau elementele pe care le consideră a fi cu cel mai potrivit nivel de dificultate pentru propria abilitate sau experiență.</w:t>
      </w:r>
    </w:p>
    <w:p w:rsidR="00654AAF" w:rsidRPr="00513727" w:rsidRDefault="00654AAF" w:rsidP="00936F2E">
      <w:pPr>
        <w:pStyle w:val="ListParagraph"/>
        <w:numPr>
          <w:ilvl w:val="0"/>
          <w:numId w:val="12"/>
        </w:numPr>
        <w:spacing w:after="0" w:line="240" w:lineRule="auto"/>
        <w:jc w:val="both"/>
        <w:rPr>
          <w:rFonts w:ascii="Times New Roman" w:hAnsi="Times New Roman"/>
          <w:b/>
          <w:sz w:val="24"/>
          <w:szCs w:val="24"/>
        </w:rPr>
      </w:pPr>
      <w:r w:rsidRPr="00513727">
        <w:rPr>
          <w:rFonts w:ascii="Times New Roman" w:hAnsi="Times New Roman"/>
          <w:b/>
          <w:sz w:val="24"/>
          <w:szCs w:val="24"/>
        </w:rPr>
        <w:t>Dispoziții finale</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513727">
        <w:rPr>
          <w:rFonts w:ascii="Times New Roman" w:hAnsi="Times New Roman"/>
          <w:sz w:val="24"/>
          <w:szCs w:val="24"/>
        </w:rPr>
        <w:t xml:space="preserve">În caz de vandalism, distrugeri, incendiere sau alte daune, persoanele găsite vinovate vor fi obligate să plătească despăgubiri integrale pentru daunele cauzate. </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Utilizatorii sunt răspunzători pentru orice pagubă, accidentală sau intenționată, pe care o cauzează în incinta skatepark-ului!</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Operatorul skatepark-ului nu este responsabil pentru obiectele de valoare lăsate nesupravegheate.</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Participanții sunt responsabili de păstrarea curățeniei în incinta și în împrejurimile instalației sportive.</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 xml:space="preserve">Este interzisă afișarea de </w:t>
      </w:r>
      <w:r w:rsidR="007006A1" w:rsidRPr="007006A1">
        <w:rPr>
          <w:rFonts w:ascii="Times New Roman" w:hAnsi="Times New Roman"/>
          <w:sz w:val="24"/>
          <w:szCs w:val="24"/>
        </w:rPr>
        <w:t>graffitti</w:t>
      </w:r>
      <w:r w:rsidRPr="007006A1">
        <w:rPr>
          <w:rFonts w:ascii="Times New Roman" w:hAnsi="Times New Roman"/>
          <w:sz w:val="24"/>
          <w:szCs w:val="24"/>
        </w:rPr>
        <w:t xml:space="preserve"> în complex.</w:t>
      </w:r>
    </w:p>
    <w:p w:rsid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Este interzisă amplasarea de panouri publicitare, afișe etc. în zona complexului.</w:t>
      </w:r>
    </w:p>
    <w:p w:rsidR="00654AAF" w:rsidRPr="007006A1" w:rsidRDefault="00654AAF" w:rsidP="007006A1">
      <w:pPr>
        <w:pStyle w:val="ListParagraph"/>
        <w:numPr>
          <w:ilvl w:val="0"/>
          <w:numId w:val="17"/>
        </w:numPr>
        <w:spacing w:after="0" w:line="240" w:lineRule="auto"/>
        <w:ind w:left="0" w:firstLine="360"/>
        <w:jc w:val="both"/>
        <w:rPr>
          <w:rFonts w:ascii="Times New Roman" w:hAnsi="Times New Roman"/>
          <w:sz w:val="24"/>
          <w:szCs w:val="24"/>
        </w:rPr>
      </w:pPr>
      <w:r w:rsidRPr="007006A1">
        <w:rPr>
          <w:rFonts w:ascii="Times New Roman" w:hAnsi="Times New Roman"/>
          <w:sz w:val="24"/>
          <w:szCs w:val="24"/>
        </w:rPr>
        <w:t>Respectarea regulilor de funcționare a complexului sportiv este obligatorie.</w:t>
      </w:r>
    </w:p>
    <w:p w:rsidR="00654AAF" w:rsidRPr="00513727" w:rsidRDefault="00654AAF" w:rsidP="00936F2E">
      <w:pPr>
        <w:numPr>
          <w:ilvl w:val="0"/>
          <w:numId w:val="17"/>
        </w:numPr>
        <w:spacing w:after="0" w:line="240" w:lineRule="auto"/>
        <w:jc w:val="both"/>
        <w:rPr>
          <w:rFonts w:ascii="Times New Roman" w:hAnsi="Times New Roman"/>
          <w:sz w:val="24"/>
          <w:szCs w:val="24"/>
        </w:rPr>
      </w:pPr>
      <w:r w:rsidRPr="00513727">
        <w:rPr>
          <w:rFonts w:ascii="Times New Roman" w:hAnsi="Times New Roman"/>
          <w:sz w:val="24"/>
          <w:szCs w:val="24"/>
        </w:rPr>
        <w:t>Respectarea instrucțiunilor verbale date de personalul skatepark-ului sunt obligatorii.</w:t>
      </w:r>
    </w:p>
    <w:p w:rsidR="00654AAF" w:rsidRPr="00513727" w:rsidRDefault="00654AAF" w:rsidP="00936F2E">
      <w:pPr>
        <w:spacing w:after="0" w:line="240" w:lineRule="auto"/>
        <w:jc w:val="both"/>
        <w:rPr>
          <w:rFonts w:ascii="Times New Roman" w:hAnsi="Times New Roman"/>
          <w:sz w:val="24"/>
          <w:szCs w:val="24"/>
        </w:rPr>
      </w:pPr>
    </w:p>
    <w:p w:rsidR="0095700F" w:rsidRPr="00513727" w:rsidRDefault="0095700F" w:rsidP="00936F2E">
      <w:pPr>
        <w:spacing w:after="0" w:line="240" w:lineRule="auto"/>
        <w:jc w:val="both"/>
        <w:rPr>
          <w:rFonts w:ascii="Times New Roman" w:hAnsi="Times New Roman"/>
          <w:sz w:val="24"/>
          <w:szCs w:val="24"/>
        </w:rPr>
        <w:sectPr w:rsidR="0095700F" w:rsidRPr="00513727" w:rsidSect="007006A1">
          <w:pgSz w:w="11906" w:h="16838"/>
          <w:pgMar w:top="1440" w:right="1440" w:bottom="1276" w:left="1440" w:header="708" w:footer="708" w:gutter="0"/>
          <w:cols w:space="708"/>
          <w:docGrid w:linePitch="360"/>
        </w:sectPr>
      </w:pPr>
    </w:p>
    <w:p w:rsidR="0095700F" w:rsidRPr="00513727" w:rsidRDefault="0095700F" w:rsidP="0095700F">
      <w:pPr>
        <w:spacing w:after="0" w:line="240" w:lineRule="auto"/>
        <w:jc w:val="right"/>
        <w:rPr>
          <w:rFonts w:ascii="Times New Roman" w:hAnsi="Times New Roman"/>
          <w:b/>
          <w:sz w:val="24"/>
          <w:szCs w:val="24"/>
        </w:rPr>
      </w:pPr>
      <w:r w:rsidRPr="00513727">
        <w:rPr>
          <w:rFonts w:ascii="Times New Roman" w:hAnsi="Times New Roman"/>
          <w:sz w:val="24"/>
          <w:szCs w:val="24"/>
        </w:rPr>
        <w:lastRenderedPageBreak/>
        <w:tab/>
      </w:r>
      <w:r w:rsidRPr="00513727">
        <w:rPr>
          <w:rFonts w:ascii="Times New Roman" w:hAnsi="Times New Roman"/>
          <w:b/>
          <w:sz w:val="24"/>
          <w:szCs w:val="24"/>
        </w:rPr>
        <w:t>Anexa nr. 3 la HCL nr. ____/2024</w:t>
      </w:r>
    </w:p>
    <w:p w:rsidR="00C67BBE" w:rsidRPr="00513727" w:rsidRDefault="00C67BBE" w:rsidP="0095700F">
      <w:pPr>
        <w:spacing w:after="0" w:line="240" w:lineRule="auto"/>
        <w:jc w:val="right"/>
        <w:rPr>
          <w:rFonts w:ascii="Times New Roman" w:hAnsi="Times New Roman"/>
          <w:b/>
          <w:sz w:val="24"/>
          <w:szCs w:val="24"/>
        </w:rPr>
      </w:pPr>
      <w:r w:rsidRPr="00513727">
        <w:rPr>
          <w:rFonts w:ascii="Times New Roman" w:hAnsi="Times New Roman"/>
          <w:b/>
          <w:sz w:val="24"/>
          <w:szCs w:val="24"/>
        </w:rPr>
        <w:t xml:space="preserve">Anexa 7.11 </w:t>
      </w:r>
      <w:r w:rsidR="007C1B15">
        <w:rPr>
          <w:rFonts w:ascii="Times New Roman" w:hAnsi="Times New Roman"/>
          <w:b/>
          <w:sz w:val="24"/>
          <w:szCs w:val="24"/>
        </w:rPr>
        <w:t xml:space="preserve">– Skatepark </w:t>
      </w:r>
      <w:r w:rsidRPr="00513727">
        <w:rPr>
          <w:rFonts w:ascii="Times New Roman" w:hAnsi="Times New Roman"/>
          <w:b/>
          <w:sz w:val="24"/>
          <w:szCs w:val="24"/>
        </w:rPr>
        <w:t>la</w:t>
      </w:r>
      <w:r w:rsidR="00A45128">
        <w:rPr>
          <w:rFonts w:ascii="Times New Roman" w:hAnsi="Times New Roman"/>
          <w:b/>
          <w:sz w:val="24"/>
          <w:szCs w:val="24"/>
        </w:rPr>
        <w:t xml:space="preserve"> Contractul de d</w:t>
      </w:r>
      <w:r w:rsidRPr="00513727">
        <w:rPr>
          <w:rFonts w:ascii="Times New Roman" w:hAnsi="Times New Roman"/>
          <w:b/>
          <w:sz w:val="24"/>
          <w:szCs w:val="24"/>
        </w:rPr>
        <w:t xml:space="preserve">elegare </w:t>
      </w:r>
    </w:p>
    <w:p w:rsidR="00C67BBE" w:rsidRPr="00513727" w:rsidRDefault="00C67BBE" w:rsidP="0095700F">
      <w:pPr>
        <w:spacing w:after="0" w:line="240" w:lineRule="auto"/>
        <w:jc w:val="both"/>
        <w:rPr>
          <w:rFonts w:ascii="Times New Roman" w:hAnsi="Times New Roman"/>
          <w:b/>
          <w:sz w:val="24"/>
          <w:szCs w:val="24"/>
        </w:rPr>
      </w:pPr>
    </w:p>
    <w:tbl>
      <w:tblPr>
        <w:tblW w:w="14591" w:type="dxa"/>
        <w:jc w:val="center"/>
        <w:tblLook w:val="04A0" w:firstRow="1" w:lastRow="0" w:firstColumn="1" w:lastColumn="0" w:noHBand="0" w:noVBand="1"/>
      </w:tblPr>
      <w:tblGrid>
        <w:gridCol w:w="3940"/>
        <w:gridCol w:w="1720"/>
        <w:gridCol w:w="1380"/>
        <w:gridCol w:w="2306"/>
        <w:gridCol w:w="5245"/>
      </w:tblGrid>
      <w:tr w:rsidR="00DA7FD8" w:rsidRPr="00DA7FD8" w:rsidTr="00DA7FD8">
        <w:trPr>
          <w:trHeight w:val="435"/>
          <w:jc w:val="center"/>
        </w:trPr>
        <w:tc>
          <w:tcPr>
            <w:tcW w:w="14591" w:type="dxa"/>
            <w:gridSpan w:val="5"/>
            <w:tcBorders>
              <w:top w:val="single" w:sz="8" w:space="0" w:color="auto"/>
              <w:left w:val="single" w:sz="8" w:space="0" w:color="auto"/>
              <w:bottom w:val="single" w:sz="4" w:space="0" w:color="auto"/>
              <w:right w:val="single" w:sz="8" w:space="0" w:color="000000"/>
            </w:tcBorders>
            <w:shd w:val="clear" w:color="000000" w:fill="2F75B5"/>
            <w:noWrap/>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SK</w:t>
            </w:r>
            <w:r w:rsidR="00A3481A">
              <w:rPr>
                <w:rFonts w:ascii="Times New Roman" w:eastAsia="Times New Roman" w:hAnsi="Times New Roman"/>
                <w:b/>
                <w:bCs/>
                <w:color w:val="000000"/>
                <w:sz w:val="24"/>
                <w:szCs w:val="24"/>
                <w:lang w:eastAsia="ro-RO"/>
              </w:rPr>
              <w:t>AT</w:t>
            </w:r>
            <w:r w:rsidRPr="00DA7FD8">
              <w:rPr>
                <w:rFonts w:ascii="Times New Roman" w:eastAsia="Times New Roman" w:hAnsi="Times New Roman"/>
                <w:b/>
                <w:bCs/>
                <w:color w:val="000000"/>
                <w:sz w:val="24"/>
                <w:szCs w:val="24"/>
                <w:lang w:eastAsia="ro-RO"/>
              </w:rPr>
              <w:t>EPARK</w:t>
            </w:r>
          </w:p>
        </w:tc>
      </w:tr>
      <w:tr w:rsidR="00DA7FD8" w:rsidRPr="00DA7FD8" w:rsidTr="00DA7FD8">
        <w:trPr>
          <w:trHeight w:val="945"/>
          <w:jc w:val="center"/>
        </w:trPr>
        <w:tc>
          <w:tcPr>
            <w:tcW w:w="394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Bilet de intrare</w:t>
            </w:r>
          </w:p>
        </w:tc>
        <w:tc>
          <w:tcPr>
            <w:tcW w:w="1720" w:type="dxa"/>
            <w:tcBorders>
              <w:top w:val="nil"/>
              <w:left w:val="single" w:sz="4" w:space="0" w:color="auto"/>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Preț întreg</w:t>
            </w:r>
          </w:p>
        </w:tc>
        <w:tc>
          <w:tcPr>
            <w:tcW w:w="1380" w:type="dxa"/>
            <w:tcBorders>
              <w:top w:val="nil"/>
              <w:left w:val="nil"/>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Preț card Sepsi</w:t>
            </w:r>
          </w:p>
        </w:tc>
        <w:tc>
          <w:tcPr>
            <w:tcW w:w="2306" w:type="dxa"/>
            <w:tcBorders>
              <w:top w:val="nil"/>
              <w:left w:val="nil"/>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Preț card familii numeroase</w:t>
            </w:r>
          </w:p>
        </w:tc>
        <w:tc>
          <w:tcPr>
            <w:tcW w:w="5245" w:type="dxa"/>
            <w:tcBorders>
              <w:top w:val="single" w:sz="4" w:space="0" w:color="auto"/>
              <w:left w:val="nil"/>
              <w:bottom w:val="single" w:sz="4" w:space="0" w:color="auto"/>
              <w:right w:val="single" w:sz="8" w:space="0" w:color="000000"/>
            </w:tcBorders>
            <w:shd w:val="clear" w:color="000000" w:fill="FFFFFF"/>
            <w:noWrap/>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Observații</w:t>
            </w:r>
          </w:p>
        </w:tc>
      </w:tr>
      <w:tr w:rsidR="00DA7FD8" w:rsidRPr="00DA7FD8" w:rsidTr="00DA7FD8">
        <w:trPr>
          <w:trHeight w:val="510"/>
          <w:jc w:val="center"/>
        </w:trPr>
        <w:tc>
          <w:tcPr>
            <w:tcW w:w="3940" w:type="dxa"/>
            <w:tcBorders>
              <w:top w:val="nil"/>
              <w:left w:val="single" w:sz="8" w:space="0" w:color="auto"/>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Acces standard</w:t>
            </w:r>
          </w:p>
        </w:tc>
        <w:tc>
          <w:tcPr>
            <w:tcW w:w="1720" w:type="dxa"/>
            <w:tcBorders>
              <w:top w:val="nil"/>
              <w:left w:val="single" w:sz="4" w:space="0" w:color="auto"/>
              <w:bottom w:val="single" w:sz="4" w:space="0" w:color="auto"/>
              <w:right w:val="single" w:sz="4" w:space="0" w:color="auto"/>
            </w:tcBorders>
            <w:shd w:val="clear" w:color="000000" w:fill="FFFFF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24,00</w:t>
            </w:r>
          </w:p>
        </w:tc>
        <w:tc>
          <w:tcPr>
            <w:tcW w:w="1380" w:type="dxa"/>
            <w:tcBorders>
              <w:top w:val="nil"/>
              <w:left w:val="nil"/>
              <w:bottom w:val="single" w:sz="4" w:space="0" w:color="auto"/>
              <w:right w:val="single" w:sz="4" w:space="0" w:color="auto"/>
            </w:tcBorders>
            <w:shd w:val="clear" w:color="000000" w:fill="FFFFF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12,00</w:t>
            </w:r>
          </w:p>
        </w:tc>
        <w:tc>
          <w:tcPr>
            <w:tcW w:w="2306" w:type="dxa"/>
            <w:tcBorders>
              <w:top w:val="nil"/>
              <w:left w:val="nil"/>
              <w:bottom w:val="single" w:sz="4"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6,00</w:t>
            </w:r>
          </w:p>
        </w:tc>
        <w:tc>
          <w:tcPr>
            <w:tcW w:w="5245" w:type="dxa"/>
            <w:tcBorders>
              <w:top w:val="single" w:sz="4" w:space="0" w:color="auto"/>
              <w:left w:val="nil"/>
              <w:bottom w:val="single" w:sz="4" w:space="0" w:color="auto"/>
              <w:right w:val="single" w:sz="8" w:space="0" w:color="000000"/>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 </w:t>
            </w:r>
          </w:p>
        </w:tc>
      </w:tr>
      <w:tr w:rsidR="00DA7FD8" w:rsidRPr="00DA7FD8" w:rsidTr="00DA7FD8">
        <w:trPr>
          <w:trHeight w:val="570"/>
          <w:jc w:val="center"/>
        </w:trPr>
        <w:tc>
          <w:tcPr>
            <w:tcW w:w="3940" w:type="dxa"/>
            <w:tcBorders>
              <w:top w:val="nil"/>
              <w:left w:val="single" w:sz="8" w:space="0" w:color="auto"/>
              <w:bottom w:val="single" w:sz="8"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Acces cu limită de vârstă</w:t>
            </w:r>
          </w:p>
        </w:tc>
        <w:tc>
          <w:tcPr>
            <w:tcW w:w="1720" w:type="dxa"/>
            <w:tcBorders>
              <w:top w:val="single" w:sz="4" w:space="0" w:color="auto"/>
              <w:left w:val="nil"/>
              <w:bottom w:val="single" w:sz="8" w:space="0" w:color="auto"/>
              <w:right w:val="single" w:sz="4" w:space="0" w:color="auto"/>
            </w:tcBorders>
            <w:shd w:val="clear" w:color="000000" w:fill="FFFFF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16,00</w:t>
            </w:r>
          </w:p>
        </w:tc>
        <w:tc>
          <w:tcPr>
            <w:tcW w:w="1380" w:type="dxa"/>
            <w:tcBorders>
              <w:top w:val="single" w:sz="4" w:space="0" w:color="auto"/>
              <w:left w:val="nil"/>
              <w:bottom w:val="single" w:sz="8" w:space="0" w:color="auto"/>
              <w:right w:val="single" w:sz="4" w:space="0" w:color="auto"/>
            </w:tcBorders>
            <w:shd w:val="clear" w:color="000000" w:fill="FFFFF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8,00</w:t>
            </w:r>
          </w:p>
        </w:tc>
        <w:tc>
          <w:tcPr>
            <w:tcW w:w="2306" w:type="dxa"/>
            <w:tcBorders>
              <w:top w:val="single" w:sz="4" w:space="0" w:color="auto"/>
              <w:left w:val="nil"/>
              <w:bottom w:val="single" w:sz="8" w:space="0" w:color="auto"/>
              <w:right w:val="single" w:sz="4" w:space="0" w:color="auto"/>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4,00</w:t>
            </w:r>
          </w:p>
        </w:tc>
        <w:tc>
          <w:tcPr>
            <w:tcW w:w="5245" w:type="dxa"/>
            <w:tcBorders>
              <w:top w:val="single" w:sz="4" w:space="0" w:color="auto"/>
              <w:left w:val="nil"/>
              <w:bottom w:val="single" w:sz="8" w:space="0" w:color="auto"/>
              <w:right w:val="single" w:sz="8" w:space="0" w:color="000000"/>
            </w:tcBorders>
            <w:shd w:val="clear" w:color="000000" w:fill="FFFFFF"/>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Pers. sub 18 ani sau peste 60 de ani, adulți cu handicap mediu sau ușor.</w:t>
            </w:r>
          </w:p>
        </w:tc>
      </w:tr>
    </w:tbl>
    <w:p w:rsidR="00C67BBE" w:rsidRPr="00513727" w:rsidRDefault="00C67BBE" w:rsidP="0095700F">
      <w:pPr>
        <w:spacing w:after="0" w:line="240" w:lineRule="auto"/>
        <w:jc w:val="both"/>
        <w:rPr>
          <w:rFonts w:ascii="Times New Roman" w:hAnsi="Times New Roman"/>
          <w:sz w:val="24"/>
          <w:szCs w:val="24"/>
        </w:rPr>
      </w:pPr>
    </w:p>
    <w:tbl>
      <w:tblPr>
        <w:tblW w:w="14591" w:type="dxa"/>
        <w:jc w:val="center"/>
        <w:tblLook w:val="04A0" w:firstRow="1" w:lastRow="0" w:firstColumn="1" w:lastColumn="0" w:noHBand="0" w:noVBand="1"/>
      </w:tblPr>
      <w:tblGrid>
        <w:gridCol w:w="4286"/>
        <w:gridCol w:w="1374"/>
        <w:gridCol w:w="2170"/>
        <w:gridCol w:w="1232"/>
        <w:gridCol w:w="1985"/>
        <w:gridCol w:w="1417"/>
        <w:gridCol w:w="2127"/>
      </w:tblGrid>
      <w:tr w:rsidR="00DA7FD8" w:rsidRPr="00DA7FD8" w:rsidTr="00DA7FD8">
        <w:trPr>
          <w:trHeight w:val="315"/>
          <w:jc w:val="center"/>
        </w:trPr>
        <w:tc>
          <w:tcPr>
            <w:tcW w:w="14591" w:type="dxa"/>
            <w:gridSpan w:val="7"/>
            <w:tcBorders>
              <w:top w:val="single" w:sz="8" w:space="0" w:color="auto"/>
              <w:left w:val="single" w:sz="8" w:space="0" w:color="auto"/>
              <w:bottom w:val="single" w:sz="4" w:space="0" w:color="auto"/>
              <w:right w:val="single" w:sz="8" w:space="0" w:color="000000"/>
            </w:tcBorders>
            <w:shd w:val="clear" w:color="000000" w:fill="2F75B5"/>
            <w:noWrap/>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ABONAMENTE</w:t>
            </w:r>
          </w:p>
        </w:tc>
      </w:tr>
      <w:tr w:rsidR="00DA7FD8" w:rsidRPr="00DA7FD8" w:rsidTr="00DA7FD8">
        <w:trPr>
          <w:trHeight w:val="315"/>
          <w:jc w:val="center"/>
        </w:trPr>
        <w:tc>
          <w:tcPr>
            <w:tcW w:w="4286" w:type="dxa"/>
            <w:vMerge w:val="restart"/>
            <w:tcBorders>
              <w:top w:val="nil"/>
              <w:left w:val="single" w:sz="8" w:space="0" w:color="auto"/>
              <w:bottom w:val="single" w:sz="4" w:space="0" w:color="000000"/>
              <w:right w:val="single" w:sz="4" w:space="0" w:color="auto"/>
            </w:tcBorders>
            <w:shd w:val="clear" w:color="auto" w:fill="auto"/>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TIP ABONAMENT</w:t>
            </w:r>
          </w:p>
        </w:tc>
        <w:tc>
          <w:tcPr>
            <w:tcW w:w="3544" w:type="dxa"/>
            <w:gridSpan w:val="2"/>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PREȚ ÎNTREG</w:t>
            </w:r>
          </w:p>
        </w:tc>
        <w:tc>
          <w:tcPr>
            <w:tcW w:w="3217" w:type="dxa"/>
            <w:gridSpan w:val="2"/>
            <w:tcBorders>
              <w:top w:val="single" w:sz="4" w:space="0" w:color="auto"/>
              <w:left w:val="nil"/>
              <w:bottom w:val="single" w:sz="4" w:space="0" w:color="auto"/>
              <w:right w:val="single" w:sz="4" w:space="0" w:color="000000"/>
            </w:tcBorders>
            <w:shd w:val="clear" w:color="000000" w:fill="A9D08E"/>
            <w:noWrap/>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PREȚ CU CARD SEPSI</w:t>
            </w:r>
          </w:p>
        </w:tc>
        <w:tc>
          <w:tcPr>
            <w:tcW w:w="3544" w:type="dxa"/>
            <w:gridSpan w:val="2"/>
            <w:tcBorders>
              <w:top w:val="single" w:sz="4" w:space="0" w:color="auto"/>
              <w:left w:val="nil"/>
              <w:bottom w:val="single" w:sz="4" w:space="0" w:color="auto"/>
              <w:right w:val="single" w:sz="8" w:space="0" w:color="000000"/>
            </w:tcBorders>
            <w:shd w:val="clear" w:color="000000" w:fill="FFFF00"/>
            <w:vAlign w:val="center"/>
            <w:hideMark/>
          </w:tcPr>
          <w:p w:rsidR="00DA7FD8" w:rsidRPr="00DA7FD8" w:rsidRDefault="00DA7FD8" w:rsidP="00DA7FD8">
            <w:pPr>
              <w:spacing w:after="0" w:line="240" w:lineRule="auto"/>
              <w:jc w:val="center"/>
              <w:rPr>
                <w:rFonts w:ascii="Times New Roman" w:eastAsia="Times New Roman" w:hAnsi="Times New Roman"/>
                <w:b/>
                <w:bCs/>
                <w:color w:val="000000"/>
                <w:sz w:val="24"/>
                <w:szCs w:val="24"/>
                <w:lang w:eastAsia="ro-RO"/>
              </w:rPr>
            </w:pPr>
            <w:r w:rsidRPr="00DA7FD8">
              <w:rPr>
                <w:rFonts w:ascii="Times New Roman" w:eastAsia="Times New Roman" w:hAnsi="Times New Roman"/>
                <w:b/>
                <w:bCs/>
                <w:color w:val="000000"/>
                <w:sz w:val="24"/>
                <w:szCs w:val="24"/>
                <w:lang w:eastAsia="ro-RO"/>
              </w:rPr>
              <w:t xml:space="preserve">PREȚ PENTRU FAMILII NUMEROASE </w:t>
            </w:r>
          </w:p>
        </w:tc>
      </w:tr>
      <w:tr w:rsidR="00DA7FD8" w:rsidRPr="00DA7FD8" w:rsidTr="00DA7FD8">
        <w:trPr>
          <w:trHeight w:val="855"/>
          <w:jc w:val="center"/>
        </w:trPr>
        <w:tc>
          <w:tcPr>
            <w:tcW w:w="4286" w:type="dxa"/>
            <w:vMerge/>
            <w:tcBorders>
              <w:top w:val="nil"/>
              <w:left w:val="single" w:sz="8" w:space="0" w:color="auto"/>
              <w:bottom w:val="single" w:sz="4" w:space="0" w:color="000000"/>
              <w:right w:val="single" w:sz="4" w:space="0" w:color="auto"/>
            </w:tcBorders>
            <w:vAlign w:val="center"/>
            <w:hideMark/>
          </w:tcPr>
          <w:p w:rsidR="00DA7FD8" w:rsidRPr="00DA7FD8" w:rsidRDefault="00DA7FD8" w:rsidP="00DA7FD8">
            <w:pPr>
              <w:spacing w:after="0" w:line="240" w:lineRule="auto"/>
              <w:rPr>
                <w:rFonts w:ascii="Times New Roman" w:eastAsia="Times New Roman" w:hAnsi="Times New Roman"/>
                <w:color w:val="000000"/>
                <w:sz w:val="24"/>
                <w:szCs w:val="24"/>
                <w:lang w:eastAsia="ro-RO"/>
              </w:rPr>
            </w:pPr>
          </w:p>
        </w:tc>
        <w:tc>
          <w:tcPr>
            <w:tcW w:w="1374" w:type="dxa"/>
            <w:tcBorders>
              <w:top w:val="nil"/>
              <w:left w:val="single" w:sz="4" w:space="0" w:color="auto"/>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ADULT</w:t>
            </w:r>
          </w:p>
        </w:tc>
        <w:tc>
          <w:tcPr>
            <w:tcW w:w="2170" w:type="dxa"/>
            <w:tcBorders>
              <w:top w:val="nil"/>
              <w:left w:val="nil"/>
              <w:bottom w:val="single" w:sz="4" w:space="0" w:color="auto"/>
              <w:right w:val="single" w:sz="4" w:space="0" w:color="auto"/>
            </w:tcBorders>
            <w:shd w:val="clear" w:color="000000" w:fill="BFBFBF"/>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Cu limită de vârstă (sub 18 ani/peste 60 ani/pers. cu dizabilități)</w:t>
            </w:r>
          </w:p>
        </w:tc>
        <w:tc>
          <w:tcPr>
            <w:tcW w:w="1232" w:type="dxa"/>
            <w:tcBorders>
              <w:top w:val="nil"/>
              <w:left w:val="nil"/>
              <w:bottom w:val="single" w:sz="4" w:space="0" w:color="auto"/>
              <w:right w:val="single" w:sz="4" w:space="0" w:color="auto"/>
            </w:tcBorders>
            <w:shd w:val="clear" w:color="000000" w:fill="A9D08E"/>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ADULT</w:t>
            </w:r>
          </w:p>
        </w:tc>
        <w:tc>
          <w:tcPr>
            <w:tcW w:w="1985" w:type="dxa"/>
            <w:tcBorders>
              <w:top w:val="nil"/>
              <w:left w:val="nil"/>
              <w:bottom w:val="single" w:sz="4" w:space="0" w:color="auto"/>
              <w:right w:val="single" w:sz="4" w:space="0" w:color="auto"/>
            </w:tcBorders>
            <w:shd w:val="clear" w:color="000000" w:fill="A9D08E"/>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Cu limită de vârstă (sub 18 ani/peste 60 ani/pers. cu dizabilități)</w:t>
            </w:r>
          </w:p>
        </w:tc>
        <w:tc>
          <w:tcPr>
            <w:tcW w:w="1417" w:type="dxa"/>
            <w:tcBorders>
              <w:top w:val="nil"/>
              <w:left w:val="nil"/>
              <w:bottom w:val="single" w:sz="4" w:space="0" w:color="auto"/>
              <w:right w:val="single" w:sz="4" w:space="0" w:color="auto"/>
            </w:tcBorders>
            <w:shd w:val="clear" w:color="000000" w:fill="FFFF00"/>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ADULT</w:t>
            </w:r>
          </w:p>
        </w:tc>
        <w:tc>
          <w:tcPr>
            <w:tcW w:w="2127" w:type="dxa"/>
            <w:tcBorders>
              <w:top w:val="single" w:sz="4" w:space="0" w:color="auto"/>
              <w:left w:val="single" w:sz="4" w:space="0" w:color="auto"/>
              <w:bottom w:val="single" w:sz="4" w:space="0" w:color="auto"/>
              <w:right w:val="single" w:sz="8" w:space="0" w:color="auto"/>
            </w:tcBorders>
            <w:shd w:val="clear" w:color="000000" w:fill="FFFF00"/>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Cu limită de vârstă (sub 18 ani/peste 60 ani/pers. cu dizabilități)</w:t>
            </w:r>
          </w:p>
        </w:tc>
      </w:tr>
      <w:tr w:rsidR="00DA7FD8" w:rsidRPr="00DA7FD8" w:rsidTr="00DA7FD8">
        <w:trPr>
          <w:trHeight w:val="390"/>
          <w:jc w:val="center"/>
        </w:trPr>
        <w:tc>
          <w:tcPr>
            <w:tcW w:w="4286" w:type="dxa"/>
            <w:tcBorders>
              <w:top w:val="nil"/>
              <w:left w:val="single" w:sz="8" w:space="0" w:color="auto"/>
              <w:bottom w:val="single" w:sz="4" w:space="0" w:color="auto"/>
              <w:right w:val="single" w:sz="4" w:space="0" w:color="auto"/>
            </w:tcBorders>
            <w:shd w:val="clear" w:color="auto" w:fill="auto"/>
            <w:vAlign w:val="center"/>
            <w:hideMark/>
          </w:tcPr>
          <w:p w:rsidR="00DA7FD8" w:rsidRPr="00DA7FD8" w:rsidRDefault="00DA7FD8" w:rsidP="00DA7FD8">
            <w:pPr>
              <w:spacing w:after="0" w:line="240" w:lineRule="auto"/>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Pachet Extreme 450 puncte valabil 90 zile</w:t>
            </w:r>
          </w:p>
        </w:tc>
        <w:tc>
          <w:tcPr>
            <w:tcW w:w="1374" w:type="dxa"/>
            <w:tcBorders>
              <w:top w:val="nil"/>
              <w:left w:val="single" w:sz="4" w:space="0" w:color="auto"/>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430,00</w:t>
            </w:r>
          </w:p>
        </w:tc>
        <w:tc>
          <w:tcPr>
            <w:tcW w:w="2170" w:type="dxa"/>
            <w:tcBorders>
              <w:top w:val="nil"/>
              <w:left w:val="nil"/>
              <w:bottom w:val="single" w:sz="4" w:space="0" w:color="auto"/>
              <w:right w:val="single" w:sz="4" w:space="0" w:color="auto"/>
            </w:tcBorders>
            <w:shd w:val="clear" w:color="000000" w:fill="BFBFBF"/>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290,00</w:t>
            </w:r>
          </w:p>
        </w:tc>
        <w:tc>
          <w:tcPr>
            <w:tcW w:w="1232" w:type="dxa"/>
            <w:tcBorders>
              <w:top w:val="nil"/>
              <w:left w:val="nil"/>
              <w:bottom w:val="single" w:sz="4" w:space="0" w:color="auto"/>
              <w:right w:val="single" w:sz="4" w:space="0" w:color="auto"/>
            </w:tcBorders>
            <w:shd w:val="clear" w:color="000000" w:fill="A9D08E"/>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215,00</w:t>
            </w:r>
          </w:p>
        </w:tc>
        <w:tc>
          <w:tcPr>
            <w:tcW w:w="1985" w:type="dxa"/>
            <w:tcBorders>
              <w:top w:val="nil"/>
              <w:left w:val="nil"/>
              <w:bottom w:val="single" w:sz="4" w:space="0" w:color="auto"/>
              <w:right w:val="single" w:sz="4" w:space="0" w:color="auto"/>
            </w:tcBorders>
            <w:shd w:val="clear" w:color="000000" w:fill="A9D08E"/>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145,00</w:t>
            </w:r>
          </w:p>
        </w:tc>
        <w:tc>
          <w:tcPr>
            <w:tcW w:w="1417" w:type="dxa"/>
            <w:tcBorders>
              <w:top w:val="nil"/>
              <w:left w:val="nil"/>
              <w:bottom w:val="single" w:sz="4" w:space="0" w:color="auto"/>
              <w:right w:val="single" w:sz="4" w:space="0" w:color="auto"/>
            </w:tcBorders>
            <w:shd w:val="clear" w:color="000000" w:fill="FFFF00"/>
            <w:noWrap/>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108,00</w:t>
            </w:r>
          </w:p>
        </w:tc>
        <w:tc>
          <w:tcPr>
            <w:tcW w:w="2127" w:type="dxa"/>
            <w:tcBorders>
              <w:top w:val="nil"/>
              <w:left w:val="single" w:sz="4" w:space="0" w:color="auto"/>
              <w:bottom w:val="single" w:sz="4" w:space="0" w:color="auto"/>
              <w:right w:val="single" w:sz="8" w:space="0" w:color="auto"/>
            </w:tcBorders>
            <w:shd w:val="clear" w:color="000000" w:fill="FFFF00"/>
            <w:vAlign w:val="center"/>
            <w:hideMark/>
          </w:tcPr>
          <w:p w:rsidR="00DA7FD8" w:rsidRPr="00DA7FD8" w:rsidRDefault="00DA7FD8" w:rsidP="00DA7FD8">
            <w:pPr>
              <w:spacing w:after="0" w:line="240" w:lineRule="auto"/>
              <w:jc w:val="center"/>
              <w:rPr>
                <w:rFonts w:ascii="Times New Roman" w:eastAsia="Times New Roman" w:hAnsi="Times New Roman"/>
                <w:color w:val="000000"/>
                <w:lang w:eastAsia="ro-RO"/>
              </w:rPr>
            </w:pPr>
            <w:r w:rsidRPr="00DA7FD8">
              <w:rPr>
                <w:rFonts w:ascii="Times New Roman" w:eastAsia="Times New Roman" w:hAnsi="Times New Roman"/>
                <w:color w:val="000000"/>
                <w:lang w:eastAsia="ro-RO"/>
              </w:rPr>
              <w:t>73,00</w:t>
            </w:r>
          </w:p>
        </w:tc>
      </w:tr>
      <w:tr w:rsidR="00DA7FD8" w:rsidRPr="00DA7FD8" w:rsidTr="00DA7FD8">
        <w:trPr>
          <w:trHeight w:val="435"/>
          <w:jc w:val="center"/>
        </w:trPr>
        <w:tc>
          <w:tcPr>
            <w:tcW w:w="4286" w:type="dxa"/>
            <w:tcBorders>
              <w:top w:val="nil"/>
              <w:left w:val="single" w:sz="8" w:space="0" w:color="auto"/>
              <w:bottom w:val="single" w:sz="4" w:space="0" w:color="auto"/>
              <w:right w:val="single" w:sz="4" w:space="0" w:color="auto"/>
            </w:tcBorders>
            <w:shd w:val="clear" w:color="auto" w:fill="auto"/>
            <w:vAlign w:val="bottom"/>
            <w:hideMark/>
          </w:tcPr>
          <w:p w:rsidR="00DA7FD8" w:rsidRPr="00DA7FD8" w:rsidRDefault="00DA7FD8" w:rsidP="00DA7FD8">
            <w:pPr>
              <w:spacing w:after="0" w:line="240" w:lineRule="auto"/>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Pachet Standard 180 puncte, 30 de zile</w:t>
            </w:r>
          </w:p>
        </w:tc>
        <w:tc>
          <w:tcPr>
            <w:tcW w:w="1374" w:type="dxa"/>
            <w:tcBorders>
              <w:top w:val="nil"/>
              <w:left w:val="single" w:sz="4" w:space="0" w:color="auto"/>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230,00</w:t>
            </w:r>
          </w:p>
        </w:tc>
        <w:tc>
          <w:tcPr>
            <w:tcW w:w="2170" w:type="dxa"/>
            <w:tcBorders>
              <w:top w:val="nil"/>
              <w:left w:val="nil"/>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150,00</w:t>
            </w:r>
          </w:p>
        </w:tc>
        <w:tc>
          <w:tcPr>
            <w:tcW w:w="1232" w:type="dxa"/>
            <w:tcBorders>
              <w:top w:val="nil"/>
              <w:left w:val="nil"/>
              <w:bottom w:val="single" w:sz="4"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115,00</w:t>
            </w:r>
          </w:p>
        </w:tc>
        <w:tc>
          <w:tcPr>
            <w:tcW w:w="1985" w:type="dxa"/>
            <w:tcBorders>
              <w:top w:val="nil"/>
              <w:left w:val="nil"/>
              <w:bottom w:val="single" w:sz="4"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75,00</w:t>
            </w:r>
          </w:p>
        </w:tc>
        <w:tc>
          <w:tcPr>
            <w:tcW w:w="1417" w:type="dxa"/>
            <w:tcBorders>
              <w:top w:val="nil"/>
              <w:left w:val="nil"/>
              <w:bottom w:val="single" w:sz="4" w:space="0" w:color="auto"/>
              <w:right w:val="single" w:sz="4"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58,00</w:t>
            </w:r>
          </w:p>
        </w:tc>
        <w:tc>
          <w:tcPr>
            <w:tcW w:w="2127" w:type="dxa"/>
            <w:tcBorders>
              <w:top w:val="nil"/>
              <w:left w:val="single" w:sz="4" w:space="0" w:color="auto"/>
              <w:bottom w:val="single" w:sz="4" w:space="0" w:color="auto"/>
              <w:right w:val="single" w:sz="8"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38,00</w:t>
            </w:r>
          </w:p>
        </w:tc>
      </w:tr>
      <w:tr w:rsidR="00DA7FD8" w:rsidRPr="00DA7FD8" w:rsidTr="00DA7FD8">
        <w:trPr>
          <w:trHeight w:val="420"/>
          <w:jc w:val="center"/>
        </w:trPr>
        <w:tc>
          <w:tcPr>
            <w:tcW w:w="4286" w:type="dxa"/>
            <w:tcBorders>
              <w:top w:val="nil"/>
              <w:left w:val="single" w:sz="8" w:space="0" w:color="auto"/>
              <w:bottom w:val="single" w:sz="4" w:space="0" w:color="auto"/>
              <w:right w:val="single" w:sz="4" w:space="0" w:color="auto"/>
            </w:tcBorders>
            <w:shd w:val="clear" w:color="auto" w:fill="auto"/>
            <w:vAlign w:val="bottom"/>
            <w:hideMark/>
          </w:tcPr>
          <w:p w:rsidR="00DA7FD8" w:rsidRPr="00DA7FD8" w:rsidRDefault="00DA7FD8" w:rsidP="00DA7FD8">
            <w:pPr>
              <w:spacing w:after="0" w:line="240" w:lineRule="auto"/>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Pachet Premium 540 puncte, 90 de zile</w:t>
            </w:r>
          </w:p>
        </w:tc>
        <w:tc>
          <w:tcPr>
            <w:tcW w:w="1374" w:type="dxa"/>
            <w:tcBorders>
              <w:top w:val="nil"/>
              <w:left w:val="single" w:sz="4" w:space="0" w:color="auto"/>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600,00</w:t>
            </w:r>
          </w:p>
        </w:tc>
        <w:tc>
          <w:tcPr>
            <w:tcW w:w="2170" w:type="dxa"/>
            <w:tcBorders>
              <w:top w:val="nil"/>
              <w:left w:val="nil"/>
              <w:bottom w:val="single" w:sz="4"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400,00</w:t>
            </w:r>
          </w:p>
        </w:tc>
        <w:tc>
          <w:tcPr>
            <w:tcW w:w="1232" w:type="dxa"/>
            <w:tcBorders>
              <w:top w:val="nil"/>
              <w:left w:val="nil"/>
              <w:bottom w:val="single" w:sz="4"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300,00</w:t>
            </w:r>
          </w:p>
        </w:tc>
        <w:tc>
          <w:tcPr>
            <w:tcW w:w="1985" w:type="dxa"/>
            <w:tcBorders>
              <w:top w:val="nil"/>
              <w:left w:val="nil"/>
              <w:bottom w:val="single" w:sz="4"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200,00</w:t>
            </w:r>
          </w:p>
        </w:tc>
        <w:tc>
          <w:tcPr>
            <w:tcW w:w="1417" w:type="dxa"/>
            <w:tcBorders>
              <w:top w:val="nil"/>
              <w:left w:val="nil"/>
              <w:bottom w:val="single" w:sz="4" w:space="0" w:color="auto"/>
              <w:right w:val="single" w:sz="4"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150,00</w:t>
            </w:r>
          </w:p>
        </w:tc>
        <w:tc>
          <w:tcPr>
            <w:tcW w:w="2127" w:type="dxa"/>
            <w:tcBorders>
              <w:top w:val="nil"/>
              <w:left w:val="single" w:sz="4" w:space="0" w:color="auto"/>
              <w:bottom w:val="single" w:sz="4" w:space="0" w:color="auto"/>
              <w:right w:val="single" w:sz="8"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100,00</w:t>
            </w:r>
          </w:p>
        </w:tc>
      </w:tr>
      <w:tr w:rsidR="00DA7FD8" w:rsidRPr="00DA7FD8" w:rsidTr="00DA7FD8">
        <w:trPr>
          <w:trHeight w:val="450"/>
          <w:jc w:val="center"/>
        </w:trPr>
        <w:tc>
          <w:tcPr>
            <w:tcW w:w="4286" w:type="dxa"/>
            <w:tcBorders>
              <w:top w:val="nil"/>
              <w:left w:val="single" w:sz="8" w:space="0" w:color="auto"/>
              <w:bottom w:val="single" w:sz="8" w:space="0" w:color="auto"/>
              <w:right w:val="single" w:sz="4" w:space="0" w:color="auto"/>
            </w:tcBorders>
            <w:shd w:val="clear" w:color="auto" w:fill="auto"/>
            <w:vAlign w:val="bottom"/>
            <w:hideMark/>
          </w:tcPr>
          <w:p w:rsidR="00DA7FD8" w:rsidRPr="00DA7FD8" w:rsidRDefault="00DA7FD8" w:rsidP="00DA7FD8">
            <w:pPr>
              <w:spacing w:after="0" w:line="240" w:lineRule="auto"/>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Pachet ReKreatív 2160 puncte, un an</w:t>
            </w:r>
          </w:p>
        </w:tc>
        <w:tc>
          <w:tcPr>
            <w:tcW w:w="1374" w:type="dxa"/>
            <w:tcBorders>
              <w:top w:val="single" w:sz="4" w:space="0" w:color="auto"/>
              <w:left w:val="nil"/>
              <w:bottom w:val="single" w:sz="8"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2075,00</w:t>
            </w:r>
          </w:p>
        </w:tc>
        <w:tc>
          <w:tcPr>
            <w:tcW w:w="2170" w:type="dxa"/>
            <w:tcBorders>
              <w:top w:val="single" w:sz="4" w:space="0" w:color="auto"/>
              <w:left w:val="nil"/>
              <w:bottom w:val="single" w:sz="8" w:space="0" w:color="auto"/>
              <w:right w:val="single" w:sz="4" w:space="0" w:color="auto"/>
            </w:tcBorders>
            <w:shd w:val="clear" w:color="000000" w:fill="BFBFBF"/>
            <w:noWrap/>
            <w:vAlign w:val="center"/>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1350,00</w:t>
            </w:r>
          </w:p>
        </w:tc>
        <w:tc>
          <w:tcPr>
            <w:tcW w:w="1232" w:type="dxa"/>
            <w:tcBorders>
              <w:top w:val="single" w:sz="4" w:space="0" w:color="auto"/>
              <w:left w:val="nil"/>
              <w:bottom w:val="single" w:sz="8"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1038,00</w:t>
            </w:r>
          </w:p>
        </w:tc>
        <w:tc>
          <w:tcPr>
            <w:tcW w:w="1985" w:type="dxa"/>
            <w:tcBorders>
              <w:top w:val="single" w:sz="4" w:space="0" w:color="auto"/>
              <w:left w:val="nil"/>
              <w:bottom w:val="single" w:sz="8" w:space="0" w:color="auto"/>
              <w:right w:val="single" w:sz="4" w:space="0" w:color="auto"/>
            </w:tcBorders>
            <w:shd w:val="clear" w:color="000000" w:fill="A9D08E"/>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675,00</w:t>
            </w:r>
          </w:p>
        </w:tc>
        <w:tc>
          <w:tcPr>
            <w:tcW w:w="1417" w:type="dxa"/>
            <w:tcBorders>
              <w:top w:val="single" w:sz="4" w:space="0" w:color="auto"/>
              <w:left w:val="nil"/>
              <w:bottom w:val="single" w:sz="8" w:space="0" w:color="auto"/>
              <w:right w:val="single" w:sz="4"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519,00</w:t>
            </w:r>
          </w:p>
        </w:tc>
        <w:tc>
          <w:tcPr>
            <w:tcW w:w="2127" w:type="dxa"/>
            <w:tcBorders>
              <w:top w:val="nil"/>
              <w:left w:val="nil"/>
              <w:bottom w:val="single" w:sz="8" w:space="0" w:color="auto"/>
              <w:right w:val="single" w:sz="8" w:space="0" w:color="auto"/>
            </w:tcBorders>
            <w:shd w:val="clear" w:color="000000" w:fill="FFFF00"/>
            <w:noWrap/>
            <w:vAlign w:val="bottom"/>
            <w:hideMark/>
          </w:tcPr>
          <w:p w:rsidR="00DA7FD8" w:rsidRPr="00DA7FD8" w:rsidRDefault="00DA7FD8" w:rsidP="00DA7FD8">
            <w:pPr>
              <w:spacing w:after="0" w:line="240" w:lineRule="auto"/>
              <w:jc w:val="center"/>
              <w:rPr>
                <w:rFonts w:ascii="Times New Roman" w:eastAsia="Times New Roman" w:hAnsi="Times New Roman"/>
                <w:color w:val="000000"/>
                <w:sz w:val="24"/>
                <w:szCs w:val="24"/>
                <w:lang w:eastAsia="ro-RO"/>
              </w:rPr>
            </w:pPr>
            <w:r w:rsidRPr="00DA7FD8">
              <w:rPr>
                <w:rFonts w:ascii="Times New Roman" w:eastAsia="Times New Roman" w:hAnsi="Times New Roman"/>
                <w:color w:val="000000"/>
                <w:sz w:val="24"/>
                <w:szCs w:val="24"/>
                <w:lang w:eastAsia="ro-RO"/>
              </w:rPr>
              <w:t>338,00</w:t>
            </w:r>
          </w:p>
        </w:tc>
      </w:tr>
    </w:tbl>
    <w:p w:rsidR="00C67BBE" w:rsidRPr="00513727" w:rsidRDefault="00C67BBE" w:rsidP="0095700F">
      <w:pPr>
        <w:spacing w:after="0" w:line="240" w:lineRule="auto"/>
        <w:jc w:val="both"/>
        <w:rPr>
          <w:rFonts w:ascii="Times New Roman" w:hAnsi="Times New Roman"/>
          <w:sz w:val="24"/>
          <w:szCs w:val="24"/>
        </w:rPr>
      </w:pPr>
    </w:p>
    <w:tbl>
      <w:tblPr>
        <w:tblpPr w:leftFromText="180" w:rightFromText="180" w:vertAnchor="text" w:tblpY="1"/>
        <w:tblOverlap w:val="never"/>
        <w:tblW w:w="5760" w:type="dxa"/>
        <w:tblLook w:val="04A0" w:firstRow="1" w:lastRow="0" w:firstColumn="1" w:lastColumn="0" w:noHBand="0" w:noVBand="1"/>
      </w:tblPr>
      <w:tblGrid>
        <w:gridCol w:w="4220"/>
        <w:gridCol w:w="1540"/>
      </w:tblGrid>
      <w:tr w:rsidR="003B646F" w:rsidRPr="003B646F" w:rsidTr="003B646F">
        <w:trPr>
          <w:trHeight w:val="300"/>
        </w:trPr>
        <w:tc>
          <w:tcPr>
            <w:tcW w:w="4220" w:type="dxa"/>
            <w:tcBorders>
              <w:top w:val="nil"/>
              <w:left w:val="nil"/>
              <w:bottom w:val="nil"/>
              <w:right w:val="nil"/>
            </w:tcBorders>
            <w:shd w:val="clear" w:color="auto" w:fill="auto"/>
            <w:noWrap/>
            <w:vAlign w:val="bottom"/>
            <w:hideMark/>
          </w:tcPr>
          <w:p w:rsidR="003B646F" w:rsidRPr="003B646F" w:rsidRDefault="003B646F" w:rsidP="003B646F">
            <w:pPr>
              <w:spacing w:after="0" w:line="240" w:lineRule="auto"/>
              <w:rPr>
                <w:rFonts w:eastAsia="Times New Roman" w:cs="Calibri"/>
                <w:color w:val="000000"/>
                <w:lang w:eastAsia="ro-RO"/>
              </w:rPr>
            </w:pPr>
            <w:r w:rsidRPr="003B646F">
              <w:rPr>
                <w:rFonts w:eastAsia="Times New Roman" w:cs="Calibri"/>
                <w:color w:val="000000"/>
                <w:lang w:eastAsia="ro-RO"/>
              </w:rPr>
              <w:t>Tarifele sunt exprimate în lei.</w:t>
            </w:r>
          </w:p>
        </w:tc>
        <w:tc>
          <w:tcPr>
            <w:tcW w:w="1540" w:type="dxa"/>
            <w:tcBorders>
              <w:top w:val="nil"/>
              <w:left w:val="nil"/>
              <w:bottom w:val="nil"/>
              <w:right w:val="nil"/>
            </w:tcBorders>
            <w:shd w:val="clear" w:color="auto" w:fill="auto"/>
            <w:noWrap/>
            <w:vAlign w:val="bottom"/>
            <w:hideMark/>
          </w:tcPr>
          <w:p w:rsidR="003B646F" w:rsidRPr="003B646F" w:rsidRDefault="003B646F" w:rsidP="003B646F">
            <w:pPr>
              <w:spacing w:after="0" w:line="240" w:lineRule="auto"/>
              <w:rPr>
                <w:rFonts w:eastAsia="Times New Roman" w:cs="Calibri"/>
                <w:color w:val="000000"/>
                <w:lang w:eastAsia="ro-RO"/>
              </w:rPr>
            </w:pPr>
          </w:p>
        </w:tc>
      </w:tr>
      <w:tr w:rsidR="003B646F" w:rsidRPr="003B646F" w:rsidTr="003B646F">
        <w:trPr>
          <w:trHeight w:val="300"/>
        </w:trPr>
        <w:tc>
          <w:tcPr>
            <w:tcW w:w="5760" w:type="dxa"/>
            <w:gridSpan w:val="2"/>
            <w:tcBorders>
              <w:top w:val="nil"/>
              <w:left w:val="nil"/>
              <w:bottom w:val="nil"/>
              <w:right w:val="nil"/>
            </w:tcBorders>
            <w:shd w:val="clear" w:color="auto" w:fill="auto"/>
            <w:noWrap/>
            <w:vAlign w:val="bottom"/>
            <w:hideMark/>
          </w:tcPr>
          <w:p w:rsidR="003B646F" w:rsidRPr="003B646F" w:rsidRDefault="003B646F" w:rsidP="003B646F">
            <w:pPr>
              <w:spacing w:after="0" w:line="240" w:lineRule="auto"/>
              <w:rPr>
                <w:rFonts w:eastAsia="Times New Roman" w:cs="Calibri"/>
                <w:color w:val="000000"/>
                <w:lang w:eastAsia="ro-RO"/>
              </w:rPr>
            </w:pPr>
            <w:r w:rsidRPr="003B646F">
              <w:rPr>
                <w:rFonts w:eastAsia="Times New Roman" w:cs="Calibri"/>
                <w:color w:val="000000"/>
                <w:lang w:eastAsia="ro-RO"/>
              </w:rPr>
              <w:t>* chiriile se calculează pe oră sau pe fracțiuni de oră</w:t>
            </w:r>
          </w:p>
        </w:tc>
      </w:tr>
    </w:tbl>
    <w:p w:rsidR="00821825" w:rsidRPr="00513727" w:rsidRDefault="00821825" w:rsidP="003B646F">
      <w:pPr>
        <w:tabs>
          <w:tab w:val="left" w:pos="1770"/>
        </w:tabs>
        <w:spacing w:after="0" w:line="240" w:lineRule="auto"/>
        <w:jc w:val="both"/>
        <w:rPr>
          <w:rFonts w:ascii="Times New Roman" w:hAnsi="Times New Roman"/>
          <w:sz w:val="24"/>
          <w:szCs w:val="24"/>
        </w:rPr>
        <w:sectPr w:rsidR="00821825" w:rsidRPr="00513727" w:rsidSect="0095700F">
          <w:pgSz w:w="16838" w:h="11906" w:orient="landscape"/>
          <w:pgMar w:top="1440" w:right="1440" w:bottom="1440" w:left="1440" w:header="708" w:footer="708" w:gutter="0"/>
          <w:cols w:space="708"/>
          <w:docGrid w:linePitch="360"/>
        </w:sectPr>
      </w:pPr>
    </w:p>
    <w:p w:rsidR="00CF3FD8" w:rsidRPr="00BD0380" w:rsidRDefault="00CF3FD8" w:rsidP="00821825">
      <w:pPr>
        <w:tabs>
          <w:tab w:val="left" w:pos="1770"/>
        </w:tabs>
        <w:spacing w:after="0" w:line="240" w:lineRule="auto"/>
        <w:jc w:val="right"/>
        <w:rPr>
          <w:rFonts w:ascii="Times New Roman" w:hAnsi="Times New Roman"/>
          <w:sz w:val="24"/>
          <w:szCs w:val="24"/>
        </w:rPr>
      </w:pPr>
      <w:r w:rsidRPr="00BD0380">
        <w:rPr>
          <w:rFonts w:ascii="Times New Roman" w:hAnsi="Times New Roman"/>
          <w:b/>
          <w:sz w:val="24"/>
          <w:szCs w:val="24"/>
        </w:rPr>
        <w:lastRenderedPageBreak/>
        <w:t>Anexa</w:t>
      </w:r>
      <w:r w:rsidR="005E20E9" w:rsidRPr="00BD0380">
        <w:rPr>
          <w:rFonts w:ascii="Times New Roman" w:hAnsi="Times New Roman"/>
          <w:b/>
          <w:sz w:val="24"/>
          <w:szCs w:val="24"/>
        </w:rPr>
        <w:t xml:space="preserve"> nr. 4</w:t>
      </w:r>
      <w:r w:rsidRPr="00BD0380">
        <w:rPr>
          <w:rFonts w:ascii="Times New Roman" w:hAnsi="Times New Roman"/>
          <w:b/>
          <w:sz w:val="24"/>
          <w:szCs w:val="24"/>
        </w:rPr>
        <w:t xml:space="preserve"> la HCL nr. ___/2024</w:t>
      </w:r>
    </w:p>
    <w:p w:rsidR="002C5539" w:rsidRPr="00BD0380" w:rsidRDefault="002C5539" w:rsidP="00936F2E">
      <w:pPr>
        <w:spacing w:after="0" w:line="240" w:lineRule="auto"/>
        <w:jc w:val="center"/>
        <w:rPr>
          <w:rFonts w:ascii="Times New Roman" w:hAnsi="Times New Roman"/>
          <w:b/>
          <w:sz w:val="24"/>
          <w:szCs w:val="24"/>
        </w:rPr>
      </w:pPr>
    </w:p>
    <w:p w:rsidR="00CF3FD8" w:rsidRPr="00BD0380" w:rsidRDefault="00CF3FD8" w:rsidP="00936F2E">
      <w:pPr>
        <w:spacing w:after="0" w:line="240" w:lineRule="auto"/>
        <w:jc w:val="center"/>
        <w:rPr>
          <w:rFonts w:ascii="Times New Roman" w:hAnsi="Times New Roman"/>
          <w:b/>
          <w:sz w:val="24"/>
          <w:szCs w:val="24"/>
        </w:rPr>
      </w:pPr>
      <w:r w:rsidRPr="00BD0380">
        <w:rPr>
          <w:rFonts w:ascii="Times New Roman" w:hAnsi="Times New Roman"/>
          <w:b/>
          <w:sz w:val="24"/>
          <w:szCs w:val="24"/>
        </w:rPr>
        <w:t>Act adițional nr. 1/2024</w:t>
      </w:r>
    </w:p>
    <w:p w:rsidR="00CF3FD8" w:rsidRPr="00BD0380" w:rsidRDefault="00CF3FD8" w:rsidP="00936F2E">
      <w:pPr>
        <w:autoSpaceDE w:val="0"/>
        <w:autoSpaceDN w:val="0"/>
        <w:adjustRightInd w:val="0"/>
        <w:spacing w:after="0" w:line="240" w:lineRule="auto"/>
        <w:jc w:val="center"/>
        <w:rPr>
          <w:rFonts w:ascii="Times New Roman" w:hAnsi="Times New Roman"/>
          <w:b/>
          <w:sz w:val="24"/>
          <w:szCs w:val="24"/>
        </w:rPr>
      </w:pPr>
      <w:r w:rsidRPr="00BD0380">
        <w:rPr>
          <w:rFonts w:ascii="Times New Roman" w:hAnsi="Times New Roman"/>
          <w:b/>
          <w:sz w:val="24"/>
          <w:szCs w:val="24"/>
        </w:rPr>
        <w:t>la</w:t>
      </w:r>
      <w:r w:rsidRPr="00BD0380">
        <w:rPr>
          <w:rFonts w:ascii="Times New Roman" w:hAnsi="Times New Roman"/>
          <w:sz w:val="24"/>
          <w:szCs w:val="24"/>
        </w:rPr>
        <w:t xml:space="preserve"> </w:t>
      </w:r>
      <w:r w:rsidRPr="00BD0380">
        <w:rPr>
          <w:rFonts w:ascii="Times New Roman" w:hAnsi="Times New Roman"/>
          <w:b/>
          <w:sz w:val="24"/>
          <w:szCs w:val="24"/>
        </w:rPr>
        <w:t>Contractul de delegare a gestiunii serviciului comunitar de administrare a domeniului public şi privat nr. 6.280/2016</w:t>
      </w:r>
      <w:r w:rsidRPr="00BD0380">
        <w:rPr>
          <w:rFonts w:ascii="Times New Roman" w:hAnsi="Times New Roman"/>
          <w:sz w:val="24"/>
          <w:szCs w:val="24"/>
        </w:rPr>
        <w:t xml:space="preserve">– </w:t>
      </w:r>
      <w:r w:rsidRPr="00BD0380">
        <w:rPr>
          <w:rFonts w:ascii="Times New Roman" w:hAnsi="Times New Roman"/>
          <w:b/>
          <w:sz w:val="24"/>
          <w:szCs w:val="24"/>
        </w:rPr>
        <w:t>activitatea de administrare a bazelor sportive şi a activităților recreative şi distractive în Municipiul Sfântu Gheorghe</w:t>
      </w:r>
    </w:p>
    <w:p w:rsidR="00CF3FD8" w:rsidRPr="00BD0380" w:rsidRDefault="00CF3FD8" w:rsidP="00936F2E">
      <w:pPr>
        <w:autoSpaceDE w:val="0"/>
        <w:autoSpaceDN w:val="0"/>
        <w:adjustRightInd w:val="0"/>
        <w:spacing w:after="0" w:line="240" w:lineRule="auto"/>
        <w:jc w:val="center"/>
        <w:rPr>
          <w:rFonts w:ascii="Times New Roman" w:hAnsi="Times New Roman"/>
          <w:sz w:val="24"/>
          <w:szCs w:val="24"/>
        </w:rPr>
      </w:pPr>
    </w:p>
    <w:p w:rsidR="00CF3FD8" w:rsidRPr="00BD0380" w:rsidRDefault="00CF3FD8" w:rsidP="00936F2E">
      <w:pPr>
        <w:autoSpaceDE w:val="0"/>
        <w:autoSpaceDN w:val="0"/>
        <w:adjustRightInd w:val="0"/>
        <w:spacing w:after="0" w:line="240" w:lineRule="auto"/>
        <w:jc w:val="both"/>
        <w:rPr>
          <w:rFonts w:ascii="Times New Roman" w:hAnsi="Times New Roman"/>
          <w:b/>
          <w:sz w:val="24"/>
          <w:szCs w:val="24"/>
        </w:rPr>
      </w:pPr>
      <w:r w:rsidRPr="00BD0380">
        <w:rPr>
          <w:rFonts w:ascii="Times New Roman" w:hAnsi="Times New Roman"/>
          <w:b/>
          <w:sz w:val="24"/>
          <w:szCs w:val="24"/>
        </w:rPr>
        <w:t>Pârțile contractante:</w:t>
      </w:r>
    </w:p>
    <w:p w:rsidR="00CF3FD8" w:rsidRPr="00BD0380" w:rsidRDefault="00CF3FD8" w:rsidP="00936F2E">
      <w:pPr>
        <w:autoSpaceDE w:val="0"/>
        <w:autoSpaceDN w:val="0"/>
        <w:adjustRightInd w:val="0"/>
        <w:spacing w:after="0" w:line="240" w:lineRule="auto"/>
        <w:ind w:firstLine="539"/>
        <w:jc w:val="both"/>
        <w:rPr>
          <w:rFonts w:ascii="Times New Roman" w:hAnsi="Times New Roman"/>
          <w:b/>
          <w:sz w:val="24"/>
          <w:szCs w:val="24"/>
        </w:rPr>
      </w:pPr>
      <w:r w:rsidRPr="00BD0380">
        <w:rPr>
          <w:rFonts w:ascii="Times New Roman" w:hAnsi="Times New Roman"/>
          <w:b/>
          <w:sz w:val="24"/>
          <w:szCs w:val="24"/>
        </w:rPr>
        <w:t>1. MUNICIPIUL SFÂNTU GHEORGHE,</w:t>
      </w:r>
      <w:r w:rsidRPr="00BD0380">
        <w:rPr>
          <w:rFonts w:ascii="Times New Roman" w:hAnsi="Times New Roman"/>
          <w:sz w:val="24"/>
          <w:szCs w:val="24"/>
        </w:rPr>
        <w:t xml:space="preserve"> cu sediul în str. 1 Decembrie 1918, nr. 2, jud. Covasna, CIF 4404605, reprezentat prin Antal Árpád András – Primar și Veress Ildikó – director general, pe de o parte, în calitate de </w:t>
      </w:r>
      <w:r w:rsidRPr="00BD0380">
        <w:rPr>
          <w:rFonts w:ascii="Times New Roman" w:hAnsi="Times New Roman"/>
          <w:b/>
          <w:sz w:val="24"/>
          <w:szCs w:val="24"/>
        </w:rPr>
        <w:t>delegatar,</w:t>
      </w:r>
    </w:p>
    <w:p w:rsidR="00CF3FD8" w:rsidRPr="00BD0380" w:rsidRDefault="00CF3FD8" w:rsidP="00936F2E">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sz w:val="24"/>
          <w:szCs w:val="24"/>
        </w:rPr>
        <w:t>şi</w:t>
      </w:r>
    </w:p>
    <w:p w:rsidR="00CF3FD8" w:rsidRPr="00BD0380" w:rsidRDefault="00CF3FD8" w:rsidP="00936F2E">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b/>
          <w:sz w:val="24"/>
          <w:szCs w:val="24"/>
        </w:rPr>
        <w:t>2.</w:t>
      </w:r>
      <w:r w:rsidRPr="00BD0380">
        <w:rPr>
          <w:rFonts w:ascii="Times New Roman" w:hAnsi="Times New Roman"/>
          <w:sz w:val="24"/>
          <w:szCs w:val="24"/>
        </w:rPr>
        <w:t xml:space="preserve"> </w:t>
      </w:r>
      <w:r w:rsidRPr="00BD0380">
        <w:rPr>
          <w:rFonts w:ascii="Times New Roman" w:hAnsi="Times New Roman"/>
          <w:b/>
          <w:sz w:val="24"/>
          <w:szCs w:val="24"/>
        </w:rPr>
        <w:t>SEPSI REKREATÍV S.A</w:t>
      </w:r>
      <w:r w:rsidRPr="00BD0380">
        <w:rPr>
          <w:rFonts w:ascii="Times New Roman" w:hAnsi="Times New Roman"/>
          <w:sz w:val="24"/>
          <w:szCs w:val="24"/>
        </w:rPr>
        <w:t xml:space="preserve">., înmatriculată la Registrul Comerțului sub numărul J14/251/2015, având codul unic de înregistrare nr. 35244130, cu sediul principal în Sfântu Gheorghe, str. Lunca Oltului nr.104, județul Covasna, reprezentată prin Bodor Lóránd, având funcția de Director general, pe de altă parte, în calitate de </w:t>
      </w:r>
      <w:r w:rsidRPr="00BD0380">
        <w:rPr>
          <w:rFonts w:ascii="Times New Roman" w:hAnsi="Times New Roman"/>
          <w:b/>
          <w:sz w:val="24"/>
          <w:szCs w:val="24"/>
        </w:rPr>
        <w:t>delegat</w:t>
      </w:r>
      <w:r w:rsidRPr="00BD0380">
        <w:rPr>
          <w:rFonts w:ascii="Times New Roman" w:hAnsi="Times New Roman"/>
          <w:sz w:val="24"/>
          <w:szCs w:val="24"/>
        </w:rPr>
        <w:t>,</w:t>
      </w:r>
    </w:p>
    <w:p w:rsidR="00CF3FD8" w:rsidRPr="00BD0380" w:rsidRDefault="00CF3FD8" w:rsidP="00936F2E">
      <w:pPr>
        <w:autoSpaceDE w:val="0"/>
        <w:autoSpaceDN w:val="0"/>
        <w:adjustRightInd w:val="0"/>
        <w:spacing w:after="0" w:line="240" w:lineRule="auto"/>
        <w:ind w:firstLine="539"/>
        <w:jc w:val="both"/>
        <w:rPr>
          <w:rFonts w:ascii="Times New Roman" w:hAnsi="Times New Roman"/>
          <w:sz w:val="24"/>
          <w:szCs w:val="24"/>
        </w:rPr>
      </w:pPr>
    </w:p>
    <w:p w:rsidR="00CF3FD8" w:rsidRPr="00BD0380" w:rsidRDefault="00CF3FD8" w:rsidP="00936F2E">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sz w:val="24"/>
          <w:szCs w:val="24"/>
        </w:rPr>
        <w:t>În baza prevederilor HCL nr. ___/2024 au convenit de comun acord la modificarea prevederilor Contractului de delegare nr. 6.280/2016 cu respectarea următoarelor clauze:</w:t>
      </w:r>
    </w:p>
    <w:p w:rsidR="00CF3FD8" w:rsidRPr="00BD0380" w:rsidRDefault="00CF3FD8" w:rsidP="00936F2E">
      <w:pPr>
        <w:autoSpaceDE w:val="0"/>
        <w:autoSpaceDN w:val="0"/>
        <w:adjustRightInd w:val="0"/>
        <w:spacing w:after="0" w:line="240" w:lineRule="auto"/>
        <w:ind w:firstLine="539"/>
        <w:jc w:val="both"/>
        <w:rPr>
          <w:rFonts w:ascii="Times New Roman" w:hAnsi="Times New Roman"/>
          <w:sz w:val="24"/>
          <w:szCs w:val="24"/>
        </w:rPr>
      </w:pPr>
    </w:p>
    <w:p w:rsidR="00820940" w:rsidRPr="00820940" w:rsidRDefault="00820940" w:rsidP="00820940">
      <w:pPr>
        <w:autoSpaceDE w:val="0"/>
        <w:autoSpaceDN w:val="0"/>
        <w:adjustRightInd w:val="0"/>
        <w:spacing w:after="0" w:line="240" w:lineRule="auto"/>
        <w:jc w:val="both"/>
        <w:rPr>
          <w:rFonts w:ascii="Times New Roman" w:eastAsia="Times New Roman" w:hAnsi="Times New Roman"/>
          <w:b/>
          <w:sz w:val="24"/>
          <w:szCs w:val="24"/>
        </w:rPr>
      </w:pPr>
      <w:r w:rsidRPr="00BD0380">
        <w:rPr>
          <w:rFonts w:ascii="Times New Roman" w:eastAsia="Times New Roman" w:hAnsi="Times New Roman"/>
          <w:b/>
          <w:sz w:val="24"/>
          <w:szCs w:val="24"/>
        </w:rPr>
        <w:tab/>
      </w:r>
      <w:r w:rsidRPr="00820940">
        <w:rPr>
          <w:rFonts w:ascii="Times New Roman" w:eastAsia="Times New Roman" w:hAnsi="Times New Roman"/>
          <w:b/>
          <w:sz w:val="24"/>
          <w:szCs w:val="24"/>
        </w:rPr>
        <w:t xml:space="preserve">ART. 1 </w:t>
      </w:r>
      <w:r w:rsidRPr="00BD0380">
        <w:rPr>
          <w:rFonts w:ascii="Times New Roman" w:eastAsia="Times New Roman" w:hAnsi="Times New Roman"/>
          <w:b/>
          <w:sz w:val="24"/>
          <w:szCs w:val="24"/>
        </w:rPr>
        <w:t>–</w:t>
      </w:r>
      <w:r w:rsidRPr="00820940">
        <w:rPr>
          <w:rFonts w:ascii="Times New Roman" w:eastAsia="Times New Roman" w:hAnsi="Times New Roman"/>
          <w:b/>
          <w:sz w:val="24"/>
          <w:szCs w:val="24"/>
        </w:rPr>
        <w:t xml:space="preserve"> </w:t>
      </w:r>
      <w:r w:rsidR="005E6761" w:rsidRPr="00BD0380">
        <w:rPr>
          <w:rFonts w:ascii="Times New Roman" w:eastAsia="Times New Roman" w:hAnsi="Times New Roman"/>
          <w:sz w:val="24"/>
          <w:szCs w:val="24"/>
        </w:rPr>
        <w:t>Art.</w:t>
      </w:r>
      <w:r w:rsidRPr="00820940">
        <w:rPr>
          <w:rFonts w:ascii="Times New Roman" w:eastAsia="Times New Roman" w:hAnsi="Times New Roman"/>
          <w:sz w:val="24"/>
          <w:szCs w:val="24"/>
        </w:rPr>
        <w:t xml:space="preserve"> 4, lit. g) din Capitolul 3 “Dispoziții generale” al Contractului de delegare va avea următorul cuprins:</w:t>
      </w:r>
    </w:p>
    <w:p w:rsidR="00820940" w:rsidRPr="00820940" w:rsidRDefault="00820940" w:rsidP="00820940">
      <w:pPr>
        <w:autoSpaceDE w:val="0"/>
        <w:autoSpaceDN w:val="0"/>
        <w:adjustRightInd w:val="0"/>
        <w:spacing w:after="0" w:line="240" w:lineRule="auto"/>
        <w:ind w:firstLine="708"/>
        <w:jc w:val="both"/>
        <w:rPr>
          <w:rFonts w:ascii="Times New Roman" w:eastAsia="Times New Roman" w:hAnsi="Times New Roman"/>
          <w:sz w:val="24"/>
          <w:szCs w:val="24"/>
        </w:rPr>
      </w:pPr>
      <w:r w:rsidRPr="00820940">
        <w:rPr>
          <w:rFonts w:ascii="Times New Roman" w:eastAsia="Times New Roman" w:hAnsi="Times New Roman"/>
          <w:sz w:val="24"/>
          <w:szCs w:val="24"/>
        </w:rPr>
        <w:t>g)  “Lista tarifelor practicate:</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7.0 - Sistem de punctaj </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7.1 - Baza de înot ”Roman Vilmos”</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7.2 - Ștrand Municipal </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7.4 - Piste de schi și Baza de Agrement Șugaș-Băi </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7.5 – Patinoare</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7.6 – Terenuri de tenis</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7.7 – Arena Sepsi</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Anexa </w:t>
      </w:r>
      <w:r w:rsidR="009B246D" w:rsidRPr="00BD0380">
        <w:rPr>
          <w:rFonts w:ascii="Times New Roman" w:eastAsia="Times New Roman" w:hAnsi="Times New Roman"/>
          <w:sz w:val="24"/>
          <w:szCs w:val="24"/>
        </w:rPr>
        <w:t>7.8 – Complex sportiv municipal</w:t>
      </w:r>
    </w:p>
    <w:p w:rsidR="00820940" w:rsidRPr="0082094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7.9 –</w:t>
      </w:r>
      <w:r w:rsidRPr="00820940">
        <w:rPr>
          <w:rFonts w:ascii="Times New Roman" w:eastAsia="Times New Roman" w:hAnsi="Times New Roman"/>
          <w:snapToGrid w:val="0"/>
          <w:sz w:val="24"/>
          <w:szCs w:val="24"/>
        </w:rPr>
        <w:t xml:space="preserve"> Familii numeroase</w:t>
      </w:r>
    </w:p>
    <w:p w:rsidR="00820940" w:rsidRPr="00BD0380" w:rsidRDefault="00820940"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sidRPr="00820940">
        <w:rPr>
          <w:rFonts w:ascii="Times New Roman" w:eastAsia="Times New Roman" w:hAnsi="Times New Roman"/>
          <w:sz w:val="24"/>
          <w:szCs w:val="24"/>
        </w:rPr>
        <w:t>Anexa 7.10 –Sepsi Card</w:t>
      </w:r>
    </w:p>
    <w:p w:rsidR="00820940" w:rsidRPr="00820940" w:rsidRDefault="00C83A92" w:rsidP="00820940">
      <w:pPr>
        <w:numPr>
          <w:ilvl w:val="0"/>
          <w:numId w:val="20"/>
        </w:num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Anexa 7.11 – </w:t>
      </w:r>
      <w:r w:rsidR="00820940" w:rsidRPr="00BD0380">
        <w:rPr>
          <w:rFonts w:ascii="Times New Roman" w:eastAsia="Times New Roman" w:hAnsi="Times New Roman"/>
          <w:sz w:val="24"/>
          <w:szCs w:val="24"/>
        </w:rPr>
        <w:t>Skatepark</w:t>
      </w:r>
    </w:p>
    <w:p w:rsidR="005E6761" w:rsidRPr="00BD0380" w:rsidRDefault="00820940" w:rsidP="00E324B5">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b/>
          <w:sz w:val="24"/>
          <w:szCs w:val="24"/>
        </w:rPr>
        <w:tab/>
      </w:r>
      <w:r w:rsidR="00186684" w:rsidRPr="00BD0380">
        <w:rPr>
          <w:rFonts w:ascii="Times New Roman" w:eastAsia="Times New Roman" w:hAnsi="Times New Roman"/>
          <w:b/>
          <w:sz w:val="24"/>
          <w:szCs w:val="24"/>
        </w:rPr>
        <w:t>ART</w:t>
      </w:r>
      <w:r w:rsidR="005E6761" w:rsidRPr="00BD0380">
        <w:rPr>
          <w:rFonts w:ascii="Times New Roman" w:eastAsia="Times New Roman" w:hAnsi="Times New Roman"/>
          <w:b/>
          <w:sz w:val="24"/>
          <w:szCs w:val="24"/>
        </w:rPr>
        <w:t xml:space="preserve">. 2 – </w:t>
      </w:r>
      <w:r w:rsidR="005E6761" w:rsidRPr="00BD0380">
        <w:rPr>
          <w:rFonts w:ascii="Times New Roman" w:eastAsia="Times New Roman" w:hAnsi="Times New Roman"/>
          <w:sz w:val="24"/>
          <w:szCs w:val="24"/>
        </w:rPr>
        <w:t>Art. 4. ”Obiectivele urmărite” din</w:t>
      </w:r>
      <w:r w:rsidR="005E6761" w:rsidRPr="00BD0380">
        <w:rPr>
          <w:rFonts w:ascii="Times New Roman" w:eastAsia="Times New Roman" w:hAnsi="Times New Roman"/>
          <w:b/>
          <w:sz w:val="24"/>
          <w:szCs w:val="24"/>
        </w:rPr>
        <w:t xml:space="preserve"> </w:t>
      </w:r>
      <w:r w:rsidR="005E6761" w:rsidRPr="00BD0380">
        <w:rPr>
          <w:rFonts w:ascii="Times New Roman" w:eastAsia="Times New Roman" w:hAnsi="Times New Roman"/>
          <w:sz w:val="24"/>
          <w:szCs w:val="24"/>
        </w:rPr>
        <w:t xml:space="preserve">Caietul de sarcini, anexa nr. 1 la contractul de delegare, </w:t>
      </w:r>
      <w:r w:rsidR="00BC3D5B" w:rsidRPr="00BD0380">
        <w:rPr>
          <w:rFonts w:ascii="Times New Roman" w:eastAsia="Times New Roman" w:hAnsi="Times New Roman"/>
          <w:sz w:val="24"/>
          <w:szCs w:val="24"/>
        </w:rPr>
        <w:t>va avea următorul cuprins</w:t>
      </w:r>
      <w:r w:rsidR="005E6761" w:rsidRPr="00BD0380">
        <w:rPr>
          <w:rFonts w:ascii="Times New Roman" w:eastAsia="Times New Roman" w:hAnsi="Times New Roman"/>
          <w:sz w:val="24"/>
          <w:szCs w:val="24"/>
        </w:rPr>
        <w:t>:</w:t>
      </w:r>
    </w:p>
    <w:p w:rsidR="00BC3D5B" w:rsidRPr="005E6761" w:rsidRDefault="00BC3D5B" w:rsidP="00E324B5">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”4. OBIECTIVELE URMĂRITE” </w:t>
      </w:r>
      <w:r w:rsidR="00F437D4" w:rsidRPr="00BD0380">
        <w:rPr>
          <w:rFonts w:ascii="Times New Roman" w:eastAsia="Times New Roman" w:hAnsi="Times New Roman"/>
          <w:sz w:val="24"/>
          <w:szCs w:val="24"/>
        </w:rPr>
        <w:t xml:space="preserve">Obiectivele administrate şi exploatate de societate sunt:  </w:t>
      </w:r>
    </w:p>
    <w:p w:rsidR="00B31FFE" w:rsidRPr="00BD038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B31FFE" w:rsidRPr="00BD038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B31FFE" w:rsidRPr="00BD038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Piste de schi și Baza de Agrement Șugaș-Băi </w:t>
      </w:r>
    </w:p>
    <w:p w:rsidR="00B31FFE" w:rsidRPr="00BD038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00F437D4" w:rsidRPr="00BD0380">
        <w:rPr>
          <w:rFonts w:ascii="Times New Roman" w:eastAsia="Times New Roman" w:hAnsi="Times New Roman"/>
          <w:sz w:val="24"/>
          <w:szCs w:val="24"/>
        </w:rPr>
        <w:t xml:space="preserve"> </w:t>
      </w:r>
    </w:p>
    <w:p w:rsidR="00B31FFE" w:rsidRPr="00BD0380" w:rsidRDefault="00F437D4"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BD0380">
        <w:rPr>
          <w:rFonts w:ascii="Times New Roman" w:eastAsia="Times New Roman" w:hAnsi="Times New Roman"/>
          <w:sz w:val="24"/>
          <w:szCs w:val="24"/>
        </w:rPr>
        <w:t>Centrul de Agrement – Spa Șugaș Băi;</w:t>
      </w:r>
    </w:p>
    <w:p w:rsidR="00B31FFE" w:rsidRPr="00BD0380" w:rsidRDefault="00F437D4"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B31FFE" w:rsidRPr="00BD038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B31FFE" w:rsidRPr="00BD0380" w:rsidRDefault="009B246D"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BC3D5B" w:rsidRPr="00820940" w:rsidRDefault="00BC3D5B" w:rsidP="00EC3182">
      <w:pPr>
        <w:numPr>
          <w:ilvl w:val="0"/>
          <w:numId w:val="22"/>
        </w:numPr>
        <w:autoSpaceDE w:val="0"/>
        <w:autoSpaceDN w:val="0"/>
        <w:adjustRightInd w:val="0"/>
        <w:spacing w:after="0" w:line="240" w:lineRule="auto"/>
        <w:ind w:hanging="1014"/>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F93B21" w:rsidRPr="00BD0380" w:rsidRDefault="004A0C86" w:rsidP="004A0C86">
      <w:pPr>
        <w:autoSpaceDE w:val="0"/>
        <w:autoSpaceDN w:val="0"/>
        <w:adjustRightInd w:val="0"/>
        <w:spacing w:after="0" w:line="240" w:lineRule="auto"/>
        <w:jc w:val="both"/>
        <w:rPr>
          <w:rFonts w:ascii="Times New Roman" w:hAnsi="Times New Roman"/>
          <w:sz w:val="24"/>
          <w:szCs w:val="24"/>
        </w:rPr>
      </w:pPr>
      <w:r w:rsidRPr="00BD0380">
        <w:rPr>
          <w:rFonts w:ascii="Times New Roman" w:eastAsia="Times New Roman" w:hAnsi="Times New Roman"/>
          <w:sz w:val="24"/>
          <w:szCs w:val="24"/>
        </w:rPr>
        <w:tab/>
      </w:r>
      <w:r w:rsidR="002B352A" w:rsidRPr="00BD0380">
        <w:rPr>
          <w:rFonts w:ascii="Times New Roman" w:hAnsi="Times New Roman"/>
          <w:b/>
          <w:sz w:val="24"/>
          <w:szCs w:val="24"/>
        </w:rPr>
        <w:t>ART</w:t>
      </w:r>
      <w:r w:rsidR="005E6761" w:rsidRPr="00BD0380">
        <w:rPr>
          <w:rFonts w:ascii="Times New Roman" w:hAnsi="Times New Roman"/>
          <w:b/>
          <w:sz w:val="24"/>
          <w:szCs w:val="24"/>
        </w:rPr>
        <w:t>. 3</w:t>
      </w:r>
      <w:r w:rsidR="00A01F96" w:rsidRPr="00BD0380">
        <w:rPr>
          <w:rFonts w:ascii="Times New Roman" w:hAnsi="Times New Roman"/>
          <w:b/>
          <w:sz w:val="24"/>
          <w:szCs w:val="24"/>
        </w:rPr>
        <w:t xml:space="preserve">.- </w:t>
      </w:r>
      <w:r w:rsidR="00F93B21" w:rsidRPr="00BD0380">
        <w:rPr>
          <w:rFonts w:ascii="Times New Roman" w:eastAsia="Times New Roman" w:hAnsi="Times New Roman"/>
          <w:sz w:val="24"/>
          <w:szCs w:val="24"/>
        </w:rPr>
        <w:t>Regulamentul serviciului, anexa nr. 2 la contractul de delegare, se modifică și se completează după cum urmează:</w:t>
      </w:r>
    </w:p>
    <w:p w:rsidR="00F93B21" w:rsidRPr="00BD0380" w:rsidRDefault="00B31FFE" w:rsidP="00F93B21">
      <w:pPr>
        <w:numPr>
          <w:ilvl w:val="0"/>
          <w:numId w:val="19"/>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 </w:t>
      </w:r>
      <w:r w:rsidR="00F93B21" w:rsidRPr="00BD0380">
        <w:rPr>
          <w:rFonts w:ascii="Times New Roman" w:eastAsia="Times New Roman" w:hAnsi="Times New Roman"/>
          <w:sz w:val="24"/>
          <w:szCs w:val="24"/>
        </w:rPr>
        <w:t>Art. 3 din Cap. I se modifică şi va avea următorul conținut:</w:t>
      </w:r>
    </w:p>
    <w:p w:rsidR="00F93B21" w:rsidRPr="00BD0380" w:rsidRDefault="00F93B21" w:rsidP="00F93B21">
      <w:pPr>
        <w:autoSpaceDE w:val="0"/>
        <w:autoSpaceDN w:val="0"/>
        <w:adjustRightInd w:val="0"/>
        <w:spacing w:after="0" w:line="240" w:lineRule="auto"/>
        <w:ind w:firstLine="708"/>
        <w:jc w:val="both"/>
        <w:rPr>
          <w:rFonts w:ascii="Times New Roman" w:eastAsia="Times New Roman" w:hAnsi="Times New Roman"/>
          <w:sz w:val="24"/>
          <w:szCs w:val="24"/>
        </w:rPr>
      </w:pPr>
      <w:r w:rsidRPr="00BD0380">
        <w:rPr>
          <w:rFonts w:ascii="Times New Roman" w:eastAsia="Times New Roman" w:hAnsi="Times New Roman"/>
          <w:sz w:val="24"/>
          <w:szCs w:val="24"/>
        </w:rPr>
        <w:t>”Art. 3.</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Obiectivele administrate şi exploatate de societate sunt:  </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Baza de înot ”Roman Vilmos”</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 xml:space="preserve">Ștrand Municipal </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lastRenderedPageBreak/>
        <w:t xml:space="preserve">Piste de schi și Baza de Agrement Șugaș-Băi </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Patinoare</w:t>
      </w:r>
      <w:r w:rsidRPr="00BD0380">
        <w:rPr>
          <w:rFonts w:ascii="Times New Roman" w:eastAsia="Times New Roman" w:hAnsi="Times New Roman"/>
          <w:sz w:val="24"/>
          <w:szCs w:val="24"/>
        </w:rPr>
        <w:t xml:space="preserve"> </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Centrul de Agrement – Spa Șugaș Băi;</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Complexul Sportiv de pe strada Bánki Dónáth nr. 25”</w:t>
      </w:r>
    </w:p>
    <w:p w:rsidR="00B31FFE" w:rsidRPr="00BD038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820940">
        <w:rPr>
          <w:rFonts w:ascii="Times New Roman" w:eastAsia="Times New Roman" w:hAnsi="Times New Roman"/>
          <w:sz w:val="24"/>
          <w:szCs w:val="24"/>
        </w:rPr>
        <w:t>Arena Sepsi</w:t>
      </w:r>
    </w:p>
    <w:p w:rsidR="00B31FFE" w:rsidRPr="00BD0380" w:rsidRDefault="009B246D"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Complex sportiv municipal</w:t>
      </w:r>
    </w:p>
    <w:p w:rsidR="00B31FFE" w:rsidRPr="00820940" w:rsidRDefault="00B31FFE" w:rsidP="002B352A">
      <w:pPr>
        <w:numPr>
          <w:ilvl w:val="0"/>
          <w:numId w:val="21"/>
        </w:numPr>
        <w:autoSpaceDE w:val="0"/>
        <w:autoSpaceDN w:val="0"/>
        <w:adjustRightInd w:val="0"/>
        <w:spacing w:after="0" w:line="240" w:lineRule="auto"/>
        <w:ind w:left="851" w:hanging="284"/>
        <w:jc w:val="both"/>
        <w:rPr>
          <w:rFonts w:ascii="Times New Roman" w:eastAsia="Times New Roman" w:hAnsi="Times New Roman"/>
          <w:sz w:val="24"/>
          <w:szCs w:val="24"/>
        </w:rPr>
      </w:pPr>
      <w:r w:rsidRPr="00BD0380">
        <w:rPr>
          <w:rFonts w:ascii="Times New Roman" w:eastAsia="Times New Roman" w:hAnsi="Times New Roman"/>
          <w:sz w:val="24"/>
          <w:szCs w:val="24"/>
        </w:rPr>
        <w:t>Skatepark</w:t>
      </w:r>
    </w:p>
    <w:p w:rsidR="00F93B21" w:rsidRPr="00BD0380" w:rsidRDefault="00E324B5" w:rsidP="00F93B21">
      <w:pPr>
        <w:numPr>
          <w:ilvl w:val="0"/>
          <w:numId w:val="19"/>
        </w:numPr>
        <w:autoSpaceDE w:val="0"/>
        <w:autoSpaceDN w:val="0"/>
        <w:adjustRightInd w:val="0"/>
        <w:spacing w:after="0" w:line="240" w:lineRule="auto"/>
        <w:contextualSpacing/>
        <w:jc w:val="both"/>
        <w:rPr>
          <w:rFonts w:ascii="Times New Roman" w:eastAsia="Times New Roman" w:hAnsi="Times New Roman"/>
          <w:sz w:val="24"/>
          <w:szCs w:val="24"/>
        </w:rPr>
      </w:pPr>
      <w:r w:rsidRPr="00BD0380">
        <w:rPr>
          <w:rFonts w:ascii="Times New Roman" w:eastAsia="Times New Roman" w:hAnsi="Times New Roman"/>
          <w:sz w:val="24"/>
          <w:szCs w:val="24"/>
        </w:rPr>
        <w:t xml:space="preserve"> </w:t>
      </w:r>
      <w:r w:rsidR="00F93B21" w:rsidRPr="00BD0380">
        <w:rPr>
          <w:rFonts w:ascii="Times New Roman" w:eastAsia="Times New Roman" w:hAnsi="Times New Roman"/>
          <w:sz w:val="24"/>
          <w:szCs w:val="24"/>
        </w:rPr>
        <w:t>Art. 5 din</w:t>
      </w:r>
      <w:r w:rsidR="00F93B21" w:rsidRPr="00BD0380">
        <w:rPr>
          <w:rFonts w:ascii="Times New Roman" w:eastAsia="Times New Roman" w:hAnsi="Times New Roman"/>
          <w:b/>
          <w:sz w:val="24"/>
          <w:szCs w:val="24"/>
        </w:rPr>
        <w:t xml:space="preserve"> </w:t>
      </w:r>
      <w:r w:rsidR="00F93B21" w:rsidRPr="00BD0380">
        <w:rPr>
          <w:rFonts w:ascii="Times New Roman" w:eastAsia="Times New Roman" w:hAnsi="Times New Roman"/>
          <w:sz w:val="24"/>
          <w:szCs w:val="24"/>
        </w:rPr>
        <w:t>Cap. II.</w:t>
      </w:r>
      <w:r w:rsidR="00F93B21" w:rsidRPr="00BD0380">
        <w:rPr>
          <w:rFonts w:ascii="Times New Roman" w:eastAsia="Times New Roman" w:hAnsi="Times New Roman"/>
          <w:b/>
          <w:sz w:val="24"/>
          <w:szCs w:val="24"/>
        </w:rPr>
        <w:t xml:space="preserve"> “</w:t>
      </w:r>
      <w:r w:rsidR="00F93B21" w:rsidRPr="00BD0380">
        <w:rPr>
          <w:rFonts w:ascii="Times New Roman" w:eastAsia="Times New Roman" w:hAnsi="Times New Roman"/>
          <w:sz w:val="24"/>
          <w:szCs w:val="24"/>
        </w:rPr>
        <w:t>Obiectul de activitate” va avea următorul conținut:</w:t>
      </w:r>
    </w:p>
    <w:p w:rsidR="00F93B21" w:rsidRPr="00BD0380" w:rsidRDefault="00F93B21" w:rsidP="00F93B21">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r>
      <w:r w:rsidRPr="00BD0380">
        <w:rPr>
          <w:rFonts w:ascii="Times New Roman" w:eastAsia="Times New Roman" w:hAnsi="Times New Roman"/>
          <w:b/>
          <w:sz w:val="24"/>
          <w:szCs w:val="24"/>
        </w:rPr>
        <w:t>“</w:t>
      </w:r>
      <w:r w:rsidRPr="00BD0380">
        <w:rPr>
          <w:rFonts w:ascii="Times New Roman" w:eastAsia="Times New Roman" w:hAnsi="Times New Roman"/>
          <w:sz w:val="24"/>
          <w:szCs w:val="24"/>
        </w:rPr>
        <w:t>Art. 5.</w:t>
      </w:r>
      <w:r w:rsidRPr="00BD0380">
        <w:rPr>
          <w:rFonts w:ascii="Times New Roman" w:eastAsia="Times New Roman" w:hAnsi="Times New Roman"/>
          <w:b/>
          <w:sz w:val="24"/>
          <w:szCs w:val="24"/>
        </w:rPr>
        <w:t xml:space="preserve"> </w:t>
      </w:r>
      <w:r w:rsidRPr="00BD0380">
        <w:rPr>
          <w:rFonts w:ascii="Times New Roman" w:eastAsia="Times New Roman" w:hAnsi="Times New Roman"/>
          <w:sz w:val="24"/>
          <w:szCs w:val="24"/>
        </w:rPr>
        <w:t xml:space="preserve">1) Operatorul serviciului de administrare a bazelor sportive şi a activităților recreative şi distractive are ca atribuții organizarea, amenajarea, administrarea și exploatarea unităților de agrement și sport Baza de înot ”Roman Vilmos”, Ștrand municipal, </w:t>
      </w:r>
      <w:r w:rsidR="009B246D" w:rsidRPr="00BD0380">
        <w:rPr>
          <w:rFonts w:ascii="Times New Roman" w:eastAsia="Times New Roman" w:hAnsi="Times New Roman"/>
          <w:sz w:val="24"/>
          <w:szCs w:val="24"/>
        </w:rPr>
        <w:t>, Patinoar</w:t>
      </w:r>
      <w:r w:rsidRPr="00BD0380">
        <w:rPr>
          <w:rFonts w:ascii="Times New Roman" w:eastAsia="Times New Roman" w:hAnsi="Times New Roman"/>
          <w:sz w:val="24"/>
          <w:szCs w:val="24"/>
        </w:rPr>
        <w:t>, P</w:t>
      </w:r>
      <w:r w:rsidR="009B246D" w:rsidRPr="00BD0380">
        <w:rPr>
          <w:rFonts w:ascii="Times New Roman" w:eastAsia="Times New Roman" w:hAnsi="Times New Roman"/>
          <w:sz w:val="24"/>
          <w:szCs w:val="24"/>
        </w:rPr>
        <w:t>iste</w:t>
      </w:r>
      <w:r w:rsidRPr="00BD0380">
        <w:rPr>
          <w:rFonts w:ascii="Times New Roman" w:eastAsia="Times New Roman" w:hAnsi="Times New Roman"/>
          <w:sz w:val="24"/>
          <w:szCs w:val="24"/>
        </w:rPr>
        <w:t xml:space="preserve"> de schi și Baza de agrement din Șugaș Băi</w:t>
      </w:r>
      <w:r w:rsidR="009B246D" w:rsidRPr="00BD0380">
        <w:rPr>
          <w:rFonts w:ascii="Times New Roman" w:eastAsia="Times New Roman" w:hAnsi="Times New Roman"/>
          <w:sz w:val="24"/>
          <w:szCs w:val="24"/>
        </w:rPr>
        <w:t>,</w:t>
      </w:r>
      <w:r w:rsidRPr="00BD0380">
        <w:rPr>
          <w:rFonts w:ascii="Times New Roman" w:eastAsia="Times New Roman" w:hAnsi="Times New Roman"/>
          <w:sz w:val="24"/>
          <w:szCs w:val="24"/>
        </w:rPr>
        <w:t xml:space="preserve"> Centrul de Agrement – </w:t>
      </w:r>
      <w:r w:rsidR="009B246D" w:rsidRPr="00BD0380">
        <w:rPr>
          <w:rFonts w:ascii="Times New Roman" w:eastAsia="Times New Roman" w:hAnsi="Times New Roman"/>
          <w:sz w:val="24"/>
          <w:szCs w:val="24"/>
        </w:rPr>
        <w:t>Spa din Șugaș Băi, Arena Sepsi</w:t>
      </w:r>
      <w:r w:rsidRPr="00BD0380">
        <w:rPr>
          <w:rFonts w:ascii="Times New Roman" w:eastAsia="Times New Roman" w:hAnsi="Times New Roman"/>
          <w:sz w:val="24"/>
          <w:szCs w:val="24"/>
        </w:rPr>
        <w:t xml:space="preserve">, </w:t>
      </w:r>
      <w:r w:rsidR="009B246D" w:rsidRPr="00BD0380">
        <w:rPr>
          <w:rFonts w:ascii="Times New Roman" w:eastAsia="Times New Roman" w:hAnsi="Times New Roman"/>
          <w:sz w:val="24"/>
          <w:szCs w:val="24"/>
        </w:rPr>
        <w:t>Complex sportiv municipal</w:t>
      </w:r>
      <w:r w:rsidRPr="00BD0380">
        <w:rPr>
          <w:rFonts w:ascii="Times New Roman" w:eastAsia="Times New Roman" w:hAnsi="Times New Roman"/>
          <w:sz w:val="24"/>
          <w:szCs w:val="24"/>
        </w:rPr>
        <w:t>, Complexul Sportiv de pe st</w:t>
      </w:r>
      <w:r w:rsidR="00C83A92">
        <w:rPr>
          <w:rFonts w:ascii="Times New Roman" w:eastAsia="Times New Roman" w:hAnsi="Times New Roman"/>
          <w:sz w:val="24"/>
          <w:szCs w:val="24"/>
        </w:rPr>
        <w:t xml:space="preserve">rada Bánki Dónáth nr. 25, </w:t>
      </w:r>
      <w:r w:rsidRPr="00BD0380">
        <w:rPr>
          <w:rFonts w:ascii="Times New Roman" w:eastAsia="Times New Roman" w:hAnsi="Times New Roman"/>
          <w:sz w:val="24"/>
          <w:szCs w:val="24"/>
        </w:rPr>
        <w:t>Skatepark.</w:t>
      </w:r>
    </w:p>
    <w:p w:rsidR="00F93B21" w:rsidRPr="00BD0380" w:rsidRDefault="00F93B21" w:rsidP="00F93B21">
      <w:pPr>
        <w:autoSpaceDE w:val="0"/>
        <w:autoSpaceDN w:val="0"/>
        <w:adjustRightInd w:val="0"/>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b/>
        <w:t>2) Operatorul serviciului  va acționa permanent în vederea îndeplinirii în mod corespunzător conform atribuțiilor transmise de Consiliul Local al Municipiului Sfântu Gheorghe şi a legislației aferente acestor servicii.”</w:t>
      </w:r>
    </w:p>
    <w:p w:rsidR="005359D3" w:rsidRPr="009741DC" w:rsidRDefault="00070488" w:rsidP="00ED0810">
      <w:pPr>
        <w:tabs>
          <w:tab w:val="left" w:pos="0"/>
          <w:tab w:val="left" w:pos="284"/>
          <w:tab w:val="left" w:pos="567"/>
        </w:tabs>
        <w:autoSpaceDE w:val="0"/>
        <w:autoSpaceDN w:val="0"/>
        <w:adjustRightInd w:val="0"/>
        <w:spacing w:after="0"/>
        <w:jc w:val="both"/>
        <w:rPr>
          <w:rFonts w:ascii="Times New Roman" w:eastAsia="Times New Roman" w:hAnsi="Times New Roman"/>
          <w:sz w:val="24"/>
          <w:szCs w:val="24"/>
        </w:rPr>
      </w:pPr>
      <w:r w:rsidRPr="00BD0380">
        <w:rPr>
          <w:rFonts w:ascii="Times New Roman" w:hAnsi="Times New Roman"/>
          <w:b/>
          <w:sz w:val="24"/>
          <w:szCs w:val="24"/>
        </w:rPr>
        <w:tab/>
      </w:r>
      <w:r w:rsidRPr="009741DC">
        <w:rPr>
          <w:rFonts w:ascii="Times New Roman" w:hAnsi="Times New Roman"/>
          <w:b/>
          <w:sz w:val="24"/>
          <w:szCs w:val="24"/>
        </w:rPr>
        <w:tab/>
      </w:r>
      <w:r w:rsidR="00607B8C" w:rsidRPr="009741DC">
        <w:rPr>
          <w:rFonts w:ascii="Times New Roman" w:hAnsi="Times New Roman"/>
          <w:b/>
          <w:sz w:val="24"/>
          <w:szCs w:val="24"/>
        </w:rPr>
        <w:t xml:space="preserve">(3) </w:t>
      </w:r>
      <w:r w:rsidR="005359D3" w:rsidRPr="009741DC">
        <w:rPr>
          <w:rFonts w:ascii="Times New Roman" w:eastAsia="Times New Roman" w:hAnsi="Times New Roman"/>
          <w:sz w:val="24"/>
          <w:szCs w:val="24"/>
        </w:rPr>
        <w:t>La Cap</w:t>
      </w:r>
      <w:r w:rsidR="004A0C86" w:rsidRPr="009741DC">
        <w:rPr>
          <w:rFonts w:ascii="Times New Roman" w:eastAsia="Times New Roman" w:hAnsi="Times New Roman"/>
          <w:sz w:val="24"/>
          <w:szCs w:val="24"/>
        </w:rPr>
        <w:t>itolul</w:t>
      </w:r>
      <w:r w:rsidR="005359D3" w:rsidRPr="009741DC">
        <w:rPr>
          <w:rFonts w:ascii="Times New Roman" w:eastAsia="Times New Roman" w:hAnsi="Times New Roman"/>
          <w:sz w:val="24"/>
          <w:szCs w:val="24"/>
        </w:rPr>
        <w:t xml:space="preserve"> V</w:t>
      </w:r>
      <w:r w:rsidR="009741DC" w:rsidRPr="009741DC">
        <w:rPr>
          <w:rFonts w:ascii="Times New Roman" w:eastAsia="Times New Roman" w:hAnsi="Times New Roman"/>
          <w:sz w:val="24"/>
          <w:szCs w:val="24"/>
        </w:rPr>
        <w:t xml:space="preserve"> - </w:t>
      </w:r>
      <w:r w:rsidR="005359D3" w:rsidRPr="009741DC">
        <w:rPr>
          <w:rFonts w:ascii="Times New Roman" w:eastAsia="Times New Roman" w:hAnsi="Times New Roman"/>
          <w:sz w:val="24"/>
          <w:szCs w:val="24"/>
        </w:rPr>
        <w:t xml:space="preserve">Administrarea unităților de agrement şi sport se introduce un nou articol, art. </w:t>
      </w:r>
      <w:r w:rsidR="00024FBE" w:rsidRPr="009741DC">
        <w:rPr>
          <w:rFonts w:ascii="Times New Roman" w:eastAsia="Times New Roman" w:hAnsi="Times New Roman"/>
          <w:sz w:val="24"/>
          <w:szCs w:val="24"/>
        </w:rPr>
        <w:t>17</w:t>
      </w:r>
      <w:r w:rsidR="005359D3" w:rsidRPr="009741DC">
        <w:rPr>
          <w:rFonts w:ascii="Times New Roman" w:eastAsia="Times New Roman" w:hAnsi="Times New Roman"/>
          <w:sz w:val="24"/>
          <w:szCs w:val="24"/>
          <w:vertAlign w:val="superscript"/>
        </w:rPr>
        <w:t xml:space="preserve"> </w:t>
      </w:r>
      <w:r w:rsidR="005359D3" w:rsidRPr="009741DC">
        <w:rPr>
          <w:rFonts w:ascii="Times New Roman" w:eastAsia="Times New Roman" w:hAnsi="Times New Roman"/>
          <w:sz w:val="24"/>
          <w:szCs w:val="24"/>
        </w:rPr>
        <w:t xml:space="preserve"> cu următorul conținut:</w:t>
      </w:r>
    </w:p>
    <w:p w:rsidR="00070488" w:rsidRPr="00BD0380" w:rsidRDefault="00ED0810" w:rsidP="00ED0810">
      <w:pPr>
        <w:tabs>
          <w:tab w:val="left" w:pos="0"/>
          <w:tab w:val="left" w:pos="284"/>
        </w:tabs>
        <w:autoSpaceDE w:val="0"/>
        <w:autoSpaceDN w:val="0"/>
        <w:adjustRightInd w:val="0"/>
        <w:spacing w:after="0" w:line="240" w:lineRule="auto"/>
        <w:jc w:val="both"/>
        <w:rPr>
          <w:rFonts w:ascii="Times New Roman" w:eastAsia="Times New Roman" w:hAnsi="Times New Roman"/>
          <w:b/>
          <w:sz w:val="24"/>
          <w:szCs w:val="24"/>
        </w:rPr>
      </w:pPr>
      <w:r w:rsidRPr="00BD0380">
        <w:rPr>
          <w:rFonts w:ascii="Times New Roman" w:eastAsia="Times New Roman" w:hAnsi="Times New Roman"/>
          <w:sz w:val="24"/>
          <w:szCs w:val="24"/>
        </w:rPr>
        <w:tab/>
      </w:r>
      <w:r w:rsidR="00024FBE" w:rsidRPr="00BD0380">
        <w:rPr>
          <w:rFonts w:ascii="Times New Roman" w:eastAsia="Times New Roman" w:hAnsi="Times New Roman"/>
          <w:b/>
          <w:sz w:val="24"/>
          <w:szCs w:val="24"/>
        </w:rPr>
        <w:t>“Art. 1</w:t>
      </w:r>
      <w:r w:rsidR="00070488" w:rsidRPr="00BD0380">
        <w:rPr>
          <w:rFonts w:ascii="Times New Roman" w:eastAsia="Times New Roman" w:hAnsi="Times New Roman"/>
          <w:b/>
          <w:sz w:val="24"/>
          <w:szCs w:val="24"/>
        </w:rPr>
        <w:t>7</w:t>
      </w:r>
      <w:r w:rsidR="00C83A92">
        <w:rPr>
          <w:rFonts w:ascii="Times New Roman" w:eastAsia="Times New Roman" w:hAnsi="Times New Roman"/>
          <w:b/>
          <w:sz w:val="24"/>
          <w:szCs w:val="24"/>
        </w:rPr>
        <w:t xml:space="preserve">. </w:t>
      </w:r>
      <w:r w:rsidR="00024FBE" w:rsidRPr="00BD0380">
        <w:rPr>
          <w:rFonts w:ascii="Times New Roman" w:eastAsia="Times New Roman" w:hAnsi="Times New Roman"/>
          <w:b/>
          <w:sz w:val="24"/>
          <w:szCs w:val="24"/>
        </w:rPr>
        <w:t>Skatepark:</w:t>
      </w:r>
    </w:p>
    <w:p w:rsidR="00024FBE" w:rsidRPr="00BD0380" w:rsidRDefault="00BF08A2" w:rsidP="009B246D">
      <w:pPr>
        <w:tabs>
          <w:tab w:val="left" w:pos="0"/>
          <w:tab w:val="left" w:pos="284"/>
        </w:tabs>
        <w:autoSpaceDE w:val="0"/>
        <w:autoSpaceDN w:val="0"/>
        <w:adjustRightInd w:val="0"/>
        <w:spacing w:after="0" w:line="240" w:lineRule="auto"/>
        <w:jc w:val="both"/>
        <w:rPr>
          <w:rFonts w:ascii="Times New Roman" w:eastAsia="Times New Roman" w:hAnsi="Times New Roman"/>
          <w:b/>
          <w:i/>
          <w:sz w:val="24"/>
          <w:szCs w:val="24"/>
        </w:rPr>
      </w:pPr>
      <w:r w:rsidRPr="00BD0380">
        <w:rPr>
          <w:rFonts w:ascii="Times New Roman" w:hAnsi="Times New Roman"/>
          <w:sz w:val="24"/>
          <w:szCs w:val="24"/>
        </w:rPr>
        <w:tab/>
      </w:r>
      <w:r w:rsidRPr="00BD0380">
        <w:rPr>
          <w:rFonts w:ascii="Times New Roman" w:hAnsi="Times New Roman"/>
          <w:sz w:val="24"/>
          <w:szCs w:val="24"/>
        </w:rPr>
        <w:tab/>
      </w:r>
      <w:r w:rsidR="00024FBE" w:rsidRPr="00BD0380">
        <w:rPr>
          <w:rFonts w:ascii="Times New Roman" w:hAnsi="Times New Roman"/>
          <w:sz w:val="24"/>
          <w:szCs w:val="24"/>
        </w:rPr>
        <w:t>Activitățile sportive din cadrul complexului trebuie să se desfășoare în conf</w:t>
      </w:r>
      <w:r w:rsidR="00E04382" w:rsidRPr="00BD0380">
        <w:rPr>
          <w:rFonts w:ascii="Times New Roman" w:hAnsi="Times New Roman"/>
          <w:sz w:val="24"/>
          <w:szCs w:val="24"/>
        </w:rPr>
        <w:t xml:space="preserve">ormitate cu </w:t>
      </w:r>
      <w:r w:rsidR="00E57EE2">
        <w:rPr>
          <w:rFonts w:ascii="Times New Roman" w:hAnsi="Times New Roman"/>
          <w:sz w:val="24"/>
          <w:szCs w:val="24"/>
        </w:rPr>
        <w:t xml:space="preserve">prevederile </w:t>
      </w:r>
      <w:r w:rsidR="00E04382" w:rsidRPr="00BD0380">
        <w:rPr>
          <w:rFonts w:ascii="Times New Roman" w:hAnsi="Times New Roman"/>
          <w:sz w:val="24"/>
          <w:szCs w:val="24"/>
        </w:rPr>
        <w:t>prezentului articol.</w:t>
      </w:r>
    </w:p>
    <w:p w:rsidR="00024FBE" w:rsidRPr="00BD0380" w:rsidRDefault="00024FBE" w:rsidP="009B246D">
      <w:pPr>
        <w:spacing w:after="0" w:line="240" w:lineRule="auto"/>
        <w:ind w:firstLine="720"/>
        <w:jc w:val="both"/>
        <w:rPr>
          <w:rFonts w:ascii="Times New Roman" w:hAnsi="Times New Roman"/>
          <w:sz w:val="24"/>
          <w:szCs w:val="24"/>
        </w:rPr>
      </w:pPr>
      <w:r w:rsidRPr="00BD0380">
        <w:rPr>
          <w:rFonts w:ascii="Times New Roman" w:hAnsi="Times New Roman"/>
          <w:sz w:val="24"/>
          <w:szCs w:val="24"/>
        </w:rPr>
        <w:t>Operatorul skatepark-ului nu este răspunzător în niciun caz pentru accidentele sau rănile care rezultă din utilizarea complexului. Participantul se angajează să utilizeze cu grijă echipamentele și să fie capabil să își folosească propriul echipament și bunurile din cadrul complexului.</w:t>
      </w:r>
    </w:p>
    <w:p w:rsidR="00024FBE" w:rsidRPr="00BD0380" w:rsidRDefault="00024FBE" w:rsidP="009B246D">
      <w:pPr>
        <w:spacing w:after="0" w:line="240" w:lineRule="auto"/>
        <w:jc w:val="both"/>
        <w:rPr>
          <w:rFonts w:ascii="Times New Roman" w:hAnsi="Times New Roman"/>
          <w:sz w:val="24"/>
          <w:szCs w:val="24"/>
        </w:rPr>
      </w:pPr>
      <w:r w:rsidRPr="00BD0380">
        <w:rPr>
          <w:rFonts w:ascii="Times New Roman" w:hAnsi="Times New Roman"/>
          <w:sz w:val="24"/>
          <w:szCs w:val="24"/>
        </w:rPr>
        <w:t xml:space="preserve"> </w:t>
      </w:r>
      <w:r w:rsidRPr="00BD0380">
        <w:rPr>
          <w:rFonts w:ascii="Times New Roman" w:hAnsi="Times New Roman"/>
          <w:sz w:val="24"/>
          <w:szCs w:val="24"/>
        </w:rPr>
        <w:tab/>
        <w:t xml:space="preserve">Operatorul nu este răspunzător pentru utilizarea echipamentelor și accesoriilor (elementelor) din complex sau pentru rănile rezultate din cauza condiției fizice a utilizatorilor. </w:t>
      </w:r>
    </w:p>
    <w:p w:rsidR="00024FBE" w:rsidRPr="00BD0380" w:rsidRDefault="00024FBE" w:rsidP="009B246D">
      <w:pPr>
        <w:spacing w:after="0" w:line="240" w:lineRule="auto"/>
        <w:ind w:firstLine="360"/>
        <w:jc w:val="both"/>
        <w:rPr>
          <w:rFonts w:ascii="Times New Roman" w:hAnsi="Times New Roman"/>
          <w:sz w:val="24"/>
          <w:szCs w:val="24"/>
        </w:rPr>
      </w:pPr>
      <w:r w:rsidRPr="00BD0380">
        <w:rPr>
          <w:rFonts w:ascii="Times New Roman" w:hAnsi="Times New Roman"/>
          <w:b/>
          <w:sz w:val="24"/>
          <w:szCs w:val="24"/>
        </w:rPr>
        <w:t>Program de funcționare:</w:t>
      </w:r>
      <w:r w:rsidRPr="00BD0380">
        <w:rPr>
          <w:rFonts w:ascii="Times New Roman" w:hAnsi="Times New Roman"/>
          <w:sz w:val="24"/>
          <w:szCs w:val="24"/>
        </w:rPr>
        <w:t xml:space="preserve"> </w:t>
      </w:r>
    </w:p>
    <w:p w:rsidR="00BF08A2" w:rsidRPr="00BD0380" w:rsidRDefault="00024FBE" w:rsidP="00BF08A2">
      <w:pPr>
        <w:spacing w:after="0" w:line="240" w:lineRule="auto"/>
        <w:ind w:firstLine="360"/>
        <w:jc w:val="both"/>
        <w:rPr>
          <w:rFonts w:ascii="Times New Roman" w:hAnsi="Times New Roman"/>
          <w:sz w:val="24"/>
          <w:szCs w:val="24"/>
        </w:rPr>
      </w:pPr>
      <w:r w:rsidRPr="00BD0380">
        <w:rPr>
          <w:rFonts w:ascii="Times New Roman" w:hAnsi="Times New Roman"/>
          <w:sz w:val="24"/>
          <w:szCs w:val="24"/>
        </w:rPr>
        <w:t>Complexul sportiv este deschis în fiecare an între 1 martie şi 31 octombrie, zilnic între orele 9:00 şi 22:00. Orarul de funcționare a complexului sportiv poate fi modificat de către operator în funcție de condițiile meteorologice și în cazul evenimentelor, concursurilor sau competițiilor.</w:t>
      </w:r>
    </w:p>
    <w:p w:rsidR="00BF08A2" w:rsidRPr="00BD0380" w:rsidRDefault="00BF08A2" w:rsidP="00BF08A2">
      <w:pPr>
        <w:spacing w:after="0" w:line="240" w:lineRule="auto"/>
        <w:ind w:firstLine="360"/>
        <w:jc w:val="both"/>
        <w:rPr>
          <w:rFonts w:ascii="Times New Roman" w:hAnsi="Times New Roman"/>
          <w:sz w:val="24"/>
          <w:szCs w:val="24"/>
        </w:rPr>
      </w:pPr>
      <w:r w:rsidRPr="00BD0380">
        <w:rPr>
          <w:rFonts w:ascii="Times New Roman" w:hAnsi="Times New Roman"/>
          <w:b/>
          <w:sz w:val="24"/>
          <w:szCs w:val="24"/>
        </w:rPr>
        <w:t>Destinația obiectivului:</w:t>
      </w:r>
    </w:p>
    <w:p w:rsidR="00BF08A2" w:rsidRPr="00BD0380" w:rsidRDefault="00BF08A2" w:rsidP="00BF08A2">
      <w:pPr>
        <w:pStyle w:val="ListParagraph"/>
        <w:numPr>
          <w:ilvl w:val="0"/>
          <w:numId w:val="28"/>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Skatepark este destinat exclusiv utilizatorilor cu skateboard-uri, role, biciclete BMX/MTB și trotinete.</w:t>
      </w:r>
    </w:p>
    <w:p w:rsidR="00BF08A2" w:rsidRPr="00BD0380" w:rsidRDefault="00BF08A2" w:rsidP="00BF08A2">
      <w:pPr>
        <w:pStyle w:val="ListParagraph"/>
        <w:numPr>
          <w:ilvl w:val="0"/>
          <w:numId w:val="28"/>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Accesul cu alte echipamente sportive sau de transport nu este permisă.</w:t>
      </w:r>
    </w:p>
    <w:p w:rsidR="00BF08A2" w:rsidRPr="00BD0380" w:rsidRDefault="00BF08A2" w:rsidP="00BF08A2">
      <w:pPr>
        <w:pStyle w:val="ListParagraph"/>
        <w:numPr>
          <w:ilvl w:val="0"/>
          <w:numId w:val="28"/>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Obiectivul sportiv va fi utilizată conform destinației sale fără să se producă daune.</w:t>
      </w:r>
    </w:p>
    <w:p w:rsidR="00BF08A2" w:rsidRPr="00BD0380" w:rsidRDefault="00BF08A2" w:rsidP="00BF08A2">
      <w:pPr>
        <w:pStyle w:val="ListParagraph"/>
        <w:numPr>
          <w:ilvl w:val="0"/>
          <w:numId w:val="28"/>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Accesul în zona skatepark se face prin poarta de acces cu ajutorul cardurilor RFID.</w:t>
      </w:r>
    </w:p>
    <w:p w:rsidR="00BF08A2" w:rsidRPr="00BD0380" w:rsidRDefault="00BF08A2" w:rsidP="00BF08A2">
      <w:pPr>
        <w:pStyle w:val="ListParagraph"/>
        <w:numPr>
          <w:ilvl w:val="0"/>
          <w:numId w:val="13"/>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Accesul în complex este interzis în afara orelor de deschidere.</w:t>
      </w:r>
    </w:p>
    <w:p w:rsidR="00BF08A2" w:rsidRPr="00BD0380" w:rsidRDefault="00BF08A2" w:rsidP="00BF08A2">
      <w:pPr>
        <w:pStyle w:val="ListParagraph"/>
        <w:spacing w:after="0" w:line="240" w:lineRule="auto"/>
        <w:ind w:left="284"/>
        <w:jc w:val="both"/>
        <w:rPr>
          <w:rFonts w:ascii="Times New Roman" w:hAnsi="Times New Roman"/>
          <w:sz w:val="24"/>
          <w:szCs w:val="24"/>
        </w:rPr>
      </w:pPr>
      <w:r w:rsidRPr="00BD0380">
        <w:rPr>
          <w:rFonts w:ascii="Times New Roman" w:hAnsi="Times New Roman"/>
          <w:b/>
          <w:sz w:val="24"/>
          <w:szCs w:val="24"/>
        </w:rPr>
        <w:t>Accesul în obiectiv:</w:t>
      </w:r>
      <w:r w:rsidRPr="00BD0380">
        <w:rPr>
          <w:rFonts w:ascii="Times New Roman" w:hAnsi="Times New Roman"/>
          <w:sz w:val="24"/>
          <w:szCs w:val="24"/>
        </w:rPr>
        <w:t xml:space="preserve"> </w:t>
      </w:r>
    </w:p>
    <w:p w:rsidR="009606B2" w:rsidRPr="00BD0380" w:rsidRDefault="00BF08A2" w:rsidP="009606B2">
      <w:pPr>
        <w:pStyle w:val="ListParagraph"/>
        <w:numPr>
          <w:ilvl w:val="0"/>
          <w:numId w:val="29"/>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Copiii cu vârsta sub 6 ani au acces în incinta skatepark-ului numai sub supravegherea părinților și numai în zonele de odihnă sau în elementele adecvate vârstei.</w:t>
      </w:r>
    </w:p>
    <w:p w:rsidR="009606B2" w:rsidRPr="00BD0380" w:rsidRDefault="00BF08A2" w:rsidP="009606B2">
      <w:pPr>
        <w:pStyle w:val="ListParagraph"/>
        <w:numPr>
          <w:ilvl w:val="0"/>
          <w:numId w:val="29"/>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Persoanele cu vârsta de peste 16 ani folosesc complexul pee responsabilitatea lor.</w:t>
      </w:r>
    </w:p>
    <w:p w:rsidR="009606B2" w:rsidRPr="00BD0380" w:rsidRDefault="00BF08A2" w:rsidP="009606B2">
      <w:pPr>
        <w:pStyle w:val="ListParagraph"/>
        <w:numPr>
          <w:ilvl w:val="0"/>
          <w:numId w:val="29"/>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Persoanele cu vârsta sub 16 ani pot folosi complexul în prezența părintelu</w:t>
      </w:r>
      <w:r w:rsidRPr="009741DC">
        <w:rPr>
          <w:rFonts w:ascii="Times New Roman" w:hAnsi="Times New Roman"/>
          <w:sz w:val="24"/>
          <w:szCs w:val="24"/>
        </w:rPr>
        <w:t>i</w:t>
      </w:r>
      <w:r w:rsidR="009741DC" w:rsidRPr="009741DC">
        <w:rPr>
          <w:rFonts w:ascii="Times New Roman" w:hAnsi="Times New Roman"/>
          <w:sz w:val="24"/>
          <w:szCs w:val="24"/>
        </w:rPr>
        <w:t xml:space="preserve">/tutorelui </w:t>
      </w:r>
      <w:r w:rsidRPr="00BD0380">
        <w:rPr>
          <w:rFonts w:ascii="Times New Roman" w:hAnsi="Times New Roman"/>
          <w:sz w:val="24"/>
          <w:szCs w:val="24"/>
        </w:rPr>
        <w:t>legal sau declarația în forma scrisă a acestuia cu privire la utilizarea complexului.</w:t>
      </w:r>
    </w:p>
    <w:p w:rsidR="00BF08A2" w:rsidRPr="00BD0380" w:rsidRDefault="00BF08A2" w:rsidP="009606B2">
      <w:pPr>
        <w:pStyle w:val="ListParagraph"/>
        <w:numPr>
          <w:ilvl w:val="0"/>
          <w:numId w:val="29"/>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Orice accident, rănire produsă este responsabilitatea exclusivă a persoanei care participă la activitatea sportivă sau a părintelui/tutorelui legal. Părintele/tutorele legal este responsabil pentru prezența și siguranța minorilor în incinta bazei sportive, indiferent dacă îl însoțește sau nu pe minor.</w:t>
      </w:r>
    </w:p>
    <w:p w:rsidR="00D11320" w:rsidRPr="00BD0380" w:rsidRDefault="00D11320" w:rsidP="00D11320">
      <w:pPr>
        <w:pStyle w:val="ListParagraph"/>
        <w:tabs>
          <w:tab w:val="left" w:pos="993"/>
        </w:tabs>
        <w:spacing w:after="0" w:line="240" w:lineRule="auto"/>
        <w:ind w:left="709"/>
        <w:jc w:val="both"/>
        <w:rPr>
          <w:rFonts w:ascii="Times New Roman" w:hAnsi="Times New Roman"/>
          <w:sz w:val="24"/>
          <w:szCs w:val="24"/>
        </w:rPr>
      </w:pPr>
    </w:p>
    <w:p w:rsidR="00024FBE" w:rsidRPr="00BD0380" w:rsidRDefault="00024FBE" w:rsidP="009B246D">
      <w:pPr>
        <w:pStyle w:val="ListParagraph"/>
        <w:spacing w:after="0" w:line="240" w:lineRule="auto"/>
        <w:jc w:val="both"/>
        <w:rPr>
          <w:rFonts w:ascii="Times New Roman" w:hAnsi="Times New Roman"/>
          <w:b/>
          <w:sz w:val="24"/>
          <w:szCs w:val="24"/>
        </w:rPr>
      </w:pPr>
      <w:r w:rsidRPr="00BD0380">
        <w:rPr>
          <w:rFonts w:ascii="Times New Roman" w:hAnsi="Times New Roman"/>
          <w:b/>
          <w:sz w:val="24"/>
          <w:szCs w:val="24"/>
        </w:rPr>
        <w:lastRenderedPageBreak/>
        <w:t>Obligațiile utilizatorilor, condiții de utilizare:</w:t>
      </w:r>
    </w:p>
    <w:p w:rsidR="00D11320" w:rsidRPr="00BD0380" w:rsidRDefault="00D11320" w:rsidP="00D11320">
      <w:pPr>
        <w:pStyle w:val="ListParagraph"/>
        <w:numPr>
          <w:ilvl w:val="0"/>
          <w:numId w:val="30"/>
        </w:numPr>
        <w:tabs>
          <w:tab w:val="left" w:pos="993"/>
        </w:tabs>
        <w:spacing w:after="0" w:line="240" w:lineRule="auto"/>
        <w:jc w:val="both"/>
        <w:rPr>
          <w:rFonts w:ascii="Times New Roman" w:hAnsi="Times New Roman"/>
          <w:sz w:val="24"/>
          <w:szCs w:val="24"/>
        </w:rPr>
      </w:pPr>
      <w:r w:rsidRPr="00BD0380">
        <w:rPr>
          <w:rFonts w:ascii="Times New Roman" w:hAnsi="Times New Roman"/>
          <w:sz w:val="24"/>
          <w:szCs w:val="24"/>
        </w:rPr>
        <w:t>În caz de rănire gravă a unei persoane, ceilalți utilizatori trebuie să solicite ajutor la 112 și să informeze personalul skatepark-ului.</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Utilizatorii trebuie să informeze întotdeauna personalul în cazul în care observă orice defecțiune a unui element din skatepark care ar putea reprezenta un risc de accidentare.</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 xml:space="preserve">Activitățile sportive din complex trebuie să se desfășoare numai cu echipament adecvat și cu echipament de protecție în stare bună, constând în: cască de protecție a capului, protecție pentru coate, protecție pentru genunchi. Folosirea echipamentului de protecție menționat mai sus este obligatorie la practicarea activităților sportive! Echipamentul sportiv nu trebuie să deterioreze terenurile sau alte elemente ale complexului. </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Persoanele care nu au echipament sportiv au voie doar în zona de relaxare.</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Este interzisă utilizarea oricărui tip de echipament motorizat sau electric pe piste.</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În caz de condiții meteorologice nefavorabile (ploaie, ceață, zăpadă, gheață, vânt puternic) este interzisă utilizarea pistei.</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Animalele de companie nu sunt permise în cadrul complexului.</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Este interzisă depozitarea obiectelor de orice fel pe piste și aducerea în zona skatepark-ului a obiectelor ascuțite care ar putea provoca răniri.</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Este interzisă aprinderea focului și/sau utilizarea de materiale inflamabile în incinta complexului sportiv.</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Este interzis consumul de alcool, substanțe halucinogene sau orice alte substanțe interzise în incinta bazei sportive. De asemenea, nu este permisă prezența persoanelor aflate în stare de ebrietate sau sub influența unor substanțe care le pot afecta capacitățile motorii și/sau cognitive.</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Este interzis orice comportament necivilizat (mesaje obscene, sexuale, înjurături, scandal, agresivitate etc.). Aceste acțiuni vor duce la informarea poliției de către operatorul complexului și la îndepărtarea din complex a persoanei (persoanelor) în cauză.</w:t>
      </w:r>
    </w:p>
    <w:p w:rsidR="00D11320" w:rsidRPr="00BD0380" w:rsidRDefault="00D11320" w:rsidP="00D11320">
      <w:pPr>
        <w:pStyle w:val="ListParagraph"/>
        <w:numPr>
          <w:ilvl w:val="0"/>
          <w:numId w:val="30"/>
        </w:numPr>
        <w:tabs>
          <w:tab w:val="left" w:pos="993"/>
        </w:tabs>
        <w:spacing w:after="0" w:line="240" w:lineRule="auto"/>
        <w:ind w:left="0" w:firstLine="709"/>
        <w:jc w:val="both"/>
        <w:rPr>
          <w:rFonts w:ascii="Times New Roman" w:hAnsi="Times New Roman"/>
          <w:sz w:val="24"/>
          <w:szCs w:val="24"/>
        </w:rPr>
      </w:pPr>
      <w:r w:rsidRPr="00BD0380">
        <w:rPr>
          <w:rFonts w:ascii="Times New Roman" w:hAnsi="Times New Roman"/>
          <w:sz w:val="24"/>
          <w:szCs w:val="24"/>
        </w:rPr>
        <w:t>Mâncarea și băutura pot fi consumate în incinta bazei sportive numai în zonele de odihnă prevăzute în acest scop.</w:t>
      </w:r>
    </w:p>
    <w:p w:rsidR="00024FBE" w:rsidRPr="00BD0380" w:rsidRDefault="00024FBE" w:rsidP="009B246D">
      <w:pPr>
        <w:pStyle w:val="ListParagraph"/>
        <w:spacing w:after="0" w:line="240" w:lineRule="auto"/>
        <w:jc w:val="both"/>
        <w:rPr>
          <w:rFonts w:ascii="Times New Roman" w:hAnsi="Times New Roman"/>
          <w:b/>
          <w:sz w:val="24"/>
          <w:szCs w:val="24"/>
        </w:rPr>
      </w:pPr>
      <w:r w:rsidRPr="00BD0380">
        <w:rPr>
          <w:rFonts w:ascii="Times New Roman" w:hAnsi="Times New Roman"/>
          <w:b/>
          <w:sz w:val="24"/>
          <w:szCs w:val="24"/>
        </w:rPr>
        <w:t>Dispoziții finale</w:t>
      </w:r>
    </w:p>
    <w:p w:rsidR="00AC09C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 xml:space="preserve">În caz de vandalism, distrugeri, incendiere sau alte daune, persoanele găsite vinovate vor fi obligate să plătească despăgubiri integrale pentru daunele cauzate. </w:t>
      </w:r>
    </w:p>
    <w:p w:rsidR="00AC09C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Utilizatorii sunt răspunzători pentru orice pagubă, accidentală sau intenționată, pe care o cauzează în incinta skatepark-ului!</w:t>
      </w:r>
    </w:p>
    <w:p w:rsidR="00AC09C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Operatorul skatepark-ului nu este responsabil pentru obiectele de valoare lăsate nesupravegheate.</w:t>
      </w:r>
    </w:p>
    <w:p w:rsidR="00AC09C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Participanții sunt responsabili de păstrarea curățeniei în incinta și în împrejurimile instalației sportive.</w:t>
      </w:r>
    </w:p>
    <w:p w:rsidR="00AC09C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 xml:space="preserve">Este interzisă afișarea de </w:t>
      </w:r>
      <w:r w:rsidR="00FE4883" w:rsidRPr="00BD0380">
        <w:rPr>
          <w:rFonts w:ascii="Times New Roman" w:hAnsi="Times New Roman"/>
          <w:sz w:val="24"/>
          <w:szCs w:val="24"/>
        </w:rPr>
        <w:t>graffitti</w:t>
      </w:r>
      <w:r w:rsidRPr="00BD0380">
        <w:rPr>
          <w:rFonts w:ascii="Times New Roman" w:hAnsi="Times New Roman"/>
          <w:sz w:val="24"/>
          <w:szCs w:val="24"/>
        </w:rPr>
        <w:t xml:space="preserve"> în complex.</w:t>
      </w:r>
    </w:p>
    <w:p w:rsidR="00024FBE" w:rsidRPr="00BD0380" w:rsidRDefault="00024FBE" w:rsidP="00AC09CE">
      <w:pPr>
        <w:pStyle w:val="ListParagraph"/>
        <w:numPr>
          <w:ilvl w:val="0"/>
          <w:numId w:val="31"/>
        </w:numPr>
        <w:spacing w:after="0" w:line="240" w:lineRule="auto"/>
        <w:ind w:left="0" w:firstLine="360"/>
        <w:jc w:val="both"/>
        <w:rPr>
          <w:rFonts w:ascii="Times New Roman" w:hAnsi="Times New Roman"/>
          <w:sz w:val="24"/>
          <w:szCs w:val="24"/>
        </w:rPr>
      </w:pPr>
      <w:r w:rsidRPr="00BD0380">
        <w:rPr>
          <w:rFonts w:ascii="Times New Roman" w:hAnsi="Times New Roman"/>
          <w:sz w:val="24"/>
          <w:szCs w:val="24"/>
        </w:rPr>
        <w:t>Este interzisă amplasarea de panouri publicitare, afișe etc. în zona complexului.</w:t>
      </w:r>
    </w:p>
    <w:p w:rsidR="00024FBE" w:rsidRPr="00BD0380" w:rsidRDefault="00024FBE" w:rsidP="00AC09CE">
      <w:pPr>
        <w:numPr>
          <w:ilvl w:val="0"/>
          <w:numId w:val="31"/>
        </w:numPr>
        <w:spacing w:after="0" w:line="240" w:lineRule="auto"/>
        <w:jc w:val="both"/>
        <w:rPr>
          <w:rFonts w:ascii="Times New Roman" w:hAnsi="Times New Roman"/>
          <w:sz w:val="24"/>
          <w:szCs w:val="24"/>
        </w:rPr>
      </w:pPr>
      <w:r w:rsidRPr="00BD0380">
        <w:rPr>
          <w:rFonts w:ascii="Times New Roman" w:hAnsi="Times New Roman"/>
          <w:sz w:val="24"/>
          <w:szCs w:val="24"/>
        </w:rPr>
        <w:t>Respectarea regulilor de funcționare a complexului sportiv este obligatorie.</w:t>
      </w:r>
    </w:p>
    <w:p w:rsidR="00E04382" w:rsidRPr="00BD0380" w:rsidRDefault="00024FBE" w:rsidP="00AC09CE">
      <w:pPr>
        <w:numPr>
          <w:ilvl w:val="0"/>
          <w:numId w:val="31"/>
        </w:numPr>
        <w:spacing w:after="0" w:line="240" w:lineRule="auto"/>
        <w:jc w:val="both"/>
        <w:rPr>
          <w:rFonts w:ascii="Times New Roman" w:hAnsi="Times New Roman"/>
          <w:sz w:val="24"/>
          <w:szCs w:val="24"/>
        </w:rPr>
      </w:pPr>
      <w:r w:rsidRPr="00BD0380">
        <w:rPr>
          <w:rFonts w:ascii="Times New Roman" w:hAnsi="Times New Roman"/>
          <w:sz w:val="24"/>
          <w:szCs w:val="24"/>
        </w:rPr>
        <w:t>Respectarea instrucțiunilor verbale date de personalul skatepark-ului sunt obligatorii.</w:t>
      </w:r>
    </w:p>
    <w:p w:rsidR="00E04382" w:rsidRPr="00E04382" w:rsidRDefault="00E04382" w:rsidP="00AC09CE">
      <w:pPr>
        <w:spacing w:after="0" w:line="240" w:lineRule="auto"/>
        <w:ind w:left="720"/>
        <w:jc w:val="both"/>
        <w:rPr>
          <w:rFonts w:ascii="Times New Roman" w:hAnsi="Times New Roman"/>
          <w:b/>
          <w:sz w:val="24"/>
          <w:szCs w:val="24"/>
        </w:rPr>
      </w:pPr>
      <w:r w:rsidRPr="00E04382">
        <w:rPr>
          <w:rFonts w:ascii="Times New Roman" w:eastAsia="Times New Roman" w:hAnsi="Times New Roman"/>
          <w:b/>
          <w:sz w:val="24"/>
          <w:szCs w:val="24"/>
        </w:rPr>
        <w:t xml:space="preserve">Sarcini și atribuții speciale ale </w:t>
      </w:r>
      <w:r w:rsidRPr="00BD0380">
        <w:rPr>
          <w:rFonts w:ascii="Times New Roman" w:eastAsia="Times New Roman" w:hAnsi="Times New Roman"/>
          <w:b/>
          <w:sz w:val="24"/>
          <w:szCs w:val="24"/>
        </w:rPr>
        <w:t>operatorului</w:t>
      </w:r>
      <w:r w:rsidRPr="00E04382">
        <w:rPr>
          <w:rFonts w:ascii="Times New Roman" w:eastAsia="Times New Roman" w:hAnsi="Times New Roman"/>
          <w:b/>
          <w:sz w:val="24"/>
          <w:szCs w:val="24"/>
        </w:rPr>
        <w:t>:</w:t>
      </w:r>
    </w:p>
    <w:p w:rsidR="00E04382" w:rsidRPr="00E04382" w:rsidRDefault="00E04382" w:rsidP="009B246D">
      <w:pPr>
        <w:numPr>
          <w:ilvl w:val="0"/>
          <w:numId w:val="25"/>
        </w:numPr>
        <w:spacing w:after="0" w:line="240" w:lineRule="auto"/>
        <w:jc w:val="both"/>
        <w:rPr>
          <w:rFonts w:ascii="Times New Roman" w:eastAsia="Times New Roman" w:hAnsi="Times New Roman"/>
          <w:sz w:val="24"/>
          <w:szCs w:val="24"/>
        </w:rPr>
      </w:pPr>
      <w:r w:rsidRPr="00E04382">
        <w:rPr>
          <w:rFonts w:ascii="Times New Roman" w:eastAsia="Times New Roman" w:hAnsi="Times New Roman"/>
          <w:sz w:val="24"/>
          <w:szCs w:val="24"/>
        </w:rPr>
        <w:t xml:space="preserve">asigurarea pazei, </w:t>
      </w:r>
      <w:r w:rsidR="00FE4883" w:rsidRPr="00BD0380">
        <w:rPr>
          <w:rFonts w:ascii="Times New Roman" w:eastAsia="Times New Roman" w:hAnsi="Times New Roman"/>
          <w:sz w:val="24"/>
          <w:szCs w:val="24"/>
        </w:rPr>
        <w:t>întreținerii</w:t>
      </w:r>
      <w:r w:rsidRPr="00E04382">
        <w:rPr>
          <w:rFonts w:ascii="Times New Roman" w:eastAsia="Times New Roman" w:hAnsi="Times New Roman"/>
          <w:sz w:val="24"/>
          <w:szCs w:val="24"/>
        </w:rPr>
        <w:t xml:space="preserve"> şi buna </w:t>
      </w:r>
      <w:r w:rsidR="00FE4883" w:rsidRPr="00BD0380">
        <w:rPr>
          <w:rFonts w:ascii="Times New Roman" w:eastAsia="Times New Roman" w:hAnsi="Times New Roman"/>
          <w:sz w:val="24"/>
          <w:szCs w:val="24"/>
        </w:rPr>
        <w:t>funcționare</w:t>
      </w:r>
      <w:r w:rsidRPr="00E04382">
        <w:rPr>
          <w:rFonts w:ascii="Times New Roman" w:eastAsia="Times New Roman" w:hAnsi="Times New Roman"/>
          <w:sz w:val="24"/>
          <w:szCs w:val="24"/>
        </w:rPr>
        <w:t xml:space="preserve"> a obiectivului </w:t>
      </w:r>
      <w:r w:rsidRPr="00BD0380">
        <w:rPr>
          <w:rFonts w:ascii="Times New Roman" w:eastAsia="Times New Roman" w:hAnsi="Times New Roman"/>
          <w:sz w:val="24"/>
          <w:szCs w:val="24"/>
        </w:rPr>
        <w:t>Skatepark</w:t>
      </w:r>
      <w:r w:rsidRPr="00E04382">
        <w:rPr>
          <w:rFonts w:ascii="Times New Roman" w:eastAsia="Times New Roman" w:hAnsi="Times New Roman"/>
          <w:sz w:val="24"/>
          <w:szCs w:val="24"/>
        </w:rPr>
        <w:t>;</w:t>
      </w:r>
    </w:p>
    <w:p w:rsidR="00E04382" w:rsidRPr="00E04382" w:rsidRDefault="00FE4883" w:rsidP="009B246D">
      <w:pPr>
        <w:numPr>
          <w:ilvl w:val="0"/>
          <w:numId w:val="25"/>
        </w:numPr>
        <w:spacing w:after="0" w:line="240" w:lineRule="auto"/>
        <w:jc w:val="both"/>
        <w:rPr>
          <w:rFonts w:ascii="Times New Roman" w:eastAsia="Times New Roman" w:hAnsi="Times New Roman"/>
          <w:sz w:val="24"/>
          <w:szCs w:val="24"/>
        </w:rPr>
      </w:pPr>
      <w:r w:rsidRPr="00BD0380">
        <w:rPr>
          <w:rFonts w:ascii="Times New Roman" w:eastAsia="Times New Roman" w:hAnsi="Times New Roman"/>
          <w:sz w:val="24"/>
          <w:szCs w:val="24"/>
        </w:rPr>
        <w:t>activități</w:t>
      </w:r>
      <w:r w:rsidR="00E04382" w:rsidRPr="00E04382">
        <w:rPr>
          <w:rFonts w:ascii="Times New Roman" w:eastAsia="Times New Roman" w:hAnsi="Times New Roman"/>
          <w:sz w:val="24"/>
          <w:szCs w:val="24"/>
        </w:rPr>
        <w:t xml:space="preserve"> de închiriere</w:t>
      </w:r>
      <w:r w:rsidR="00E04382" w:rsidRPr="00BD0380">
        <w:rPr>
          <w:rFonts w:ascii="Times New Roman" w:eastAsia="Times New Roman" w:hAnsi="Times New Roman"/>
          <w:sz w:val="24"/>
          <w:szCs w:val="24"/>
        </w:rPr>
        <w:t>,</w:t>
      </w:r>
      <w:r w:rsidR="00E04382" w:rsidRPr="00E04382">
        <w:rPr>
          <w:rFonts w:ascii="Times New Roman" w:eastAsia="Times New Roman" w:hAnsi="Times New Roman"/>
          <w:sz w:val="24"/>
          <w:szCs w:val="24"/>
        </w:rPr>
        <w:t xml:space="preserve"> organizare concursuri sportive, sport de agrement, etc.;</w:t>
      </w:r>
    </w:p>
    <w:p w:rsidR="00E04382" w:rsidRPr="00E04382" w:rsidRDefault="00E04382" w:rsidP="009B246D">
      <w:pPr>
        <w:numPr>
          <w:ilvl w:val="0"/>
          <w:numId w:val="24"/>
        </w:numPr>
        <w:spacing w:after="0" w:line="240" w:lineRule="auto"/>
        <w:ind w:left="0" w:firstLine="360"/>
        <w:jc w:val="both"/>
        <w:rPr>
          <w:rFonts w:ascii="Times New Roman" w:eastAsia="Times New Roman" w:hAnsi="Times New Roman"/>
          <w:sz w:val="24"/>
          <w:szCs w:val="24"/>
        </w:rPr>
      </w:pPr>
      <w:r w:rsidRPr="00E04382">
        <w:rPr>
          <w:rFonts w:ascii="Times New Roman" w:eastAsia="Times New Roman" w:hAnsi="Times New Roman"/>
          <w:sz w:val="24"/>
          <w:szCs w:val="24"/>
        </w:rPr>
        <w:t>deservirea tuturor utilizatorilor serviciului;</w:t>
      </w:r>
    </w:p>
    <w:p w:rsidR="00E04382" w:rsidRPr="00E04382" w:rsidRDefault="00E04382" w:rsidP="009B246D">
      <w:pPr>
        <w:numPr>
          <w:ilvl w:val="0"/>
          <w:numId w:val="24"/>
        </w:numPr>
        <w:spacing w:after="0" w:line="240" w:lineRule="auto"/>
        <w:ind w:left="0" w:firstLine="360"/>
        <w:jc w:val="both"/>
        <w:rPr>
          <w:rFonts w:ascii="Times New Roman" w:eastAsia="Times New Roman" w:hAnsi="Times New Roman"/>
          <w:sz w:val="24"/>
          <w:szCs w:val="24"/>
        </w:rPr>
      </w:pPr>
      <w:r w:rsidRPr="00E04382">
        <w:rPr>
          <w:rFonts w:ascii="Times New Roman" w:eastAsia="Times New Roman" w:hAnsi="Times New Roman"/>
          <w:sz w:val="24"/>
          <w:szCs w:val="24"/>
        </w:rPr>
        <w:t xml:space="preserve">respectarea indicatorilor de </w:t>
      </w:r>
      <w:r w:rsidR="00FE4883" w:rsidRPr="00BD0380">
        <w:rPr>
          <w:rFonts w:ascii="Times New Roman" w:eastAsia="Times New Roman" w:hAnsi="Times New Roman"/>
          <w:sz w:val="24"/>
          <w:szCs w:val="24"/>
        </w:rPr>
        <w:t>performanță</w:t>
      </w:r>
      <w:r w:rsidRPr="00E04382">
        <w:rPr>
          <w:rFonts w:ascii="Times New Roman" w:eastAsia="Times New Roman" w:hAnsi="Times New Roman"/>
          <w:sz w:val="24"/>
          <w:szCs w:val="24"/>
        </w:rPr>
        <w:t xml:space="preserve"> </w:t>
      </w:r>
      <w:r w:rsidR="00FE4883" w:rsidRPr="00BD0380">
        <w:rPr>
          <w:rFonts w:ascii="Times New Roman" w:eastAsia="Times New Roman" w:hAnsi="Times New Roman"/>
          <w:sz w:val="24"/>
          <w:szCs w:val="24"/>
        </w:rPr>
        <w:t>stabiliți</w:t>
      </w:r>
      <w:r w:rsidRPr="00E04382">
        <w:rPr>
          <w:rFonts w:ascii="Times New Roman" w:eastAsia="Times New Roman" w:hAnsi="Times New Roman"/>
          <w:sz w:val="24"/>
          <w:szCs w:val="24"/>
        </w:rPr>
        <w:t xml:space="preserve"> de Consiliul Local al Municipiului Sfântu Gheorghe în Caietul de sarcini;</w:t>
      </w:r>
    </w:p>
    <w:p w:rsidR="00E04382" w:rsidRPr="00E04382" w:rsidRDefault="00E04382" w:rsidP="009B246D">
      <w:pPr>
        <w:numPr>
          <w:ilvl w:val="0"/>
          <w:numId w:val="24"/>
        </w:numPr>
        <w:spacing w:after="0" w:line="240" w:lineRule="auto"/>
        <w:ind w:left="0" w:firstLine="360"/>
        <w:jc w:val="both"/>
        <w:rPr>
          <w:rFonts w:ascii="Times New Roman" w:eastAsia="Times New Roman" w:hAnsi="Times New Roman"/>
          <w:sz w:val="24"/>
          <w:szCs w:val="24"/>
        </w:rPr>
      </w:pPr>
      <w:r w:rsidRPr="00E04382">
        <w:rPr>
          <w:rFonts w:ascii="Times New Roman" w:eastAsia="Times New Roman" w:hAnsi="Times New Roman"/>
          <w:sz w:val="24"/>
          <w:szCs w:val="24"/>
        </w:rPr>
        <w:t xml:space="preserve">furnizarea Consiliului Local al Municipiului Sfântu Gheorghe a </w:t>
      </w:r>
      <w:r w:rsidR="00FE4883" w:rsidRPr="00BD0380">
        <w:rPr>
          <w:rFonts w:ascii="Times New Roman" w:eastAsia="Times New Roman" w:hAnsi="Times New Roman"/>
          <w:sz w:val="24"/>
          <w:szCs w:val="24"/>
        </w:rPr>
        <w:t>informațiilor</w:t>
      </w:r>
      <w:r w:rsidRPr="00E04382">
        <w:rPr>
          <w:rFonts w:ascii="Times New Roman" w:eastAsia="Times New Roman" w:hAnsi="Times New Roman"/>
          <w:sz w:val="24"/>
          <w:szCs w:val="24"/>
        </w:rPr>
        <w:t xml:space="preserve"> solicitate în conformitate cu clauzele contractului de delegare a gestiunii serviciului şi cu prevederile legale;</w:t>
      </w:r>
    </w:p>
    <w:p w:rsidR="00E04382" w:rsidRPr="00E04382" w:rsidRDefault="00E04382" w:rsidP="009B246D">
      <w:pPr>
        <w:numPr>
          <w:ilvl w:val="0"/>
          <w:numId w:val="24"/>
        </w:numPr>
        <w:spacing w:after="0" w:line="240" w:lineRule="auto"/>
        <w:ind w:left="0" w:firstLine="360"/>
        <w:jc w:val="both"/>
        <w:rPr>
          <w:rFonts w:ascii="Times New Roman" w:eastAsia="Times New Roman" w:hAnsi="Times New Roman"/>
          <w:sz w:val="24"/>
          <w:szCs w:val="24"/>
        </w:rPr>
      </w:pPr>
      <w:r w:rsidRPr="00E04382">
        <w:rPr>
          <w:rFonts w:ascii="Times New Roman" w:eastAsia="Times New Roman" w:hAnsi="Times New Roman"/>
          <w:sz w:val="24"/>
          <w:szCs w:val="24"/>
        </w:rPr>
        <w:lastRenderedPageBreak/>
        <w:t xml:space="preserve">punerea în aplicare a unor metode performante de management care să ducă la reducerea costurilor de operare, aplicarea normelor legale în vigoare pentru </w:t>
      </w:r>
      <w:r w:rsidR="00687D52" w:rsidRPr="00E04382">
        <w:rPr>
          <w:rFonts w:ascii="Times New Roman" w:eastAsia="Times New Roman" w:hAnsi="Times New Roman"/>
          <w:sz w:val="24"/>
          <w:szCs w:val="24"/>
        </w:rPr>
        <w:t>achizițiile</w:t>
      </w:r>
      <w:r w:rsidRPr="00E04382">
        <w:rPr>
          <w:rFonts w:ascii="Times New Roman" w:eastAsia="Times New Roman" w:hAnsi="Times New Roman"/>
          <w:sz w:val="24"/>
          <w:szCs w:val="24"/>
        </w:rPr>
        <w:t xml:space="preserve"> publice de lucrări, bunuri şi servicii;</w:t>
      </w:r>
    </w:p>
    <w:p w:rsidR="00542EB7" w:rsidRPr="00BD0380" w:rsidRDefault="00E04382" w:rsidP="009B246D">
      <w:pPr>
        <w:numPr>
          <w:ilvl w:val="0"/>
          <w:numId w:val="24"/>
        </w:numPr>
        <w:spacing w:after="0" w:line="240" w:lineRule="auto"/>
        <w:ind w:left="0" w:firstLine="360"/>
        <w:jc w:val="both"/>
        <w:rPr>
          <w:rFonts w:ascii="Times New Roman" w:eastAsia="Times New Roman" w:hAnsi="Times New Roman"/>
          <w:sz w:val="24"/>
          <w:szCs w:val="24"/>
        </w:rPr>
      </w:pPr>
      <w:r w:rsidRPr="00E04382">
        <w:rPr>
          <w:rFonts w:ascii="Times New Roman" w:eastAsia="Times New Roman" w:hAnsi="Times New Roman"/>
          <w:sz w:val="24"/>
          <w:szCs w:val="24"/>
        </w:rPr>
        <w:t xml:space="preserve">participarea la pregătire şi </w:t>
      </w:r>
      <w:r w:rsidR="00687D52" w:rsidRPr="00E04382">
        <w:rPr>
          <w:rFonts w:ascii="Times New Roman" w:eastAsia="Times New Roman" w:hAnsi="Times New Roman"/>
          <w:sz w:val="24"/>
          <w:szCs w:val="24"/>
        </w:rPr>
        <w:t>perfecționare</w:t>
      </w:r>
      <w:r w:rsidRPr="00E04382">
        <w:rPr>
          <w:rFonts w:ascii="Times New Roman" w:eastAsia="Times New Roman" w:hAnsi="Times New Roman"/>
          <w:sz w:val="24"/>
          <w:szCs w:val="24"/>
        </w:rPr>
        <w:t xml:space="preserve"> profesională.</w:t>
      </w:r>
    </w:p>
    <w:p w:rsidR="009D0461" w:rsidRPr="00BD0380" w:rsidRDefault="009D0461" w:rsidP="009D0461">
      <w:pPr>
        <w:autoSpaceDE w:val="0"/>
        <w:autoSpaceDN w:val="0"/>
        <w:adjustRightInd w:val="0"/>
        <w:spacing w:after="0" w:line="240" w:lineRule="auto"/>
        <w:ind w:firstLine="426"/>
        <w:jc w:val="both"/>
        <w:rPr>
          <w:rFonts w:ascii="Times New Roman" w:eastAsia="Times New Roman" w:hAnsi="Times New Roman"/>
          <w:sz w:val="24"/>
          <w:szCs w:val="24"/>
        </w:rPr>
      </w:pPr>
      <w:r w:rsidRPr="00BD0380">
        <w:rPr>
          <w:rFonts w:ascii="Times New Roman" w:hAnsi="Times New Roman"/>
          <w:b/>
          <w:sz w:val="24"/>
          <w:szCs w:val="24"/>
        </w:rPr>
        <w:t>ART</w:t>
      </w:r>
      <w:r w:rsidR="00542EB7" w:rsidRPr="00BD0380">
        <w:rPr>
          <w:rFonts w:ascii="Times New Roman" w:hAnsi="Times New Roman"/>
          <w:b/>
          <w:sz w:val="24"/>
          <w:szCs w:val="24"/>
        </w:rPr>
        <w:t xml:space="preserve">. 4. - </w:t>
      </w:r>
      <w:r w:rsidR="00957F10" w:rsidRPr="00BD0380">
        <w:rPr>
          <w:rFonts w:ascii="Times New Roman" w:eastAsia="Times New Roman" w:hAnsi="Times New Roman"/>
          <w:b/>
          <w:sz w:val="24"/>
          <w:szCs w:val="24"/>
        </w:rPr>
        <w:t>“</w:t>
      </w:r>
      <w:r w:rsidR="00957F10" w:rsidRPr="00BD0380">
        <w:rPr>
          <w:rFonts w:ascii="Times New Roman" w:eastAsia="Times New Roman" w:hAnsi="Times New Roman"/>
          <w:sz w:val="24"/>
          <w:szCs w:val="24"/>
        </w:rPr>
        <w:t>Lista bunurilor mobile şi imobile aferente serviciului public de administrare a bazelor sportive şi al activităților recreative şi distractive care se transmit operatorului” constituie anexa nr.1 la prezentul Act adițional, c</w:t>
      </w:r>
      <w:r w:rsidR="007C1B15">
        <w:rPr>
          <w:rFonts w:ascii="Times New Roman" w:eastAsia="Times New Roman" w:hAnsi="Times New Roman"/>
          <w:sz w:val="24"/>
          <w:szCs w:val="24"/>
        </w:rPr>
        <w:t xml:space="preserve">are devine anexa nr. ”4 I </w:t>
      </w:r>
      <w:r w:rsidR="00957F10" w:rsidRPr="00BD0380">
        <w:rPr>
          <w:rFonts w:ascii="Times New Roman" w:eastAsia="Times New Roman" w:hAnsi="Times New Roman"/>
          <w:sz w:val="24"/>
          <w:szCs w:val="24"/>
        </w:rPr>
        <w:t>Skatepark” la contractul de delegare.</w:t>
      </w:r>
    </w:p>
    <w:p w:rsidR="00C64F7F" w:rsidRPr="00BD0380" w:rsidRDefault="009D0461" w:rsidP="009B246D">
      <w:pPr>
        <w:autoSpaceDE w:val="0"/>
        <w:autoSpaceDN w:val="0"/>
        <w:adjustRightInd w:val="0"/>
        <w:spacing w:after="0" w:line="240" w:lineRule="auto"/>
        <w:ind w:firstLine="539"/>
        <w:jc w:val="both"/>
        <w:rPr>
          <w:rFonts w:ascii="Times New Roman" w:eastAsia="Times New Roman" w:hAnsi="Times New Roman"/>
          <w:sz w:val="24"/>
          <w:szCs w:val="24"/>
        </w:rPr>
      </w:pPr>
      <w:r w:rsidRPr="00BD0380">
        <w:rPr>
          <w:rFonts w:ascii="Times New Roman" w:hAnsi="Times New Roman"/>
          <w:b/>
          <w:sz w:val="24"/>
          <w:szCs w:val="24"/>
        </w:rPr>
        <w:t>ART</w:t>
      </w:r>
      <w:r w:rsidR="00957F10" w:rsidRPr="00BD0380">
        <w:rPr>
          <w:rFonts w:ascii="Times New Roman" w:hAnsi="Times New Roman"/>
          <w:b/>
          <w:sz w:val="24"/>
          <w:szCs w:val="24"/>
        </w:rPr>
        <w:t xml:space="preserve"> 5. -</w:t>
      </w:r>
      <w:r w:rsidR="00957F10" w:rsidRPr="00957F10">
        <w:rPr>
          <w:rFonts w:ascii="Times New Roman" w:eastAsia="Times New Roman" w:hAnsi="Times New Roman"/>
          <w:sz w:val="24"/>
          <w:szCs w:val="24"/>
        </w:rPr>
        <w:t>Procesul verbal de predare-p</w:t>
      </w:r>
      <w:r w:rsidR="00957F10" w:rsidRPr="00BD0380">
        <w:rPr>
          <w:rFonts w:ascii="Times New Roman" w:eastAsia="Times New Roman" w:hAnsi="Times New Roman"/>
          <w:sz w:val="24"/>
          <w:szCs w:val="24"/>
        </w:rPr>
        <w:t>rimire</w:t>
      </w:r>
      <w:r w:rsidR="00957F10" w:rsidRPr="00957F10">
        <w:rPr>
          <w:rFonts w:ascii="Times New Roman" w:eastAsia="Times New Roman" w:hAnsi="Times New Roman"/>
          <w:sz w:val="24"/>
          <w:szCs w:val="24"/>
        </w:rPr>
        <w:t xml:space="preserve"> a bunurilor transmise cu titlu gratuit în administrarea delegatului privind obiectivul ”</w:t>
      </w:r>
      <w:r w:rsidR="00957F10" w:rsidRPr="00BD0380">
        <w:rPr>
          <w:rFonts w:ascii="Times New Roman" w:eastAsia="Times New Roman" w:hAnsi="Times New Roman"/>
          <w:sz w:val="24"/>
          <w:szCs w:val="24"/>
        </w:rPr>
        <w:t>Skatepark</w:t>
      </w:r>
      <w:r w:rsidR="00957F10" w:rsidRPr="00957F10">
        <w:rPr>
          <w:rFonts w:ascii="Times New Roman" w:eastAsia="Times New Roman" w:hAnsi="Times New Roman"/>
          <w:sz w:val="24"/>
          <w:szCs w:val="24"/>
        </w:rPr>
        <w:t>” constituie Anexa nr.</w:t>
      </w:r>
      <w:r w:rsidR="00957F10" w:rsidRPr="00BD0380">
        <w:rPr>
          <w:rFonts w:ascii="Times New Roman" w:eastAsia="Times New Roman" w:hAnsi="Times New Roman"/>
          <w:sz w:val="24"/>
          <w:szCs w:val="24"/>
        </w:rPr>
        <w:t xml:space="preserve"> </w:t>
      </w:r>
      <w:r w:rsidR="00957F10" w:rsidRPr="00957F10">
        <w:rPr>
          <w:rFonts w:ascii="Times New Roman" w:eastAsia="Times New Roman" w:hAnsi="Times New Roman"/>
          <w:sz w:val="24"/>
          <w:szCs w:val="24"/>
        </w:rPr>
        <w:t xml:space="preserve">2 la prezentul Act </w:t>
      </w:r>
      <w:r w:rsidR="00957F10" w:rsidRPr="00BD0380">
        <w:rPr>
          <w:rFonts w:ascii="Times New Roman" w:eastAsia="Times New Roman" w:hAnsi="Times New Roman"/>
          <w:sz w:val="24"/>
          <w:szCs w:val="24"/>
        </w:rPr>
        <w:t>adițional, care face parte integrantă.</w:t>
      </w:r>
    </w:p>
    <w:p w:rsidR="00CF3FD8" w:rsidRPr="00BD0380" w:rsidRDefault="009D0461" w:rsidP="009B246D">
      <w:pPr>
        <w:autoSpaceDE w:val="0"/>
        <w:autoSpaceDN w:val="0"/>
        <w:adjustRightInd w:val="0"/>
        <w:spacing w:after="0" w:line="240" w:lineRule="auto"/>
        <w:ind w:firstLine="539"/>
        <w:jc w:val="both"/>
        <w:rPr>
          <w:rFonts w:ascii="Times New Roman" w:eastAsia="Times New Roman" w:hAnsi="Times New Roman"/>
          <w:sz w:val="24"/>
          <w:szCs w:val="24"/>
        </w:rPr>
      </w:pPr>
      <w:r w:rsidRPr="00D03843">
        <w:rPr>
          <w:rFonts w:ascii="Times New Roman" w:hAnsi="Times New Roman"/>
          <w:b/>
          <w:sz w:val="24"/>
          <w:szCs w:val="24"/>
        </w:rPr>
        <w:t>ART</w:t>
      </w:r>
      <w:r w:rsidR="00C64F7F" w:rsidRPr="00D03843">
        <w:rPr>
          <w:rFonts w:ascii="Times New Roman" w:hAnsi="Times New Roman"/>
          <w:b/>
          <w:sz w:val="24"/>
          <w:szCs w:val="24"/>
        </w:rPr>
        <w:t>. 6</w:t>
      </w:r>
      <w:r w:rsidR="00CF3FD8" w:rsidRPr="00D03843">
        <w:rPr>
          <w:rFonts w:ascii="Times New Roman" w:hAnsi="Times New Roman"/>
          <w:b/>
          <w:sz w:val="24"/>
          <w:szCs w:val="24"/>
        </w:rPr>
        <w:t xml:space="preserve"> – </w:t>
      </w:r>
      <w:r w:rsidR="00D03843" w:rsidRPr="00D03843">
        <w:rPr>
          <w:rFonts w:ascii="Times New Roman" w:hAnsi="Times New Roman"/>
          <w:sz w:val="24"/>
          <w:szCs w:val="24"/>
        </w:rPr>
        <w:t>Lista prețurilor practicate la obiectivele administrate</w:t>
      </w:r>
      <w:r w:rsidR="00D03843">
        <w:rPr>
          <w:rFonts w:ascii="Times New Roman" w:hAnsi="Times New Roman"/>
          <w:sz w:val="24"/>
          <w:szCs w:val="24"/>
        </w:rPr>
        <w:t xml:space="preserve"> prin</w:t>
      </w:r>
      <w:r w:rsidR="00F93B21" w:rsidRPr="00D03843">
        <w:rPr>
          <w:rFonts w:ascii="Times New Roman" w:hAnsi="Times New Roman"/>
          <w:b/>
          <w:sz w:val="24"/>
          <w:szCs w:val="24"/>
        </w:rPr>
        <w:t xml:space="preserve"> </w:t>
      </w:r>
      <w:r w:rsidR="00F93B21" w:rsidRPr="00D03843">
        <w:rPr>
          <w:rFonts w:ascii="Times New Roman" w:hAnsi="Times New Roman"/>
          <w:sz w:val="24"/>
          <w:szCs w:val="24"/>
        </w:rPr>
        <w:t xml:space="preserve">Contractul de </w:t>
      </w:r>
      <w:r w:rsidR="00876E31">
        <w:rPr>
          <w:rFonts w:ascii="Times New Roman" w:hAnsi="Times New Roman"/>
          <w:sz w:val="24"/>
          <w:szCs w:val="24"/>
        </w:rPr>
        <w:t xml:space="preserve">delegare nr. 6.280/29.01.2016, </w:t>
      </w:r>
      <w:r w:rsidR="00A04ED6" w:rsidRPr="00D03843">
        <w:rPr>
          <w:rFonts w:ascii="Times New Roman" w:hAnsi="Times New Roman"/>
          <w:sz w:val="24"/>
          <w:szCs w:val="24"/>
        </w:rPr>
        <w:t>valabile începând cu data de 01.05.2024</w:t>
      </w:r>
      <w:r w:rsidR="0074696E">
        <w:rPr>
          <w:rFonts w:ascii="Times New Roman" w:hAnsi="Times New Roman"/>
          <w:sz w:val="24"/>
          <w:szCs w:val="24"/>
        </w:rPr>
        <w:t>, constituie anexa nr. 3</w:t>
      </w:r>
      <w:r w:rsidR="00680D3F" w:rsidRPr="00D03843">
        <w:rPr>
          <w:rFonts w:ascii="Times New Roman" w:hAnsi="Times New Roman"/>
          <w:sz w:val="24"/>
          <w:szCs w:val="24"/>
        </w:rPr>
        <w:t xml:space="preserve"> </w:t>
      </w:r>
      <w:r w:rsidR="00A04ED6" w:rsidRPr="00D03843">
        <w:rPr>
          <w:rFonts w:ascii="Times New Roman" w:hAnsi="Times New Roman"/>
          <w:sz w:val="24"/>
          <w:szCs w:val="24"/>
        </w:rPr>
        <w:t xml:space="preserve"> la prezentul act adițional</w:t>
      </w:r>
      <w:r w:rsidR="00680D3F" w:rsidRPr="00D03843">
        <w:rPr>
          <w:rFonts w:ascii="Times New Roman" w:hAnsi="Times New Roman"/>
          <w:sz w:val="24"/>
          <w:szCs w:val="24"/>
        </w:rPr>
        <w:t>.</w:t>
      </w:r>
    </w:p>
    <w:p w:rsidR="00CF3FD8" w:rsidRPr="00BD0380" w:rsidRDefault="00CF3FD8" w:rsidP="009B246D">
      <w:pPr>
        <w:autoSpaceDE w:val="0"/>
        <w:autoSpaceDN w:val="0"/>
        <w:adjustRightInd w:val="0"/>
        <w:spacing w:after="0" w:line="240" w:lineRule="auto"/>
        <w:ind w:firstLine="539"/>
        <w:jc w:val="both"/>
        <w:rPr>
          <w:rFonts w:ascii="Times New Roman" w:hAnsi="Times New Roman"/>
          <w:sz w:val="24"/>
          <w:szCs w:val="24"/>
        </w:rPr>
      </w:pPr>
    </w:p>
    <w:p w:rsidR="00CF3FD8" w:rsidRPr="00BD0380" w:rsidRDefault="00CF3FD8" w:rsidP="009B246D">
      <w:pPr>
        <w:autoSpaceDE w:val="0"/>
        <w:autoSpaceDN w:val="0"/>
        <w:adjustRightInd w:val="0"/>
        <w:spacing w:after="0" w:line="240" w:lineRule="auto"/>
        <w:ind w:firstLine="539"/>
        <w:jc w:val="both"/>
        <w:rPr>
          <w:rFonts w:ascii="Times New Roman" w:hAnsi="Times New Roman"/>
          <w:sz w:val="24"/>
          <w:szCs w:val="24"/>
        </w:rPr>
      </w:pPr>
      <w:r w:rsidRPr="00BD0380">
        <w:rPr>
          <w:rFonts w:ascii="Times New Roman" w:hAnsi="Times New Roman"/>
          <w:sz w:val="24"/>
          <w:szCs w:val="24"/>
        </w:rPr>
        <w:t>Celelalte clauze rămân neschimbate şi își produc efectele juridice.</w:t>
      </w:r>
    </w:p>
    <w:p w:rsidR="00CF3FD8" w:rsidRPr="00BD0380" w:rsidRDefault="00CF3FD8" w:rsidP="009B246D">
      <w:pPr>
        <w:autoSpaceDE w:val="0"/>
        <w:autoSpaceDN w:val="0"/>
        <w:adjustRightInd w:val="0"/>
        <w:spacing w:after="0" w:line="240" w:lineRule="auto"/>
        <w:ind w:firstLine="567"/>
        <w:jc w:val="both"/>
        <w:rPr>
          <w:rFonts w:ascii="Times New Roman" w:hAnsi="Times New Roman"/>
          <w:sz w:val="24"/>
          <w:szCs w:val="24"/>
        </w:rPr>
      </w:pPr>
      <w:r w:rsidRPr="00BD0380">
        <w:rPr>
          <w:rFonts w:ascii="Times New Roman" w:hAnsi="Times New Roman"/>
          <w:sz w:val="24"/>
          <w:szCs w:val="24"/>
        </w:rPr>
        <w:t>Prezentul Act adițional s-a încheiat în 2 exemplare, şi intră în vigoare azi _____,  de la data  semnării.</w:t>
      </w:r>
    </w:p>
    <w:p w:rsidR="00CF3FD8" w:rsidRDefault="00CF3FD8" w:rsidP="00936F2E">
      <w:pPr>
        <w:autoSpaceDE w:val="0"/>
        <w:autoSpaceDN w:val="0"/>
        <w:adjustRightInd w:val="0"/>
        <w:spacing w:after="0" w:line="240" w:lineRule="auto"/>
        <w:jc w:val="both"/>
        <w:rPr>
          <w:rFonts w:ascii="Times New Roman" w:hAnsi="Times New Roman"/>
          <w:b/>
          <w:sz w:val="24"/>
          <w:szCs w:val="24"/>
        </w:rPr>
      </w:pPr>
    </w:p>
    <w:p w:rsidR="00196440" w:rsidRPr="00BD0380" w:rsidRDefault="00196440" w:rsidP="00936F2E">
      <w:pPr>
        <w:autoSpaceDE w:val="0"/>
        <w:autoSpaceDN w:val="0"/>
        <w:adjustRightInd w:val="0"/>
        <w:spacing w:after="0" w:line="240" w:lineRule="auto"/>
        <w:jc w:val="both"/>
        <w:rPr>
          <w:rFonts w:ascii="Times New Roman" w:hAnsi="Times New Roman"/>
          <w:b/>
          <w:sz w:val="24"/>
          <w:szCs w:val="24"/>
        </w:rPr>
      </w:pPr>
    </w:p>
    <w:p w:rsidR="00CF3FD8" w:rsidRPr="00BD0380" w:rsidRDefault="00CF3FD8" w:rsidP="00936F2E">
      <w:pPr>
        <w:autoSpaceDE w:val="0"/>
        <w:autoSpaceDN w:val="0"/>
        <w:adjustRightInd w:val="0"/>
        <w:spacing w:after="0" w:line="240" w:lineRule="auto"/>
        <w:jc w:val="both"/>
        <w:rPr>
          <w:rFonts w:ascii="Times New Roman" w:hAnsi="Times New Roman"/>
          <w:b/>
          <w:sz w:val="24"/>
          <w:szCs w:val="24"/>
        </w:rPr>
      </w:pPr>
      <w:r w:rsidRPr="00BD0380">
        <w:rPr>
          <w:rFonts w:ascii="Times New Roman" w:hAnsi="Times New Roman"/>
          <w:b/>
          <w:sz w:val="24"/>
          <w:szCs w:val="24"/>
        </w:rPr>
        <w:tab/>
      </w:r>
      <w:r w:rsidRPr="00BD0380">
        <w:rPr>
          <w:rFonts w:ascii="Times New Roman" w:hAnsi="Times New Roman"/>
          <w:b/>
          <w:sz w:val="24"/>
          <w:szCs w:val="24"/>
        </w:rPr>
        <w:tab/>
        <w:t>Delegatar,</w:t>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00431C17" w:rsidRPr="00BD0380">
        <w:rPr>
          <w:rFonts w:ascii="Times New Roman" w:hAnsi="Times New Roman"/>
          <w:b/>
          <w:sz w:val="24"/>
          <w:szCs w:val="24"/>
        </w:rPr>
        <w:tab/>
      </w:r>
      <w:r w:rsidRPr="00BD0380">
        <w:rPr>
          <w:rFonts w:ascii="Times New Roman" w:hAnsi="Times New Roman"/>
          <w:b/>
          <w:sz w:val="24"/>
          <w:szCs w:val="24"/>
        </w:rPr>
        <w:t xml:space="preserve"> Delegat,</w:t>
      </w:r>
    </w:p>
    <w:p w:rsidR="00CF3FD8" w:rsidRPr="00BD0380" w:rsidRDefault="00CF3FD8" w:rsidP="00936F2E">
      <w:pPr>
        <w:autoSpaceDE w:val="0"/>
        <w:autoSpaceDN w:val="0"/>
        <w:adjustRightInd w:val="0"/>
        <w:spacing w:after="0" w:line="240" w:lineRule="auto"/>
        <w:jc w:val="both"/>
        <w:rPr>
          <w:rFonts w:ascii="Times New Roman" w:hAnsi="Times New Roman"/>
          <w:b/>
          <w:sz w:val="24"/>
          <w:szCs w:val="24"/>
        </w:rPr>
      </w:pPr>
      <w:r w:rsidRPr="00BD0380">
        <w:rPr>
          <w:rFonts w:ascii="Times New Roman" w:hAnsi="Times New Roman"/>
          <w:b/>
          <w:sz w:val="24"/>
          <w:szCs w:val="24"/>
        </w:rPr>
        <w:t>MUNICIPIUL SFÂNTU GHEORGHE</w:t>
      </w:r>
      <w:r w:rsidRPr="00BD0380">
        <w:rPr>
          <w:rFonts w:ascii="Times New Roman" w:hAnsi="Times New Roman"/>
          <w:b/>
          <w:sz w:val="24"/>
          <w:szCs w:val="24"/>
        </w:rPr>
        <w:tab/>
      </w:r>
      <w:r w:rsidRPr="00BD0380">
        <w:rPr>
          <w:rFonts w:ascii="Times New Roman" w:hAnsi="Times New Roman"/>
          <w:b/>
          <w:sz w:val="24"/>
          <w:szCs w:val="24"/>
        </w:rPr>
        <w:tab/>
        <w:t xml:space="preserve">          </w:t>
      </w:r>
      <w:r w:rsidR="00431C17" w:rsidRPr="00BD0380">
        <w:rPr>
          <w:rFonts w:ascii="Times New Roman" w:hAnsi="Times New Roman"/>
          <w:b/>
          <w:sz w:val="24"/>
          <w:szCs w:val="24"/>
        </w:rPr>
        <w:tab/>
      </w:r>
      <w:r w:rsidR="00431C17" w:rsidRPr="00BD0380">
        <w:rPr>
          <w:rFonts w:ascii="Times New Roman" w:hAnsi="Times New Roman"/>
          <w:b/>
          <w:sz w:val="24"/>
          <w:szCs w:val="24"/>
        </w:rPr>
        <w:tab/>
        <w:t>SEPSI REKREATÍV SA</w:t>
      </w:r>
    </w:p>
    <w:p w:rsidR="00CF3FD8" w:rsidRPr="00BD0380" w:rsidRDefault="00CF3FD8" w:rsidP="00936F2E">
      <w:pPr>
        <w:autoSpaceDE w:val="0"/>
        <w:autoSpaceDN w:val="0"/>
        <w:adjustRightInd w:val="0"/>
        <w:spacing w:after="0" w:line="240" w:lineRule="auto"/>
        <w:ind w:firstLine="539"/>
        <w:jc w:val="both"/>
        <w:rPr>
          <w:rFonts w:ascii="Times New Roman" w:hAnsi="Times New Roman"/>
          <w:b/>
          <w:sz w:val="24"/>
          <w:szCs w:val="24"/>
        </w:rPr>
      </w:pPr>
      <w:r w:rsidRPr="00BD0380">
        <w:rPr>
          <w:rFonts w:ascii="Times New Roman" w:hAnsi="Times New Roman"/>
          <w:b/>
          <w:sz w:val="24"/>
          <w:szCs w:val="24"/>
        </w:rPr>
        <w:t xml:space="preserve">               Primar</w:t>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t xml:space="preserve">     </w:t>
      </w:r>
      <w:r w:rsidR="00F92959" w:rsidRPr="00BD0380">
        <w:rPr>
          <w:rFonts w:ascii="Times New Roman" w:hAnsi="Times New Roman"/>
          <w:b/>
          <w:sz w:val="24"/>
          <w:szCs w:val="24"/>
        </w:rPr>
        <w:tab/>
        <w:t xml:space="preserve">    </w:t>
      </w:r>
      <w:r w:rsidRPr="00BD0380">
        <w:rPr>
          <w:rFonts w:ascii="Times New Roman" w:hAnsi="Times New Roman"/>
          <w:b/>
          <w:sz w:val="24"/>
          <w:szCs w:val="24"/>
        </w:rPr>
        <w:t>Director general</w:t>
      </w:r>
    </w:p>
    <w:p w:rsidR="00CF3FD8" w:rsidRPr="00BD0380" w:rsidRDefault="00CF3FD8" w:rsidP="00936F2E">
      <w:pPr>
        <w:autoSpaceDE w:val="0"/>
        <w:autoSpaceDN w:val="0"/>
        <w:adjustRightInd w:val="0"/>
        <w:spacing w:after="0" w:line="240" w:lineRule="auto"/>
        <w:ind w:firstLine="539"/>
        <w:jc w:val="both"/>
        <w:rPr>
          <w:rFonts w:ascii="Times New Roman" w:hAnsi="Times New Roman"/>
          <w:b/>
          <w:sz w:val="24"/>
          <w:szCs w:val="24"/>
        </w:rPr>
      </w:pPr>
      <w:r w:rsidRPr="00BD0380">
        <w:rPr>
          <w:rFonts w:ascii="Times New Roman" w:hAnsi="Times New Roman"/>
          <w:b/>
          <w:sz w:val="24"/>
          <w:szCs w:val="24"/>
        </w:rPr>
        <w:t xml:space="preserve">   Antal Árpád András </w:t>
      </w:r>
      <w:r w:rsidRPr="00BD0380">
        <w:rPr>
          <w:rFonts w:ascii="Times New Roman" w:hAnsi="Times New Roman"/>
          <w:b/>
          <w:sz w:val="24"/>
          <w:szCs w:val="24"/>
        </w:rPr>
        <w:tab/>
      </w:r>
      <w:r w:rsidRPr="00BD0380">
        <w:rPr>
          <w:rFonts w:ascii="Times New Roman" w:hAnsi="Times New Roman"/>
          <w:b/>
          <w:sz w:val="24"/>
          <w:szCs w:val="24"/>
        </w:rPr>
        <w:tab/>
        <w:t xml:space="preserve">     </w:t>
      </w:r>
      <w:r w:rsidRPr="00BD0380">
        <w:rPr>
          <w:rFonts w:ascii="Times New Roman" w:hAnsi="Times New Roman"/>
          <w:b/>
          <w:sz w:val="24"/>
          <w:szCs w:val="24"/>
        </w:rPr>
        <w:tab/>
      </w:r>
      <w:r w:rsidRPr="00BD0380">
        <w:rPr>
          <w:rFonts w:ascii="Times New Roman" w:hAnsi="Times New Roman"/>
          <w:b/>
          <w:sz w:val="24"/>
          <w:szCs w:val="24"/>
        </w:rPr>
        <w:tab/>
        <w:t xml:space="preserve">        </w:t>
      </w:r>
      <w:r w:rsidR="00F92959" w:rsidRPr="00BD0380">
        <w:rPr>
          <w:rFonts w:ascii="Times New Roman" w:hAnsi="Times New Roman"/>
          <w:b/>
          <w:sz w:val="24"/>
          <w:szCs w:val="24"/>
        </w:rPr>
        <w:t xml:space="preserve">          </w:t>
      </w:r>
      <w:r w:rsidRPr="00BD0380">
        <w:rPr>
          <w:rFonts w:ascii="Times New Roman" w:hAnsi="Times New Roman"/>
          <w:b/>
          <w:sz w:val="24"/>
          <w:szCs w:val="24"/>
        </w:rPr>
        <w:t xml:space="preserve">Bodor Lóránd  </w:t>
      </w:r>
    </w:p>
    <w:p w:rsidR="00CF3FD8" w:rsidRPr="00BD0380" w:rsidRDefault="00CF3FD8" w:rsidP="00936F2E">
      <w:pPr>
        <w:spacing w:after="0" w:line="240" w:lineRule="auto"/>
        <w:jc w:val="both"/>
        <w:rPr>
          <w:rFonts w:ascii="Times New Roman" w:hAnsi="Times New Roman"/>
          <w:b/>
          <w:sz w:val="24"/>
          <w:szCs w:val="24"/>
        </w:rPr>
      </w:pPr>
    </w:p>
    <w:p w:rsidR="00431C17" w:rsidRPr="00BD0380" w:rsidRDefault="00431C17" w:rsidP="00936F2E">
      <w:pPr>
        <w:spacing w:after="0" w:line="240" w:lineRule="auto"/>
        <w:jc w:val="both"/>
        <w:rPr>
          <w:rFonts w:ascii="Times New Roman" w:hAnsi="Times New Roman"/>
          <w:b/>
          <w:sz w:val="24"/>
          <w:szCs w:val="24"/>
        </w:rPr>
      </w:pPr>
    </w:p>
    <w:p w:rsidR="00CF3FD8" w:rsidRPr="00BD0380" w:rsidRDefault="00CF3FD8" w:rsidP="00936F2E">
      <w:pPr>
        <w:spacing w:after="0" w:line="240" w:lineRule="auto"/>
        <w:rPr>
          <w:rFonts w:ascii="Times New Roman" w:hAnsi="Times New Roman"/>
          <w:b/>
          <w:sz w:val="24"/>
          <w:szCs w:val="24"/>
        </w:rPr>
      </w:pPr>
      <w:r w:rsidRPr="00BD0380">
        <w:rPr>
          <w:rFonts w:ascii="Times New Roman" w:hAnsi="Times New Roman"/>
          <w:b/>
          <w:sz w:val="24"/>
          <w:szCs w:val="24"/>
        </w:rPr>
        <w:tab/>
        <w:t xml:space="preserve">      Director general</w:t>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t xml:space="preserve">     </w:t>
      </w:r>
    </w:p>
    <w:p w:rsidR="00CF3FD8" w:rsidRPr="00BD0380" w:rsidRDefault="00CF3FD8" w:rsidP="00936F2E">
      <w:pPr>
        <w:spacing w:after="0" w:line="240" w:lineRule="auto"/>
        <w:rPr>
          <w:rFonts w:ascii="Times New Roman" w:hAnsi="Times New Roman"/>
          <w:b/>
          <w:sz w:val="24"/>
          <w:szCs w:val="24"/>
        </w:rPr>
      </w:pPr>
      <w:r w:rsidRPr="00BD0380">
        <w:rPr>
          <w:rFonts w:ascii="Times New Roman" w:hAnsi="Times New Roman"/>
          <w:b/>
          <w:sz w:val="24"/>
          <w:szCs w:val="24"/>
        </w:rPr>
        <w:tab/>
        <w:t xml:space="preserve">        Veress Ildikó</w:t>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r>
      <w:r w:rsidRPr="00BD0380">
        <w:rPr>
          <w:rFonts w:ascii="Times New Roman" w:hAnsi="Times New Roman"/>
          <w:b/>
          <w:sz w:val="24"/>
          <w:szCs w:val="24"/>
        </w:rPr>
        <w:tab/>
        <w:t xml:space="preserve">     </w:t>
      </w:r>
    </w:p>
    <w:p w:rsidR="00CF3FD8" w:rsidRPr="00BD0380" w:rsidRDefault="00CF3FD8" w:rsidP="00936F2E">
      <w:pPr>
        <w:spacing w:after="0" w:line="240" w:lineRule="auto"/>
        <w:jc w:val="both"/>
        <w:rPr>
          <w:rFonts w:ascii="Times New Roman" w:hAnsi="Times New Roman"/>
          <w:sz w:val="24"/>
          <w:szCs w:val="24"/>
        </w:rPr>
      </w:pPr>
    </w:p>
    <w:p w:rsidR="00431C17" w:rsidRPr="00BD0380" w:rsidRDefault="00431C17" w:rsidP="00936F2E">
      <w:pPr>
        <w:spacing w:after="0" w:line="240" w:lineRule="auto"/>
        <w:jc w:val="both"/>
        <w:rPr>
          <w:rFonts w:ascii="Times New Roman" w:hAnsi="Times New Roman"/>
          <w:sz w:val="24"/>
          <w:szCs w:val="24"/>
        </w:rPr>
      </w:pPr>
    </w:p>
    <w:p w:rsidR="00931B8E" w:rsidRPr="00513727" w:rsidRDefault="00CF3FD8" w:rsidP="006B5E53">
      <w:pPr>
        <w:spacing w:after="0" w:line="240" w:lineRule="auto"/>
        <w:jc w:val="both"/>
        <w:rPr>
          <w:rFonts w:ascii="Times New Roman" w:hAnsi="Times New Roman"/>
          <w:b/>
          <w:sz w:val="24"/>
          <w:szCs w:val="24"/>
        </w:rPr>
        <w:sectPr w:rsidR="00931B8E" w:rsidRPr="00513727" w:rsidSect="00CA5C19">
          <w:pgSz w:w="11906" w:h="16838"/>
          <w:pgMar w:top="1135" w:right="1440" w:bottom="1276" w:left="1440" w:header="708" w:footer="708" w:gutter="0"/>
          <w:cols w:space="708"/>
          <w:docGrid w:linePitch="360"/>
        </w:sectPr>
      </w:pPr>
      <w:r w:rsidRPr="00BD0380">
        <w:rPr>
          <w:rFonts w:ascii="Times New Roman" w:hAnsi="Times New Roman"/>
          <w:sz w:val="24"/>
          <w:szCs w:val="24"/>
        </w:rPr>
        <w:t xml:space="preserve">   </w:t>
      </w:r>
      <w:r w:rsidRPr="00BD0380">
        <w:rPr>
          <w:rFonts w:ascii="Times New Roman" w:hAnsi="Times New Roman"/>
          <w:b/>
          <w:sz w:val="24"/>
          <w:szCs w:val="24"/>
        </w:rPr>
        <w:tab/>
        <w:t xml:space="preserve">        Vizat juridic,</w:t>
      </w:r>
      <w:r w:rsidRPr="00BD0380">
        <w:rPr>
          <w:rFonts w:ascii="Times New Roman" w:hAnsi="Times New Roman"/>
          <w:b/>
          <w:sz w:val="24"/>
          <w:szCs w:val="24"/>
        </w:rPr>
        <w:tab/>
      </w:r>
    </w:p>
    <w:p w:rsidR="00F006A6" w:rsidRPr="00513727" w:rsidRDefault="00F006A6" w:rsidP="00936F2E">
      <w:pPr>
        <w:autoSpaceDE w:val="0"/>
        <w:autoSpaceDN w:val="0"/>
        <w:adjustRightInd w:val="0"/>
        <w:spacing w:after="0" w:line="240" w:lineRule="auto"/>
        <w:jc w:val="both"/>
        <w:rPr>
          <w:rFonts w:ascii="Times New Roman" w:hAnsi="Times New Roman"/>
          <w:b/>
          <w:sz w:val="24"/>
          <w:szCs w:val="24"/>
        </w:rPr>
      </w:pPr>
    </w:p>
    <w:p w:rsidR="006B5E53" w:rsidRPr="00513727" w:rsidRDefault="006B5E53" w:rsidP="006B5E53">
      <w:pPr>
        <w:autoSpaceDE w:val="0"/>
        <w:autoSpaceDN w:val="0"/>
        <w:adjustRightInd w:val="0"/>
        <w:spacing w:after="0" w:line="240" w:lineRule="auto"/>
        <w:jc w:val="both"/>
        <w:rPr>
          <w:rFonts w:ascii="Times New Roman" w:hAnsi="Times New Roman"/>
          <w:b/>
          <w:sz w:val="24"/>
          <w:szCs w:val="24"/>
        </w:rPr>
      </w:pPr>
      <w:r w:rsidRPr="00513727">
        <w:rPr>
          <w:rFonts w:ascii="Times New Roman" w:hAnsi="Times New Roman"/>
          <w:b/>
          <w:sz w:val="24"/>
          <w:szCs w:val="24"/>
        </w:rPr>
        <w:t>An</w:t>
      </w:r>
      <w:r>
        <w:rPr>
          <w:rFonts w:ascii="Times New Roman" w:hAnsi="Times New Roman"/>
          <w:b/>
          <w:sz w:val="24"/>
          <w:szCs w:val="24"/>
        </w:rPr>
        <w:t>exa nr. 1</w:t>
      </w:r>
      <w:r w:rsidRPr="00513727">
        <w:rPr>
          <w:rFonts w:ascii="Times New Roman" w:hAnsi="Times New Roman"/>
          <w:b/>
          <w:sz w:val="24"/>
          <w:szCs w:val="24"/>
        </w:rPr>
        <w:t xml:space="preserve"> la Act adițional nr. 1/2024</w:t>
      </w:r>
    </w:p>
    <w:p w:rsidR="006B5E53" w:rsidRDefault="007C1B15" w:rsidP="006B5E53">
      <w:pPr>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Anexa 4 I - </w:t>
      </w:r>
      <w:r w:rsidR="006B5E53" w:rsidRPr="00057EB6">
        <w:rPr>
          <w:rFonts w:ascii="Times New Roman" w:eastAsia="Times New Roman" w:hAnsi="Times New Roman"/>
          <w:b/>
          <w:sz w:val="24"/>
          <w:szCs w:val="24"/>
        </w:rPr>
        <w:t>Skatepark la Contractul de delegare</w:t>
      </w:r>
    </w:p>
    <w:p w:rsidR="007D23F9" w:rsidRDefault="007D23F9" w:rsidP="006B5E53">
      <w:pPr>
        <w:autoSpaceDE w:val="0"/>
        <w:autoSpaceDN w:val="0"/>
        <w:adjustRightInd w:val="0"/>
        <w:spacing w:after="0" w:line="240" w:lineRule="auto"/>
        <w:jc w:val="both"/>
        <w:rPr>
          <w:rFonts w:ascii="Times New Roman" w:eastAsia="Times New Roman" w:hAnsi="Times New Roman"/>
          <w:b/>
          <w:sz w:val="24"/>
          <w:szCs w:val="24"/>
        </w:rPr>
      </w:pPr>
    </w:p>
    <w:p w:rsidR="007D23F9" w:rsidRPr="003818A3" w:rsidRDefault="00B303D4" w:rsidP="006B5E53">
      <w:pPr>
        <w:autoSpaceDE w:val="0"/>
        <w:autoSpaceDN w:val="0"/>
        <w:adjustRightInd w:val="0"/>
        <w:spacing w:after="0" w:line="240" w:lineRule="auto"/>
        <w:jc w:val="both"/>
        <w:rPr>
          <w:rFonts w:ascii="Times New Roman" w:eastAsia="Times New Roman" w:hAnsi="Times New Roman"/>
          <w:sz w:val="24"/>
          <w:szCs w:val="24"/>
        </w:rPr>
      </w:pPr>
      <w:r w:rsidRPr="003818A3">
        <w:rPr>
          <w:rFonts w:ascii="Times New Roman" w:eastAsia="Times New Roman" w:hAnsi="Times New Roman"/>
          <w:sz w:val="24"/>
          <w:szCs w:val="24"/>
        </w:rPr>
        <w:t>Inventarierea bunurilor mobile şi imobile aferente serviciului public de administrare a bazelor sportive şi al activităților recreative şi distractive care se transmit operatorului</w:t>
      </w:r>
    </w:p>
    <w:p w:rsidR="00B303D4" w:rsidRDefault="00B303D4" w:rsidP="006B5E53">
      <w:pPr>
        <w:autoSpaceDE w:val="0"/>
        <w:autoSpaceDN w:val="0"/>
        <w:adjustRightInd w:val="0"/>
        <w:spacing w:after="0" w:line="240" w:lineRule="auto"/>
        <w:jc w:val="both"/>
        <w:rPr>
          <w:rFonts w:ascii="Times New Roman" w:eastAsia="Times New Roman" w:hAnsi="Times New Roman"/>
          <w:b/>
          <w:sz w:val="24"/>
          <w:szCs w:val="24"/>
        </w:rPr>
      </w:pPr>
    </w:p>
    <w:tbl>
      <w:tblPr>
        <w:tblW w:w="10207" w:type="dxa"/>
        <w:tblInd w:w="-601" w:type="dxa"/>
        <w:tblLook w:val="04A0" w:firstRow="1" w:lastRow="0" w:firstColumn="1" w:lastColumn="0" w:noHBand="0" w:noVBand="1"/>
      </w:tblPr>
      <w:tblGrid>
        <w:gridCol w:w="841"/>
        <w:gridCol w:w="3544"/>
        <w:gridCol w:w="1842"/>
        <w:gridCol w:w="1134"/>
        <w:gridCol w:w="1560"/>
        <w:gridCol w:w="1635"/>
      </w:tblGrid>
      <w:tr w:rsidR="005107FB" w:rsidRPr="005107FB" w:rsidTr="005107FB">
        <w:trPr>
          <w:trHeight w:val="615"/>
        </w:trPr>
        <w:tc>
          <w:tcPr>
            <w:tcW w:w="841"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Nr.crt.</w:t>
            </w:r>
          </w:p>
        </w:tc>
        <w:tc>
          <w:tcPr>
            <w:tcW w:w="3544" w:type="dxa"/>
            <w:tcBorders>
              <w:top w:val="single" w:sz="8" w:space="0" w:color="auto"/>
              <w:left w:val="nil"/>
              <w:bottom w:val="single" w:sz="8" w:space="0" w:color="auto"/>
              <w:right w:val="single" w:sz="4"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Denumire bun</w:t>
            </w:r>
          </w:p>
        </w:tc>
        <w:tc>
          <w:tcPr>
            <w:tcW w:w="1842" w:type="dxa"/>
            <w:tcBorders>
              <w:top w:val="single" w:sz="8" w:space="0" w:color="auto"/>
              <w:left w:val="nil"/>
              <w:bottom w:val="single" w:sz="8" w:space="0" w:color="auto"/>
              <w:right w:val="single" w:sz="4"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 xml:space="preserve">  Adresa </w:t>
            </w:r>
          </w:p>
        </w:tc>
        <w:tc>
          <w:tcPr>
            <w:tcW w:w="1134" w:type="dxa"/>
            <w:tcBorders>
              <w:top w:val="single" w:sz="8" w:space="0" w:color="auto"/>
              <w:left w:val="nil"/>
              <w:bottom w:val="single" w:sz="8" w:space="0" w:color="auto"/>
              <w:right w:val="single" w:sz="4"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Nr. inventar</w:t>
            </w:r>
          </w:p>
        </w:tc>
        <w:tc>
          <w:tcPr>
            <w:tcW w:w="1560" w:type="dxa"/>
            <w:tcBorders>
              <w:top w:val="single" w:sz="8" w:space="0" w:color="auto"/>
              <w:left w:val="nil"/>
              <w:bottom w:val="single" w:sz="8" w:space="0" w:color="auto"/>
              <w:right w:val="single" w:sz="4"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Valoarea de inventar</w:t>
            </w:r>
          </w:p>
        </w:tc>
        <w:tc>
          <w:tcPr>
            <w:tcW w:w="1286" w:type="dxa"/>
            <w:tcBorders>
              <w:top w:val="single" w:sz="8" w:space="0" w:color="auto"/>
              <w:left w:val="nil"/>
              <w:bottom w:val="single" w:sz="8" w:space="0" w:color="auto"/>
              <w:right w:val="single" w:sz="8" w:space="0" w:color="auto"/>
            </w:tcBorders>
            <w:shd w:val="clear" w:color="000000" w:fill="FFE699"/>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PUBLIC/PRIVAT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1</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CIMEA</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739889</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3.570,00</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6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2</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ELEMENT PREFABRICAT METAL SI PUMPTRACK</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739890</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1.190.000,00</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3</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CONTAINER SANTIER</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739891</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67.235,00</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4</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SISTEM UMBRIRE</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739892</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89.250,00</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5</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IMPREJMUIRE TEREN</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739893</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119.577,17</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6</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SPATII VERZI</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739894</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232.258,58</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SISTEM ILUMINAT</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739895</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505.530,33</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8</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INSTALATIA APA, CANAL</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739896</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624.821,55</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15"/>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9</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SKATE PARK SUPRAFATA</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739897</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2.891.109,07</w:t>
            </w:r>
          </w:p>
        </w:tc>
        <w:tc>
          <w:tcPr>
            <w:tcW w:w="1286" w:type="dxa"/>
            <w:tcBorders>
              <w:top w:val="nil"/>
              <w:left w:val="nil"/>
              <w:bottom w:val="single" w:sz="4" w:space="0" w:color="auto"/>
              <w:right w:val="single" w:sz="8"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PRIVAT</w:t>
            </w:r>
          </w:p>
        </w:tc>
      </w:tr>
      <w:tr w:rsidR="005107FB" w:rsidRPr="005107FB" w:rsidTr="005107FB">
        <w:trPr>
          <w:trHeight w:val="315"/>
        </w:trPr>
        <w:tc>
          <w:tcPr>
            <w:tcW w:w="7361" w:type="dxa"/>
            <w:gridSpan w:val="4"/>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 xml:space="preserve">Total mijloace fixe: </w:t>
            </w:r>
          </w:p>
        </w:tc>
        <w:tc>
          <w:tcPr>
            <w:tcW w:w="1560" w:type="dxa"/>
            <w:tcBorders>
              <w:top w:val="nil"/>
              <w:left w:val="nil"/>
              <w:bottom w:val="single" w:sz="8" w:space="0" w:color="auto"/>
              <w:right w:val="nil"/>
            </w:tcBorders>
            <w:shd w:val="clear" w:color="000000" w:fill="BFBFBF"/>
            <w:noWrap/>
            <w:vAlign w:val="center"/>
            <w:hideMark/>
          </w:tcPr>
          <w:p w:rsidR="005107FB" w:rsidRPr="005107FB" w:rsidRDefault="005107FB" w:rsidP="005107FB">
            <w:pPr>
              <w:spacing w:after="0" w:line="240" w:lineRule="auto"/>
              <w:jc w:val="right"/>
              <w:rPr>
                <w:rFonts w:eastAsia="Times New Roman" w:cs="Calibri"/>
                <w:b/>
                <w:bCs/>
                <w:lang w:eastAsia="ro-RO"/>
              </w:rPr>
            </w:pPr>
            <w:r w:rsidRPr="005107FB">
              <w:rPr>
                <w:rFonts w:eastAsia="Times New Roman" w:cs="Calibri"/>
                <w:b/>
                <w:bCs/>
                <w:lang w:eastAsia="ro-RO"/>
              </w:rPr>
              <w:t>5.723.351,70</w:t>
            </w:r>
          </w:p>
        </w:tc>
        <w:tc>
          <w:tcPr>
            <w:tcW w:w="1286" w:type="dxa"/>
            <w:tcBorders>
              <w:top w:val="nil"/>
              <w:left w:val="nil"/>
              <w:bottom w:val="single" w:sz="8" w:space="0" w:color="auto"/>
              <w:right w:val="single" w:sz="8" w:space="0" w:color="auto"/>
            </w:tcBorders>
            <w:shd w:val="clear" w:color="000000" w:fill="BFBFBF"/>
            <w:noWrap/>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w:t>
            </w:r>
          </w:p>
        </w:tc>
      </w:tr>
      <w:tr w:rsidR="005107FB" w:rsidRPr="005107FB" w:rsidTr="005107FB">
        <w:trPr>
          <w:trHeight w:val="270"/>
        </w:trPr>
        <w:tc>
          <w:tcPr>
            <w:tcW w:w="841"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eastAsia="Times New Roman" w:cs="Calibri"/>
                <w:lang w:eastAsia="ro-RO"/>
              </w:rPr>
            </w:pPr>
          </w:p>
        </w:tc>
        <w:tc>
          <w:tcPr>
            <w:tcW w:w="3544"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ascii="Times New Roman" w:eastAsia="Times New Roman" w:hAnsi="Times New Roman"/>
                <w:sz w:val="20"/>
                <w:szCs w:val="20"/>
                <w:lang w:eastAsia="ro-RO"/>
              </w:rPr>
            </w:pPr>
          </w:p>
        </w:tc>
        <w:tc>
          <w:tcPr>
            <w:tcW w:w="1842"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ascii="Times New Roman" w:eastAsia="Times New Roman" w:hAnsi="Times New Roman"/>
                <w:sz w:val="20"/>
                <w:szCs w:val="20"/>
                <w:lang w:eastAsia="ro-RO"/>
              </w:rPr>
            </w:pPr>
          </w:p>
        </w:tc>
        <w:tc>
          <w:tcPr>
            <w:tcW w:w="1134"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ascii="Times New Roman" w:eastAsia="Times New Roman" w:hAnsi="Times New Roman"/>
                <w:sz w:val="20"/>
                <w:szCs w:val="20"/>
                <w:lang w:eastAsia="ro-RO"/>
              </w:rPr>
            </w:pPr>
          </w:p>
        </w:tc>
        <w:tc>
          <w:tcPr>
            <w:tcW w:w="1560"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ascii="Times New Roman" w:eastAsia="Times New Roman" w:hAnsi="Times New Roman"/>
                <w:sz w:val="20"/>
                <w:szCs w:val="20"/>
                <w:lang w:eastAsia="ro-RO"/>
              </w:rPr>
            </w:pPr>
          </w:p>
        </w:tc>
        <w:tc>
          <w:tcPr>
            <w:tcW w:w="1286" w:type="dxa"/>
            <w:tcBorders>
              <w:top w:val="nil"/>
              <w:left w:val="nil"/>
              <w:bottom w:val="nil"/>
              <w:right w:val="nil"/>
            </w:tcBorders>
            <w:shd w:val="clear" w:color="auto" w:fill="auto"/>
            <w:noWrap/>
            <w:vAlign w:val="bottom"/>
            <w:hideMark/>
          </w:tcPr>
          <w:p w:rsidR="005107FB" w:rsidRPr="005107FB" w:rsidRDefault="005107FB" w:rsidP="005107FB">
            <w:pPr>
              <w:spacing w:after="0" w:line="240" w:lineRule="auto"/>
              <w:rPr>
                <w:rFonts w:ascii="Times New Roman" w:eastAsia="Times New Roman" w:hAnsi="Times New Roman"/>
                <w:sz w:val="20"/>
                <w:szCs w:val="20"/>
                <w:lang w:eastAsia="ro-RO"/>
              </w:rPr>
            </w:pPr>
          </w:p>
        </w:tc>
      </w:tr>
      <w:tr w:rsidR="005107FB" w:rsidRPr="005107FB" w:rsidTr="005107FB">
        <w:trPr>
          <w:trHeight w:val="315"/>
        </w:trPr>
        <w:tc>
          <w:tcPr>
            <w:tcW w:w="841" w:type="dxa"/>
            <w:tcBorders>
              <w:top w:val="single" w:sz="8" w:space="0" w:color="auto"/>
              <w:left w:val="single" w:sz="8" w:space="0" w:color="auto"/>
              <w:bottom w:val="nil"/>
              <w:right w:val="single" w:sz="4" w:space="0" w:color="auto"/>
            </w:tcBorders>
            <w:shd w:val="clear" w:color="000000" w:fill="A9D08E"/>
            <w:vAlign w:val="center"/>
            <w:hideMark/>
          </w:tcPr>
          <w:p w:rsidR="005107FB" w:rsidRPr="005107FB" w:rsidRDefault="005107FB" w:rsidP="005107FB">
            <w:pPr>
              <w:spacing w:after="0" w:line="240" w:lineRule="auto"/>
              <w:jc w:val="center"/>
              <w:rPr>
                <w:rFonts w:eastAsia="Times New Roman" w:cs="Calibri"/>
                <w:b/>
                <w:bCs/>
                <w:lang w:eastAsia="ro-RO"/>
              </w:rPr>
            </w:pPr>
            <w:r>
              <w:rPr>
                <w:rFonts w:eastAsia="Times New Roman" w:cs="Calibri"/>
                <w:b/>
                <w:bCs/>
                <w:lang w:eastAsia="ro-RO"/>
              </w:rPr>
              <w:t>Nr.</w:t>
            </w:r>
            <w:r w:rsidRPr="005107FB">
              <w:rPr>
                <w:rFonts w:eastAsia="Times New Roman" w:cs="Calibri"/>
                <w:b/>
                <w:bCs/>
                <w:lang w:eastAsia="ro-RO"/>
              </w:rPr>
              <w:t> </w:t>
            </w:r>
          </w:p>
        </w:tc>
        <w:tc>
          <w:tcPr>
            <w:tcW w:w="3544" w:type="dxa"/>
            <w:tcBorders>
              <w:top w:val="single" w:sz="8" w:space="0" w:color="auto"/>
              <w:left w:val="nil"/>
              <w:bottom w:val="nil"/>
              <w:right w:val="single" w:sz="4" w:space="0" w:color="auto"/>
            </w:tcBorders>
            <w:shd w:val="clear" w:color="000000" w:fill="A9D08E"/>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Denumirea bunurilor inventariate</w:t>
            </w:r>
          </w:p>
        </w:tc>
        <w:tc>
          <w:tcPr>
            <w:tcW w:w="1842" w:type="dxa"/>
            <w:tcBorders>
              <w:top w:val="single" w:sz="8" w:space="0" w:color="auto"/>
              <w:left w:val="nil"/>
              <w:bottom w:val="nil"/>
              <w:right w:val="single" w:sz="4" w:space="0" w:color="auto"/>
            </w:tcBorders>
            <w:shd w:val="clear" w:color="000000" w:fill="A9D08E"/>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Adresa</w:t>
            </w:r>
          </w:p>
        </w:tc>
        <w:tc>
          <w:tcPr>
            <w:tcW w:w="1134" w:type="dxa"/>
            <w:tcBorders>
              <w:top w:val="single" w:sz="8" w:space="0" w:color="auto"/>
              <w:left w:val="nil"/>
              <w:bottom w:val="nil"/>
              <w:right w:val="single" w:sz="4" w:space="0" w:color="auto"/>
            </w:tcBorders>
            <w:shd w:val="clear" w:color="000000" w:fill="A9D08E"/>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BUC.</w:t>
            </w:r>
          </w:p>
        </w:tc>
        <w:tc>
          <w:tcPr>
            <w:tcW w:w="1560" w:type="dxa"/>
            <w:tcBorders>
              <w:top w:val="single" w:sz="8" w:space="0" w:color="auto"/>
              <w:left w:val="nil"/>
              <w:bottom w:val="nil"/>
              <w:right w:val="single" w:sz="4" w:space="0" w:color="auto"/>
            </w:tcBorders>
            <w:shd w:val="clear" w:color="000000" w:fill="A9D08E"/>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Preț unitar</w:t>
            </w:r>
          </w:p>
        </w:tc>
        <w:tc>
          <w:tcPr>
            <w:tcW w:w="1286" w:type="dxa"/>
            <w:tcBorders>
              <w:top w:val="single" w:sz="8" w:space="0" w:color="auto"/>
              <w:left w:val="nil"/>
              <w:bottom w:val="nil"/>
              <w:right w:val="single" w:sz="8" w:space="0" w:color="auto"/>
            </w:tcBorders>
            <w:shd w:val="clear" w:color="000000" w:fill="A9D08E"/>
            <w:noWrap/>
            <w:vAlign w:val="bottom"/>
            <w:hideMark/>
          </w:tcPr>
          <w:p w:rsidR="005107FB" w:rsidRPr="005107FB" w:rsidRDefault="005107FB" w:rsidP="005107FB">
            <w:pPr>
              <w:spacing w:after="0" w:line="240" w:lineRule="auto"/>
              <w:jc w:val="center"/>
              <w:rPr>
                <w:rFonts w:ascii="Arial" w:eastAsia="Times New Roman" w:hAnsi="Arial" w:cs="Arial"/>
                <w:b/>
                <w:bCs/>
                <w:sz w:val="20"/>
                <w:szCs w:val="20"/>
                <w:lang w:eastAsia="ro-RO"/>
              </w:rPr>
            </w:pPr>
            <w:r w:rsidRPr="005107FB">
              <w:rPr>
                <w:rFonts w:ascii="Arial" w:eastAsia="Times New Roman" w:hAnsi="Arial" w:cs="Arial"/>
                <w:b/>
                <w:bCs/>
                <w:sz w:val="20"/>
                <w:szCs w:val="20"/>
                <w:lang w:eastAsia="ro-RO"/>
              </w:rPr>
              <w:t>Valoare de inventar</w:t>
            </w:r>
          </w:p>
        </w:tc>
      </w:tr>
      <w:tr w:rsidR="005107FB" w:rsidRPr="005107FB" w:rsidTr="0088069E">
        <w:trPr>
          <w:trHeight w:val="417"/>
        </w:trPr>
        <w:tc>
          <w:tcPr>
            <w:tcW w:w="84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1</w:t>
            </w:r>
          </w:p>
        </w:tc>
        <w:tc>
          <w:tcPr>
            <w:tcW w:w="3544" w:type="dxa"/>
            <w:tcBorders>
              <w:top w:val="single" w:sz="8" w:space="0" w:color="auto"/>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COS GUNOI</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10</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xml:space="preserve">                   2.142,00     </w:t>
            </w:r>
          </w:p>
        </w:tc>
        <w:tc>
          <w:tcPr>
            <w:tcW w:w="1286" w:type="dxa"/>
            <w:tcBorders>
              <w:top w:val="single" w:sz="8" w:space="0" w:color="auto"/>
              <w:left w:val="nil"/>
              <w:bottom w:val="single" w:sz="4" w:space="0" w:color="auto"/>
              <w:right w:val="single" w:sz="8" w:space="0" w:color="auto"/>
            </w:tcBorders>
            <w:shd w:val="clear" w:color="auto" w:fill="auto"/>
            <w:noWrap/>
            <w:vAlign w:val="bottom"/>
            <w:hideMark/>
          </w:tcPr>
          <w:p w:rsidR="005107FB" w:rsidRPr="005107FB" w:rsidRDefault="005107FB" w:rsidP="005107FB">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21.420,00     </w:t>
            </w:r>
          </w:p>
        </w:tc>
      </w:tr>
      <w:tr w:rsidR="005107FB" w:rsidRPr="005107FB" w:rsidTr="0088069E">
        <w:trPr>
          <w:trHeight w:val="435"/>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2</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SUPORT BICICLETA</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3</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xml:space="preserve">                       595,00     </w:t>
            </w:r>
          </w:p>
        </w:tc>
        <w:tc>
          <w:tcPr>
            <w:tcW w:w="1286" w:type="dxa"/>
            <w:tcBorders>
              <w:top w:val="nil"/>
              <w:left w:val="nil"/>
              <w:bottom w:val="single" w:sz="4" w:space="0" w:color="auto"/>
              <w:right w:val="single" w:sz="8" w:space="0" w:color="auto"/>
            </w:tcBorders>
            <w:shd w:val="clear" w:color="auto" w:fill="auto"/>
            <w:noWrap/>
            <w:vAlign w:val="bottom"/>
            <w:hideMark/>
          </w:tcPr>
          <w:p w:rsidR="005107FB" w:rsidRPr="005107FB" w:rsidRDefault="005107FB" w:rsidP="005107FB">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1.785,00     </w:t>
            </w:r>
          </w:p>
        </w:tc>
      </w:tr>
      <w:tr w:rsidR="005107FB" w:rsidRPr="005107FB" w:rsidTr="005107FB">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3</w:t>
            </w:r>
          </w:p>
        </w:tc>
        <w:tc>
          <w:tcPr>
            <w:tcW w:w="354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PANOU INFORMATIV</w:t>
            </w:r>
          </w:p>
        </w:tc>
        <w:tc>
          <w:tcPr>
            <w:tcW w:w="1842"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2</w:t>
            </w:r>
          </w:p>
        </w:tc>
        <w:tc>
          <w:tcPr>
            <w:tcW w:w="1560" w:type="dxa"/>
            <w:tcBorders>
              <w:top w:val="nil"/>
              <w:left w:val="nil"/>
              <w:bottom w:val="single" w:sz="4"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xml:space="preserve">                   1.190,00     </w:t>
            </w:r>
          </w:p>
        </w:tc>
        <w:tc>
          <w:tcPr>
            <w:tcW w:w="1286" w:type="dxa"/>
            <w:tcBorders>
              <w:top w:val="nil"/>
              <w:left w:val="nil"/>
              <w:bottom w:val="single" w:sz="4" w:space="0" w:color="auto"/>
              <w:right w:val="single" w:sz="8" w:space="0" w:color="auto"/>
            </w:tcBorders>
            <w:shd w:val="clear" w:color="auto" w:fill="auto"/>
            <w:noWrap/>
            <w:vAlign w:val="bottom"/>
            <w:hideMark/>
          </w:tcPr>
          <w:p w:rsidR="005107FB" w:rsidRPr="005107FB" w:rsidRDefault="005107FB" w:rsidP="005107FB">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2.380,00     </w:t>
            </w:r>
          </w:p>
        </w:tc>
      </w:tr>
      <w:tr w:rsidR="005107FB" w:rsidRPr="005107FB" w:rsidTr="005107FB">
        <w:trPr>
          <w:trHeight w:val="315"/>
        </w:trPr>
        <w:tc>
          <w:tcPr>
            <w:tcW w:w="841" w:type="dxa"/>
            <w:tcBorders>
              <w:top w:val="nil"/>
              <w:left w:val="single" w:sz="8" w:space="0" w:color="auto"/>
              <w:bottom w:val="single" w:sz="8"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4</w:t>
            </w:r>
          </w:p>
        </w:tc>
        <w:tc>
          <w:tcPr>
            <w:tcW w:w="3544" w:type="dxa"/>
            <w:tcBorders>
              <w:top w:val="nil"/>
              <w:left w:val="nil"/>
              <w:bottom w:val="single" w:sz="8"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CAMERE DE SUPRAVEGHERE</w:t>
            </w:r>
          </w:p>
        </w:tc>
        <w:tc>
          <w:tcPr>
            <w:tcW w:w="1842" w:type="dxa"/>
            <w:tcBorders>
              <w:top w:val="nil"/>
              <w:left w:val="nil"/>
              <w:bottom w:val="single" w:sz="8"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8" w:space="0" w:color="auto"/>
              <w:right w:val="single" w:sz="4" w:space="0" w:color="auto"/>
            </w:tcBorders>
            <w:shd w:val="clear" w:color="auto" w:fill="auto"/>
            <w:vAlign w:val="center"/>
            <w:hideMark/>
          </w:tcPr>
          <w:p w:rsidR="005107FB" w:rsidRPr="005107FB" w:rsidRDefault="005107FB" w:rsidP="005107FB">
            <w:pPr>
              <w:spacing w:after="0" w:line="240" w:lineRule="auto"/>
              <w:jc w:val="center"/>
              <w:rPr>
                <w:rFonts w:eastAsia="Times New Roman" w:cs="Calibri"/>
                <w:lang w:eastAsia="ro-RO"/>
              </w:rPr>
            </w:pPr>
            <w:r w:rsidRPr="005107FB">
              <w:rPr>
                <w:rFonts w:eastAsia="Times New Roman" w:cs="Calibri"/>
                <w:lang w:eastAsia="ro-RO"/>
              </w:rPr>
              <w:t>6</w:t>
            </w:r>
          </w:p>
        </w:tc>
        <w:tc>
          <w:tcPr>
            <w:tcW w:w="1560" w:type="dxa"/>
            <w:tcBorders>
              <w:top w:val="nil"/>
              <w:left w:val="nil"/>
              <w:bottom w:val="single" w:sz="8" w:space="0" w:color="auto"/>
              <w:right w:val="single" w:sz="4" w:space="0" w:color="auto"/>
            </w:tcBorders>
            <w:shd w:val="clear" w:color="auto" w:fill="auto"/>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xml:space="preserve">                       833,00     </w:t>
            </w:r>
          </w:p>
        </w:tc>
        <w:tc>
          <w:tcPr>
            <w:tcW w:w="1286" w:type="dxa"/>
            <w:tcBorders>
              <w:top w:val="nil"/>
              <w:left w:val="nil"/>
              <w:bottom w:val="single" w:sz="8" w:space="0" w:color="auto"/>
              <w:right w:val="single" w:sz="8" w:space="0" w:color="auto"/>
            </w:tcBorders>
            <w:shd w:val="clear" w:color="auto" w:fill="auto"/>
            <w:noWrap/>
            <w:vAlign w:val="bottom"/>
            <w:hideMark/>
          </w:tcPr>
          <w:p w:rsidR="005107FB" w:rsidRPr="005107FB" w:rsidRDefault="005107FB" w:rsidP="005107FB">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4.998,00     </w:t>
            </w:r>
          </w:p>
        </w:tc>
      </w:tr>
      <w:tr w:rsidR="005107FB" w:rsidRPr="005107FB" w:rsidTr="005107FB">
        <w:trPr>
          <w:trHeight w:val="315"/>
        </w:trPr>
        <w:tc>
          <w:tcPr>
            <w:tcW w:w="841" w:type="dxa"/>
            <w:tcBorders>
              <w:top w:val="nil"/>
              <w:left w:val="single" w:sz="8" w:space="0" w:color="auto"/>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lang w:eastAsia="ro-RO"/>
              </w:rPr>
            </w:pPr>
            <w:r w:rsidRPr="005107FB">
              <w:rPr>
                <w:rFonts w:eastAsia="Times New Roman" w:cs="Calibri"/>
                <w:lang w:eastAsia="ro-RO"/>
              </w:rPr>
              <w:t> </w:t>
            </w:r>
          </w:p>
        </w:tc>
        <w:tc>
          <w:tcPr>
            <w:tcW w:w="3544" w:type="dxa"/>
            <w:tcBorders>
              <w:top w:val="nil"/>
              <w:left w:val="nil"/>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Total obiecte de inventar :</w:t>
            </w:r>
          </w:p>
        </w:tc>
        <w:tc>
          <w:tcPr>
            <w:tcW w:w="1842" w:type="dxa"/>
            <w:tcBorders>
              <w:top w:val="nil"/>
              <w:left w:val="nil"/>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w:t>
            </w:r>
          </w:p>
        </w:tc>
        <w:tc>
          <w:tcPr>
            <w:tcW w:w="1134" w:type="dxa"/>
            <w:tcBorders>
              <w:top w:val="nil"/>
              <w:left w:val="nil"/>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w:t>
            </w:r>
          </w:p>
        </w:tc>
        <w:tc>
          <w:tcPr>
            <w:tcW w:w="1560" w:type="dxa"/>
            <w:tcBorders>
              <w:top w:val="nil"/>
              <w:left w:val="nil"/>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w:t>
            </w:r>
          </w:p>
        </w:tc>
        <w:tc>
          <w:tcPr>
            <w:tcW w:w="1286" w:type="dxa"/>
            <w:tcBorders>
              <w:top w:val="nil"/>
              <w:left w:val="nil"/>
              <w:bottom w:val="single" w:sz="8" w:space="0" w:color="auto"/>
              <w:right w:val="single" w:sz="8" w:space="0" w:color="auto"/>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xml:space="preserve">                   30.583,00     </w:t>
            </w:r>
          </w:p>
        </w:tc>
      </w:tr>
      <w:tr w:rsidR="005107FB" w:rsidRPr="005107FB" w:rsidTr="005107FB">
        <w:trPr>
          <w:trHeight w:val="315"/>
        </w:trPr>
        <w:tc>
          <w:tcPr>
            <w:tcW w:w="841" w:type="dxa"/>
            <w:tcBorders>
              <w:top w:val="nil"/>
              <w:left w:val="single" w:sz="8" w:space="0" w:color="auto"/>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w:t>
            </w:r>
          </w:p>
        </w:tc>
        <w:tc>
          <w:tcPr>
            <w:tcW w:w="3544" w:type="dxa"/>
            <w:tcBorders>
              <w:top w:val="nil"/>
              <w:left w:val="nil"/>
              <w:bottom w:val="single" w:sz="8" w:space="0" w:color="auto"/>
              <w:right w:val="nil"/>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w:t>
            </w:r>
          </w:p>
        </w:tc>
        <w:tc>
          <w:tcPr>
            <w:tcW w:w="4536" w:type="dxa"/>
            <w:gridSpan w:val="3"/>
            <w:tcBorders>
              <w:top w:val="single" w:sz="8" w:space="0" w:color="auto"/>
              <w:left w:val="nil"/>
              <w:bottom w:val="single" w:sz="8" w:space="0" w:color="auto"/>
              <w:right w:val="nil"/>
            </w:tcBorders>
            <w:shd w:val="clear" w:color="000000" w:fill="BFBFBF"/>
            <w:vAlign w:val="center"/>
            <w:hideMark/>
          </w:tcPr>
          <w:p w:rsidR="005107FB" w:rsidRPr="005107FB" w:rsidRDefault="005107FB" w:rsidP="005107FB">
            <w:pPr>
              <w:spacing w:after="0" w:line="240" w:lineRule="auto"/>
              <w:jc w:val="center"/>
              <w:rPr>
                <w:rFonts w:eastAsia="Times New Roman" w:cs="Calibri"/>
                <w:b/>
                <w:bCs/>
                <w:lang w:eastAsia="ro-RO"/>
              </w:rPr>
            </w:pPr>
            <w:r w:rsidRPr="005107FB">
              <w:rPr>
                <w:rFonts w:eastAsia="Times New Roman" w:cs="Calibri"/>
                <w:b/>
                <w:bCs/>
                <w:lang w:eastAsia="ro-RO"/>
              </w:rPr>
              <w:t>TOTAL</w:t>
            </w:r>
          </w:p>
        </w:tc>
        <w:tc>
          <w:tcPr>
            <w:tcW w:w="1286" w:type="dxa"/>
            <w:tcBorders>
              <w:top w:val="nil"/>
              <w:left w:val="nil"/>
              <w:bottom w:val="single" w:sz="8" w:space="0" w:color="auto"/>
              <w:right w:val="single" w:sz="8" w:space="0" w:color="auto"/>
            </w:tcBorders>
            <w:shd w:val="clear" w:color="000000" w:fill="BFBFBF"/>
            <w:vAlign w:val="center"/>
            <w:hideMark/>
          </w:tcPr>
          <w:p w:rsidR="005107FB" w:rsidRPr="005107FB" w:rsidRDefault="005107FB" w:rsidP="005107FB">
            <w:pPr>
              <w:spacing w:after="0" w:line="240" w:lineRule="auto"/>
              <w:rPr>
                <w:rFonts w:eastAsia="Times New Roman" w:cs="Calibri"/>
                <w:b/>
                <w:bCs/>
                <w:lang w:eastAsia="ro-RO"/>
              </w:rPr>
            </w:pPr>
            <w:r w:rsidRPr="005107FB">
              <w:rPr>
                <w:rFonts w:eastAsia="Times New Roman" w:cs="Calibri"/>
                <w:b/>
                <w:bCs/>
                <w:lang w:eastAsia="ro-RO"/>
              </w:rPr>
              <w:t xml:space="preserve">             5.753.934,70     </w:t>
            </w:r>
          </w:p>
        </w:tc>
      </w:tr>
    </w:tbl>
    <w:p w:rsidR="007D23F9" w:rsidRPr="00057EB6" w:rsidRDefault="007D23F9" w:rsidP="006B5E53">
      <w:pPr>
        <w:autoSpaceDE w:val="0"/>
        <w:autoSpaceDN w:val="0"/>
        <w:adjustRightInd w:val="0"/>
        <w:spacing w:after="0" w:line="240" w:lineRule="auto"/>
        <w:jc w:val="both"/>
        <w:rPr>
          <w:rFonts w:ascii="Times New Roman" w:hAnsi="Times New Roman"/>
          <w:b/>
          <w:sz w:val="24"/>
          <w:szCs w:val="24"/>
        </w:rPr>
      </w:pPr>
    </w:p>
    <w:p w:rsidR="006B5E53" w:rsidRPr="00513727" w:rsidRDefault="006B5E53" w:rsidP="006B5E53">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br w:type="page"/>
      </w:r>
      <w:r w:rsidRPr="00513727">
        <w:rPr>
          <w:rFonts w:ascii="Times New Roman" w:hAnsi="Times New Roman"/>
          <w:b/>
          <w:sz w:val="24"/>
          <w:szCs w:val="24"/>
        </w:rPr>
        <w:lastRenderedPageBreak/>
        <w:t>An</w:t>
      </w:r>
      <w:r>
        <w:rPr>
          <w:rFonts w:ascii="Times New Roman" w:hAnsi="Times New Roman"/>
          <w:b/>
          <w:sz w:val="24"/>
          <w:szCs w:val="24"/>
        </w:rPr>
        <w:t>exa nr. 2</w:t>
      </w:r>
      <w:r w:rsidRPr="00513727">
        <w:rPr>
          <w:rFonts w:ascii="Times New Roman" w:hAnsi="Times New Roman"/>
          <w:b/>
          <w:sz w:val="24"/>
          <w:szCs w:val="24"/>
        </w:rPr>
        <w:t xml:space="preserve"> la Act adițional nr. 1/2024</w:t>
      </w:r>
    </w:p>
    <w:p w:rsidR="006B5E53" w:rsidRDefault="007C1B15" w:rsidP="006B5E53">
      <w:pPr>
        <w:autoSpaceDE w:val="0"/>
        <w:autoSpaceDN w:val="0"/>
        <w:adjustRightInd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 xml:space="preserve">Anexa 4 I - </w:t>
      </w:r>
      <w:r w:rsidR="006B5E53" w:rsidRPr="00057EB6">
        <w:rPr>
          <w:rFonts w:ascii="Times New Roman" w:eastAsia="Times New Roman" w:hAnsi="Times New Roman"/>
          <w:b/>
          <w:sz w:val="24"/>
          <w:szCs w:val="24"/>
        </w:rPr>
        <w:t>Skatepark la Contractul de delegare</w:t>
      </w:r>
    </w:p>
    <w:p w:rsidR="009F461D" w:rsidRDefault="009F461D" w:rsidP="009F461D">
      <w:pPr>
        <w:spacing w:after="0" w:line="240" w:lineRule="auto"/>
        <w:jc w:val="center"/>
        <w:rPr>
          <w:rFonts w:ascii="Times New Roman" w:eastAsia="Times New Roman" w:hAnsi="Times New Roman"/>
          <w:b/>
          <w:sz w:val="24"/>
          <w:szCs w:val="24"/>
        </w:rPr>
      </w:pPr>
    </w:p>
    <w:p w:rsidR="009F461D" w:rsidRPr="00C41027" w:rsidRDefault="009F461D" w:rsidP="009F461D">
      <w:pPr>
        <w:spacing w:after="0" w:line="240" w:lineRule="auto"/>
        <w:jc w:val="center"/>
        <w:rPr>
          <w:rFonts w:ascii="Times New Roman" w:eastAsia="Times New Roman" w:hAnsi="Times New Roman"/>
          <w:b/>
          <w:sz w:val="24"/>
          <w:szCs w:val="24"/>
        </w:rPr>
      </w:pPr>
      <w:r w:rsidRPr="00C41027">
        <w:rPr>
          <w:rFonts w:ascii="Times New Roman" w:eastAsia="Times New Roman" w:hAnsi="Times New Roman"/>
          <w:b/>
          <w:sz w:val="24"/>
          <w:szCs w:val="24"/>
        </w:rPr>
        <w:t>PROCES-VERBAL DE PREDARE-PRIMIRE</w:t>
      </w:r>
    </w:p>
    <w:p w:rsidR="009F461D" w:rsidRPr="00C41027" w:rsidRDefault="009F461D" w:rsidP="009F461D">
      <w:pPr>
        <w:spacing w:after="0" w:line="240" w:lineRule="auto"/>
        <w:jc w:val="both"/>
        <w:rPr>
          <w:rFonts w:ascii="Times New Roman" w:eastAsia="Times New Roman" w:hAnsi="Times New Roman"/>
          <w:sz w:val="24"/>
          <w:szCs w:val="24"/>
        </w:rPr>
      </w:pPr>
    </w:p>
    <w:p w:rsidR="009F461D" w:rsidRPr="00C41027" w:rsidRDefault="009F461D" w:rsidP="009F461D">
      <w:pPr>
        <w:spacing w:after="0" w:line="240" w:lineRule="auto"/>
        <w:jc w:val="both"/>
        <w:rPr>
          <w:rFonts w:ascii="Times New Roman" w:eastAsia="Times New Roman" w:hAnsi="Times New Roman"/>
          <w:sz w:val="24"/>
          <w:szCs w:val="24"/>
        </w:rPr>
      </w:pPr>
      <w:r w:rsidRPr="00C41027">
        <w:rPr>
          <w:rFonts w:ascii="Times New Roman" w:eastAsia="Times New Roman" w:hAnsi="Times New Roman"/>
          <w:sz w:val="24"/>
          <w:szCs w:val="24"/>
        </w:rPr>
        <w:t>Încheiat astăzi</w:t>
      </w:r>
      <w:r>
        <w:rPr>
          <w:rFonts w:ascii="Times New Roman" w:eastAsia="Times New Roman" w:hAnsi="Times New Roman"/>
          <w:sz w:val="24"/>
          <w:szCs w:val="24"/>
        </w:rPr>
        <w:t xml:space="preserve"> ______.2024</w:t>
      </w:r>
      <w:r w:rsidRPr="00C41027">
        <w:rPr>
          <w:rFonts w:ascii="Times New Roman" w:eastAsia="Times New Roman" w:hAnsi="Times New Roman"/>
          <w:sz w:val="24"/>
          <w:szCs w:val="24"/>
        </w:rPr>
        <w:t>, între</w:t>
      </w:r>
    </w:p>
    <w:p w:rsidR="009F461D" w:rsidRPr="00C41027" w:rsidRDefault="009F461D" w:rsidP="009F461D">
      <w:pPr>
        <w:spacing w:after="0" w:line="240" w:lineRule="auto"/>
        <w:jc w:val="both"/>
        <w:rPr>
          <w:rFonts w:ascii="Times New Roman" w:eastAsia="Times New Roman" w:hAnsi="Times New Roman"/>
          <w:sz w:val="24"/>
          <w:szCs w:val="24"/>
        </w:rPr>
      </w:pPr>
    </w:p>
    <w:p w:rsidR="009F461D" w:rsidRPr="00C41027" w:rsidRDefault="009F461D" w:rsidP="009F461D">
      <w:pPr>
        <w:autoSpaceDE w:val="0"/>
        <w:autoSpaceDN w:val="0"/>
        <w:adjustRightInd w:val="0"/>
        <w:spacing w:after="0" w:line="240" w:lineRule="auto"/>
        <w:ind w:firstLine="539"/>
        <w:jc w:val="both"/>
        <w:rPr>
          <w:rFonts w:ascii="Times New Roman" w:eastAsia="Times New Roman" w:hAnsi="Times New Roman"/>
          <w:b/>
          <w:sz w:val="24"/>
          <w:szCs w:val="24"/>
        </w:rPr>
      </w:pPr>
      <w:r w:rsidRPr="00C41027">
        <w:rPr>
          <w:rFonts w:ascii="Times New Roman" w:eastAsia="Times New Roman" w:hAnsi="Times New Roman"/>
          <w:b/>
          <w:sz w:val="24"/>
          <w:szCs w:val="24"/>
        </w:rPr>
        <w:t>1. MUNICIPIUL SFÂNTU GHEORGHE,</w:t>
      </w:r>
      <w:r w:rsidRPr="00C41027">
        <w:rPr>
          <w:rFonts w:ascii="Times New Roman" w:eastAsia="Times New Roman" w:hAnsi="Times New Roman"/>
          <w:sz w:val="24"/>
          <w:szCs w:val="24"/>
        </w:rPr>
        <w:t xml:space="preserve"> </w:t>
      </w:r>
      <w:r w:rsidRPr="00C41027">
        <w:rPr>
          <w:rFonts w:ascii="Times New Roman" w:eastAsia="Times New Roman" w:hAnsi="Times New Roman"/>
          <w:color w:val="000000"/>
          <w:sz w:val="24"/>
          <w:szCs w:val="24"/>
        </w:rPr>
        <w:t>cu sediul în str. 1 Decembrie 1918, nr. 2, jud. Covasna, CIF 4404605, reprezentat prin dl.</w:t>
      </w:r>
      <w:r>
        <w:rPr>
          <w:rFonts w:ascii="Times New Roman" w:eastAsia="Times New Roman" w:hAnsi="Times New Roman"/>
          <w:color w:val="000000"/>
          <w:sz w:val="24"/>
          <w:szCs w:val="24"/>
        </w:rPr>
        <w:t xml:space="preserve"> Antal Árpád - András – Primar</w:t>
      </w:r>
      <w:r w:rsidRPr="00C41027">
        <w:rPr>
          <w:rFonts w:ascii="Times New Roman" w:eastAsia="Times New Roman" w:hAnsi="Times New Roman"/>
          <w:color w:val="000000"/>
          <w:sz w:val="24"/>
          <w:szCs w:val="24"/>
        </w:rPr>
        <w:t xml:space="preserve"> </w:t>
      </w:r>
      <w:r w:rsidRPr="00C41027">
        <w:rPr>
          <w:rFonts w:ascii="Times New Roman" w:eastAsia="Times New Roman" w:hAnsi="Times New Roman"/>
          <w:sz w:val="24"/>
          <w:szCs w:val="24"/>
        </w:rPr>
        <w:t xml:space="preserve">pe de o parte, în calitate de </w:t>
      </w:r>
      <w:r w:rsidRPr="00C41027">
        <w:rPr>
          <w:rFonts w:ascii="Times New Roman" w:eastAsia="Times New Roman" w:hAnsi="Times New Roman"/>
          <w:b/>
          <w:sz w:val="24"/>
          <w:szCs w:val="24"/>
        </w:rPr>
        <w:t>delegatar,</w:t>
      </w:r>
    </w:p>
    <w:p w:rsidR="009F461D" w:rsidRPr="00C41027" w:rsidRDefault="00915DC0" w:rsidP="009F461D">
      <w:pPr>
        <w:autoSpaceDE w:val="0"/>
        <w:autoSpaceDN w:val="0"/>
        <w:adjustRightInd w:val="0"/>
        <w:spacing w:after="0" w:line="240" w:lineRule="auto"/>
        <w:ind w:firstLine="539"/>
        <w:jc w:val="both"/>
        <w:rPr>
          <w:rFonts w:ascii="Times New Roman" w:eastAsia="Times New Roman" w:hAnsi="Times New Roman"/>
          <w:sz w:val="24"/>
          <w:szCs w:val="24"/>
        </w:rPr>
      </w:pPr>
      <w:r>
        <w:rPr>
          <w:rFonts w:ascii="Times New Roman" w:eastAsia="Times New Roman" w:hAnsi="Times New Roman"/>
          <w:sz w:val="24"/>
          <w:szCs w:val="24"/>
        </w:rPr>
        <w:t>ș</w:t>
      </w:r>
      <w:r w:rsidR="009F461D" w:rsidRPr="00C41027">
        <w:rPr>
          <w:rFonts w:ascii="Times New Roman" w:eastAsia="Times New Roman" w:hAnsi="Times New Roman"/>
          <w:sz w:val="24"/>
          <w:szCs w:val="24"/>
        </w:rPr>
        <w:t>i</w:t>
      </w:r>
    </w:p>
    <w:p w:rsidR="009F461D" w:rsidRPr="00C41027" w:rsidRDefault="009F461D" w:rsidP="009F461D">
      <w:pPr>
        <w:autoSpaceDE w:val="0"/>
        <w:autoSpaceDN w:val="0"/>
        <w:adjustRightInd w:val="0"/>
        <w:spacing w:after="0" w:line="240" w:lineRule="auto"/>
        <w:ind w:firstLine="539"/>
        <w:jc w:val="both"/>
        <w:rPr>
          <w:rFonts w:ascii="Times New Roman" w:eastAsia="Times New Roman" w:hAnsi="Times New Roman"/>
          <w:sz w:val="24"/>
          <w:szCs w:val="24"/>
        </w:rPr>
      </w:pPr>
      <w:r w:rsidRPr="00C41027">
        <w:rPr>
          <w:rFonts w:ascii="Times New Roman" w:eastAsia="Times New Roman" w:hAnsi="Times New Roman"/>
          <w:b/>
          <w:sz w:val="24"/>
          <w:szCs w:val="24"/>
        </w:rPr>
        <w:t>2.</w:t>
      </w:r>
      <w:r w:rsidRPr="00C41027">
        <w:rPr>
          <w:rFonts w:ascii="Times New Roman" w:eastAsia="Times New Roman" w:hAnsi="Times New Roman"/>
          <w:sz w:val="24"/>
          <w:szCs w:val="24"/>
        </w:rPr>
        <w:t xml:space="preserve"> </w:t>
      </w:r>
      <w:r w:rsidRPr="00C41027">
        <w:rPr>
          <w:rFonts w:ascii="Times New Roman" w:eastAsia="Times New Roman" w:hAnsi="Times New Roman"/>
          <w:b/>
          <w:sz w:val="24"/>
          <w:szCs w:val="24"/>
        </w:rPr>
        <w:t>SEPSI REKREATÍV S.A</w:t>
      </w:r>
      <w:r w:rsidRPr="00C41027">
        <w:rPr>
          <w:rFonts w:ascii="Times New Roman" w:eastAsia="Times New Roman" w:hAnsi="Times New Roman"/>
          <w:sz w:val="24"/>
          <w:szCs w:val="24"/>
        </w:rPr>
        <w:t>., înmatriculată la Registrul Comerțului sub numărul J14/251/2015, având codul unic de înregistrare nr. 35244130, cu sediul principal în Sfântu G</w:t>
      </w:r>
      <w:r w:rsidR="00915DC0">
        <w:rPr>
          <w:rFonts w:ascii="Times New Roman" w:eastAsia="Times New Roman" w:hAnsi="Times New Roman"/>
          <w:sz w:val="24"/>
          <w:szCs w:val="24"/>
        </w:rPr>
        <w:t>heorghe, str. Lunca Oltului nr.104</w:t>
      </w:r>
      <w:r w:rsidRPr="00C41027">
        <w:rPr>
          <w:rFonts w:ascii="Times New Roman" w:eastAsia="Times New Roman" w:hAnsi="Times New Roman"/>
          <w:sz w:val="24"/>
          <w:szCs w:val="24"/>
        </w:rPr>
        <w:t xml:space="preserve">, județul Covasna, reprezentată prin Bodor Lóránd, având funcția de Director general, pe de altă parte, în calitate de </w:t>
      </w:r>
      <w:r w:rsidRPr="00C41027">
        <w:rPr>
          <w:rFonts w:ascii="Times New Roman" w:eastAsia="Times New Roman" w:hAnsi="Times New Roman"/>
          <w:b/>
          <w:sz w:val="24"/>
          <w:szCs w:val="24"/>
        </w:rPr>
        <w:t>delegat</w:t>
      </w:r>
      <w:r w:rsidRPr="00C41027">
        <w:rPr>
          <w:rFonts w:ascii="Times New Roman" w:eastAsia="Times New Roman" w:hAnsi="Times New Roman"/>
          <w:sz w:val="24"/>
          <w:szCs w:val="24"/>
        </w:rPr>
        <w:t>,</w:t>
      </w:r>
    </w:p>
    <w:p w:rsidR="009F461D" w:rsidRPr="00C41027" w:rsidRDefault="009F461D" w:rsidP="009F461D">
      <w:pPr>
        <w:autoSpaceDE w:val="0"/>
        <w:autoSpaceDN w:val="0"/>
        <w:adjustRightInd w:val="0"/>
        <w:spacing w:after="0" w:line="240" w:lineRule="auto"/>
        <w:ind w:firstLine="539"/>
        <w:jc w:val="both"/>
        <w:rPr>
          <w:rFonts w:ascii="Times New Roman" w:eastAsia="Times New Roman" w:hAnsi="Times New Roman"/>
          <w:sz w:val="24"/>
          <w:szCs w:val="24"/>
        </w:rPr>
      </w:pPr>
    </w:p>
    <w:p w:rsidR="00915DC0" w:rsidRPr="00C41027" w:rsidRDefault="009F461D" w:rsidP="009F461D">
      <w:pPr>
        <w:autoSpaceDE w:val="0"/>
        <w:autoSpaceDN w:val="0"/>
        <w:adjustRightInd w:val="0"/>
        <w:spacing w:after="0" w:line="240" w:lineRule="auto"/>
        <w:ind w:firstLine="539"/>
        <w:jc w:val="both"/>
        <w:rPr>
          <w:rFonts w:ascii="Times New Roman" w:eastAsia="Times New Roman" w:hAnsi="Times New Roman"/>
          <w:sz w:val="24"/>
          <w:szCs w:val="24"/>
        </w:rPr>
      </w:pPr>
      <w:r w:rsidRPr="00C41027">
        <w:rPr>
          <w:rFonts w:ascii="Times New Roman" w:eastAsia="Times New Roman" w:hAnsi="Times New Roman"/>
          <w:sz w:val="24"/>
          <w:szCs w:val="24"/>
        </w:rPr>
        <w:t>Delegatarul procedând la predarea și delegatul la primirea bunurilor tip mijloace fixe, după cum urmează:</w:t>
      </w:r>
    </w:p>
    <w:tbl>
      <w:tblPr>
        <w:tblW w:w="10207" w:type="dxa"/>
        <w:tblInd w:w="-601" w:type="dxa"/>
        <w:tblLook w:val="04A0" w:firstRow="1" w:lastRow="0" w:firstColumn="1" w:lastColumn="0" w:noHBand="0" w:noVBand="1"/>
      </w:tblPr>
      <w:tblGrid>
        <w:gridCol w:w="841"/>
        <w:gridCol w:w="3544"/>
        <w:gridCol w:w="1842"/>
        <w:gridCol w:w="1134"/>
        <w:gridCol w:w="1560"/>
        <w:gridCol w:w="1635"/>
      </w:tblGrid>
      <w:tr w:rsidR="0088069E" w:rsidRPr="005107FB" w:rsidTr="00DA2396">
        <w:trPr>
          <w:trHeight w:val="615"/>
        </w:trPr>
        <w:tc>
          <w:tcPr>
            <w:tcW w:w="841" w:type="dxa"/>
            <w:tcBorders>
              <w:top w:val="single" w:sz="8" w:space="0" w:color="auto"/>
              <w:left w:val="single" w:sz="8" w:space="0" w:color="auto"/>
              <w:bottom w:val="single" w:sz="8" w:space="0" w:color="auto"/>
              <w:right w:val="single" w:sz="4"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Nr.crt.</w:t>
            </w:r>
          </w:p>
        </w:tc>
        <w:tc>
          <w:tcPr>
            <w:tcW w:w="3544" w:type="dxa"/>
            <w:tcBorders>
              <w:top w:val="single" w:sz="8" w:space="0" w:color="auto"/>
              <w:left w:val="nil"/>
              <w:bottom w:val="single" w:sz="8" w:space="0" w:color="auto"/>
              <w:right w:val="single" w:sz="4"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Denumire bun</w:t>
            </w:r>
          </w:p>
        </w:tc>
        <w:tc>
          <w:tcPr>
            <w:tcW w:w="1842" w:type="dxa"/>
            <w:tcBorders>
              <w:top w:val="single" w:sz="8" w:space="0" w:color="auto"/>
              <w:left w:val="nil"/>
              <w:bottom w:val="single" w:sz="8" w:space="0" w:color="auto"/>
              <w:right w:val="single" w:sz="4"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 xml:space="preserve">  Adresa </w:t>
            </w:r>
          </w:p>
        </w:tc>
        <w:tc>
          <w:tcPr>
            <w:tcW w:w="1134" w:type="dxa"/>
            <w:tcBorders>
              <w:top w:val="single" w:sz="8" w:space="0" w:color="auto"/>
              <w:left w:val="nil"/>
              <w:bottom w:val="single" w:sz="8" w:space="0" w:color="auto"/>
              <w:right w:val="single" w:sz="4"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Nr. inventar</w:t>
            </w:r>
          </w:p>
        </w:tc>
        <w:tc>
          <w:tcPr>
            <w:tcW w:w="1560" w:type="dxa"/>
            <w:tcBorders>
              <w:top w:val="single" w:sz="8" w:space="0" w:color="auto"/>
              <w:left w:val="nil"/>
              <w:bottom w:val="single" w:sz="8" w:space="0" w:color="auto"/>
              <w:right w:val="single" w:sz="4"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Valoarea de inventar</w:t>
            </w:r>
          </w:p>
        </w:tc>
        <w:tc>
          <w:tcPr>
            <w:tcW w:w="1286" w:type="dxa"/>
            <w:tcBorders>
              <w:top w:val="single" w:sz="8" w:space="0" w:color="auto"/>
              <w:left w:val="nil"/>
              <w:bottom w:val="single" w:sz="8" w:space="0" w:color="auto"/>
              <w:right w:val="single" w:sz="8" w:space="0" w:color="auto"/>
            </w:tcBorders>
            <w:shd w:val="clear" w:color="000000" w:fill="FFE699"/>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PUBLIC/PRIVAT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1</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CIMEA</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739889</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3.570,00</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6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2</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ELEMENT PREFABRICAT METAL SI PUMPTRACK</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739890</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1.190.000,00</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3</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CONTAINER SANTIER</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739891</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67.235,00</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4</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SISTEM UMBRIRE</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739892</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89.250,00</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5</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IMPREJMUIRE TEREN</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739893</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119.577,17</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6</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SPATII VERZI</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739894</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232.258,58</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SISTEM ILUMINAT</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739895</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505.530,33</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00"/>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8</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INSTALATIA APA, CANAL</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739896</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624.821,55</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15"/>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9</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SKATE PARK SUPRAFATA</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739897</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2.891.109,07</w:t>
            </w:r>
          </w:p>
        </w:tc>
        <w:tc>
          <w:tcPr>
            <w:tcW w:w="1286" w:type="dxa"/>
            <w:tcBorders>
              <w:top w:val="nil"/>
              <w:left w:val="nil"/>
              <w:bottom w:val="single" w:sz="4" w:space="0" w:color="auto"/>
              <w:right w:val="single" w:sz="8"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PRIVAT</w:t>
            </w:r>
          </w:p>
        </w:tc>
      </w:tr>
      <w:tr w:rsidR="0088069E" w:rsidRPr="005107FB" w:rsidTr="00DA2396">
        <w:trPr>
          <w:trHeight w:val="315"/>
        </w:trPr>
        <w:tc>
          <w:tcPr>
            <w:tcW w:w="7361" w:type="dxa"/>
            <w:gridSpan w:val="4"/>
            <w:tcBorders>
              <w:top w:val="single" w:sz="8" w:space="0" w:color="auto"/>
              <w:left w:val="single" w:sz="8" w:space="0" w:color="auto"/>
              <w:bottom w:val="single" w:sz="8" w:space="0" w:color="auto"/>
              <w:right w:val="single" w:sz="8" w:space="0" w:color="000000"/>
            </w:tcBorders>
            <w:shd w:val="clear" w:color="000000" w:fill="BFBFBF"/>
            <w:noWrap/>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 xml:space="preserve">Total mijloace fixe: </w:t>
            </w:r>
          </w:p>
        </w:tc>
        <w:tc>
          <w:tcPr>
            <w:tcW w:w="1560" w:type="dxa"/>
            <w:tcBorders>
              <w:top w:val="nil"/>
              <w:left w:val="nil"/>
              <w:bottom w:val="single" w:sz="8" w:space="0" w:color="auto"/>
              <w:right w:val="nil"/>
            </w:tcBorders>
            <w:shd w:val="clear" w:color="000000" w:fill="BFBFBF"/>
            <w:noWrap/>
            <w:vAlign w:val="center"/>
            <w:hideMark/>
          </w:tcPr>
          <w:p w:rsidR="0088069E" w:rsidRPr="005107FB" w:rsidRDefault="0088069E" w:rsidP="00DA2396">
            <w:pPr>
              <w:spacing w:after="0" w:line="240" w:lineRule="auto"/>
              <w:jc w:val="right"/>
              <w:rPr>
                <w:rFonts w:eastAsia="Times New Roman" w:cs="Calibri"/>
                <w:b/>
                <w:bCs/>
                <w:lang w:eastAsia="ro-RO"/>
              </w:rPr>
            </w:pPr>
            <w:r w:rsidRPr="005107FB">
              <w:rPr>
                <w:rFonts w:eastAsia="Times New Roman" w:cs="Calibri"/>
                <w:b/>
                <w:bCs/>
                <w:lang w:eastAsia="ro-RO"/>
              </w:rPr>
              <w:t>5.723.351,70</w:t>
            </w:r>
          </w:p>
        </w:tc>
        <w:tc>
          <w:tcPr>
            <w:tcW w:w="1286" w:type="dxa"/>
            <w:tcBorders>
              <w:top w:val="nil"/>
              <w:left w:val="nil"/>
              <w:bottom w:val="single" w:sz="8" w:space="0" w:color="auto"/>
              <w:right w:val="single" w:sz="8" w:space="0" w:color="auto"/>
            </w:tcBorders>
            <w:shd w:val="clear" w:color="000000" w:fill="BFBFBF"/>
            <w:noWrap/>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w:t>
            </w:r>
          </w:p>
        </w:tc>
      </w:tr>
      <w:tr w:rsidR="0088069E" w:rsidRPr="005107FB" w:rsidTr="00DA2396">
        <w:trPr>
          <w:trHeight w:val="270"/>
        </w:trPr>
        <w:tc>
          <w:tcPr>
            <w:tcW w:w="841"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eastAsia="Times New Roman" w:cs="Calibri"/>
                <w:lang w:eastAsia="ro-RO"/>
              </w:rPr>
            </w:pPr>
          </w:p>
        </w:tc>
        <w:tc>
          <w:tcPr>
            <w:tcW w:w="3544"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ascii="Times New Roman" w:eastAsia="Times New Roman" w:hAnsi="Times New Roman"/>
                <w:sz w:val="20"/>
                <w:szCs w:val="20"/>
                <w:lang w:eastAsia="ro-RO"/>
              </w:rPr>
            </w:pPr>
          </w:p>
        </w:tc>
        <w:tc>
          <w:tcPr>
            <w:tcW w:w="1842"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ascii="Times New Roman" w:eastAsia="Times New Roman" w:hAnsi="Times New Roman"/>
                <w:sz w:val="20"/>
                <w:szCs w:val="20"/>
                <w:lang w:eastAsia="ro-RO"/>
              </w:rPr>
            </w:pPr>
          </w:p>
        </w:tc>
        <w:tc>
          <w:tcPr>
            <w:tcW w:w="1134"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ascii="Times New Roman" w:eastAsia="Times New Roman" w:hAnsi="Times New Roman"/>
                <w:sz w:val="20"/>
                <w:szCs w:val="20"/>
                <w:lang w:eastAsia="ro-RO"/>
              </w:rPr>
            </w:pPr>
          </w:p>
        </w:tc>
        <w:tc>
          <w:tcPr>
            <w:tcW w:w="1560"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ascii="Times New Roman" w:eastAsia="Times New Roman" w:hAnsi="Times New Roman"/>
                <w:sz w:val="20"/>
                <w:szCs w:val="20"/>
                <w:lang w:eastAsia="ro-RO"/>
              </w:rPr>
            </w:pPr>
          </w:p>
        </w:tc>
        <w:tc>
          <w:tcPr>
            <w:tcW w:w="1286" w:type="dxa"/>
            <w:tcBorders>
              <w:top w:val="nil"/>
              <w:left w:val="nil"/>
              <w:bottom w:val="nil"/>
              <w:right w:val="nil"/>
            </w:tcBorders>
            <w:shd w:val="clear" w:color="auto" w:fill="auto"/>
            <w:noWrap/>
            <w:vAlign w:val="bottom"/>
            <w:hideMark/>
          </w:tcPr>
          <w:p w:rsidR="0088069E" w:rsidRPr="005107FB" w:rsidRDefault="0088069E" w:rsidP="00DA2396">
            <w:pPr>
              <w:spacing w:after="0" w:line="240" w:lineRule="auto"/>
              <w:rPr>
                <w:rFonts w:ascii="Times New Roman" w:eastAsia="Times New Roman" w:hAnsi="Times New Roman"/>
                <w:sz w:val="20"/>
                <w:szCs w:val="20"/>
                <w:lang w:eastAsia="ro-RO"/>
              </w:rPr>
            </w:pPr>
          </w:p>
        </w:tc>
      </w:tr>
      <w:tr w:rsidR="0088069E" w:rsidRPr="005107FB" w:rsidTr="0092581F">
        <w:trPr>
          <w:trHeight w:val="410"/>
        </w:trPr>
        <w:tc>
          <w:tcPr>
            <w:tcW w:w="841" w:type="dxa"/>
            <w:tcBorders>
              <w:top w:val="single" w:sz="8" w:space="0" w:color="auto"/>
              <w:left w:val="single" w:sz="8" w:space="0" w:color="auto"/>
              <w:bottom w:val="nil"/>
              <w:right w:val="single" w:sz="4" w:space="0" w:color="auto"/>
            </w:tcBorders>
            <w:shd w:val="clear" w:color="000000" w:fill="A9D08E"/>
            <w:vAlign w:val="center"/>
            <w:hideMark/>
          </w:tcPr>
          <w:p w:rsidR="0088069E" w:rsidRPr="005107FB" w:rsidRDefault="0088069E" w:rsidP="00DA2396">
            <w:pPr>
              <w:spacing w:after="0" w:line="240" w:lineRule="auto"/>
              <w:jc w:val="center"/>
              <w:rPr>
                <w:rFonts w:eastAsia="Times New Roman" w:cs="Calibri"/>
                <w:b/>
                <w:bCs/>
                <w:lang w:eastAsia="ro-RO"/>
              </w:rPr>
            </w:pPr>
            <w:r>
              <w:rPr>
                <w:rFonts w:eastAsia="Times New Roman" w:cs="Calibri"/>
                <w:b/>
                <w:bCs/>
                <w:lang w:eastAsia="ro-RO"/>
              </w:rPr>
              <w:t>Nr.</w:t>
            </w:r>
            <w:r w:rsidRPr="005107FB">
              <w:rPr>
                <w:rFonts w:eastAsia="Times New Roman" w:cs="Calibri"/>
                <w:b/>
                <w:bCs/>
                <w:lang w:eastAsia="ro-RO"/>
              </w:rPr>
              <w:t> </w:t>
            </w:r>
          </w:p>
        </w:tc>
        <w:tc>
          <w:tcPr>
            <w:tcW w:w="3544" w:type="dxa"/>
            <w:tcBorders>
              <w:top w:val="single" w:sz="8" w:space="0" w:color="auto"/>
              <w:left w:val="nil"/>
              <w:bottom w:val="nil"/>
              <w:right w:val="single" w:sz="4" w:space="0" w:color="auto"/>
            </w:tcBorders>
            <w:shd w:val="clear" w:color="000000" w:fill="A9D08E"/>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Denumirea bunurilor inventariate</w:t>
            </w:r>
          </w:p>
        </w:tc>
        <w:tc>
          <w:tcPr>
            <w:tcW w:w="1842" w:type="dxa"/>
            <w:tcBorders>
              <w:top w:val="single" w:sz="8" w:space="0" w:color="auto"/>
              <w:left w:val="nil"/>
              <w:bottom w:val="nil"/>
              <w:right w:val="single" w:sz="4" w:space="0" w:color="auto"/>
            </w:tcBorders>
            <w:shd w:val="clear" w:color="000000" w:fill="A9D08E"/>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Adresa</w:t>
            </w:r>
          </w:p>
        </w:tc>
        <w:tc>
          <w:tcPr>
            <w:tcW w:w="1134" w:type="dxa"/>
            <w:tcBorders>
              <w:top w:val="single" w:sz="8" w:space="0" w:color="auto"/>
              <w:left w:val="nil"/>
              <w:bottom w:val="nil"/>
              <w:right w:val="single" w:sz="4" w:space="0" w:color="auto"/>
            </w:tcBorders>
            <w:shd w:val="clear" w:color="000000" w:fill="A9D08E"/>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BUC.</w:t>
            </w:r>
          </w:p>
        </w:tc>
        <w:tc>
          <w:tcPr>
            <w:tcW w:w="1560" w:type="dxa"/>
            <w:tcBorders>
              <w:top w:val="single" w:sz="8" w:space="0" w:color="auto"/>
              <w:left w:val="nil"/>
              <w:bottom w:val="nil"/>
              <w:right w:val="single" w:sz="4" w:space="0" w:color="auto"/>
            </w:tcBorders>
            <w:shd w:val="clear" w:color="000000" w:fill="A9D08E"/>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Preț unitar</w:t>
            </w:r>
          </w:p>
        </w:tc>
        <w:tc>
          <w:tcPr>
            <w:tcW w:w="1286" w:type="dxa"/>
            <w:tcBorders>
              <w:top w:val="single" w:sz="8" w:space="0" w:color="auto"/>
              <w:left w:val="nil"/>
              <w:bottom w:val="nil"/>
              <w:right w:val="single" w:sz="8" w:space="0" w:color="auto"/>
            </w:tcBorders>
            <w:shd w:val="clear" w:color="000000" w:fill="A9D08E"/>
            <w:noWrap/>
            <w:vAlign w:val="bottom"/>
            <w:hideMark/>
          </w:tcPr>
          <w:p w:rsidR="0088069E" w:rsidRPr="005107FB" w:rsidRDefault="0088069E" w:rsidP="00DA2396">
            <w:pPr>
              <w:spacing w:after="0" w:line="240" w:lineRule="auto"/>
              <w:jc w:val="center"/>
              <w:rPr>
                <w:rFonts w:ascii="Arial" w:eastAsia="Times New Roman" w:hAnsi="Arial" w:cs="Arial"/>
                <w:b/>
                <w:bCs/>
                <w:sz w:val="20"/>
                <w:szCs w:val="20"/>
                <w:lang w:eastAsia="ro-RO"/>
              </w:rPr>
            </w:pPr>
            <w:r w:rsidRPr="005107FB">
              <w:rPr>
                <w:rFonts w:ascii="Arial" w:eastAsia="Times New Roman" w:hAnsi="Arial" w:cs="Arial"/>
                <w:b/>
                <w:bCs/>
                <w:sz w:val="20"/>
                <w:szCs w:val="20"/>
                <w:lang w:eastAsia="ro-RO"/>
              </w:rPr>
              <w:t>Valoare de inventar</w:t>
            </w:r>
          </w:p>
        </w:tc>
      </w:tr>
      <w:tr w:rsidR="0088069E" w:rsidRPr="005107FB" w:rsidTr="0092581F">
        <w:trPr>
          <w:trHeight w:val="361"/>
        </w:trPr>
        <w:tc>
          <w:tcPr>
            <w:tcW w:w="841"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1</w:t>
            </w:r>
          </w:p>
        </w:tc>
        <w:tc>
          <w:tcPr>
            <w:tcW w:w="3544" w:type="dxa"/>
            <w:tcBorders>
              <w:top w:val="single" w:sz="8" w:space="0" w:color="auto"/>
              <w:left w:val="nil"/>
              <w:bottom w:val="single" w:sz="4" w:space="0" w:color="auto"/>
              <w:right w:val="single" w:sz="4" w:space="0" w:color="auto"/>
            </w:tcBorders>
            <w:shd w:val="clear" w:color="auto" w:fill="auto"/>
            <w:vAlign w:val="center"/>
            <w:hideMark/>
          </w:tcPr>
          <w:p w:rsidR="0088069E" w:rsidRPr="005107FB" w:rsidRDefault="0088069E" w:rsidP="00282B19">
            <w:pPr>
              <w:spacing w:after="0" w:line="240" w:lineRule="auto"/>
              <w:rPr>
                <w:rFonts w:eastAsia="Times New Roman" w:cs="Calibri"/>
                <w:lang w:eastAsia="ro-RO"/>
              </w:rPr>
            </w:pPr>
            <w:r w:rsidRPr="005107FB">
              <w:rPr>
                <w:rFonts w:eastAsia="Times New Roman" w:cs="Calibri"/>
                <w:lang w:eastAsia="ro-RO"/>
              </w:rPr>
              <w:t>COS GUNOI</w:t>
            </w:r>
          </w:p>
        </w:tc>
        <w:tc>
          <w:tcPr>
            <w:tcW w:w="1842" w:type="dxa"/>
            <w:tcBorders>
              <w:top w:val="single" w:sz="8" w:space="0" w:color="auto"/>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10</w:t>
            </w:r>
          </w:p>
        </w:tc>
        <w:tc>
          <w:tcPr>
            <w:tcW w:w="1560" w:type="dxa"/>
            <w:tcBorders>
              <w:top w:val="single" w:sz="8" w:space="0" w:color="auto"/>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xml:space="preserve">                   2.142,00     </w:t>
            </w:r>
          </w:p>
        </w:tc>
        <w:tc>
          <w:tcPr>
            <w:tcW w:w="1286" w:type="dxa"/>
            <w:tcBorders>
              <w:top w:val="single" w:sz="8" w:space="0" w:color="auto"/>
              <w:left w:val="nil"/>
              <w:bottom w:val="single" w:sz="4" w:space="0" w:color="auto"/>
              <w:right w:val="single" w:sz="8" w:space="0" w:color="auto"/>
            </w:tcBorders>
            <w:shd w:val="clear" w:color="auto" w:fill="auto"/>
            <w:noWrap/>
            <w:vAlign w:val="bottom"/>
            <w:hideMark/>
          </w:tcPr>
          <w:p w:rsidR="0088069E" w:rsidRPr="005107FB" w:rsidRDefault="0088069E" w:rsidP="00DA2396">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21.420,00     </w:t>
            </w:r>
          </w:p>
        </w:tc>
      </w:tr>
      <w:tr w:rsidR="0088069E" w:rsidRPr="005107FB" w:rsidTr="0092581F">
        <w:trPr>
          <w:trHeight w:val="237"/>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2</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282B19">
            <w:pPr>
              <w:spacing w:after="0" w:line="240" w:lineRule="auto"/>
              <w:rPr>
                <w:rFonts w:eastAsia="Times New Roman" w:cs="Calibri"/>
                <w:lang w:eastAsia="ro-RO"/>
              </w:rPr>
            </w:pPr>
            <w:r w:rsidRPr="005107FB">
              <w:rPr>
                <w:rFonts w:eastAsia="Times New Roman" w:cs="Calibri"/>
                <w:lang w:eastAsia="ro-RO"/>
              </w:rPr>
              <w:t>SUPORT BICICLETA</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3</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xml:space="preserve">                       595,00     </w:t>
            </w:r>
          </w:p>
        </w:tc>
        <w:tc>
          <w:tcPr>
            <w:tcW w:w="1286" w:type="dxa"/>
            <w:tcBorders>
              <w:top w:val="nil"/>
              <w:left w:val="nil"/>
              <w:bottom w:val="single" w:sz="4" w:space="0" w:color="auto"/>
              <w:right w:val="single" w:sz="8" w:space="0" w:color="auto"/>
            </w:tcBorders>
            <w:shd w:val="clear" w:color="auto" w:fill="auto"/>
            <w:noWrap/>
            <w:vAlign w:val="bottom"/>
            <w:hideMark/>
          </w:tcPr>
          <w:p w:rsidR="0088069E" w:rsidRPr="005107FB" w:rsidRDefault="0088069E" w:rsidP="00DA2396">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1.785,00     </w:t>
            </w:r>
          </w:p>
        </w:tc>
      </w:tr>
      <w:tr w:rsidR="0088069E" w:rsidRPr="005107FB" w:rsidTr="00282B19">
        <w:trPr>
          <w:trHeight w:val="273"/>
        </w:trPr>
        <w:tc>
          <w:tcPr>
            <w:tcW w:w="841" w:type="dxa"/>
            <w:tcBorders>
              <w:top w:val="nil"/>
              <w:left w:val="single" w:sz="8" w:space="0" w:color="auto"/>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3</w:t>
            </w:r>
          </w:p>
        </w:tc>
        <w:tc>
          <w:tcPr>
            <w:tcW w:w="354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282B19">
            <w:pPr>
              <w:spacing w:after="0" w:line="240" w:lineRule="auto"/>
              <w:rPr>
                <w:rFonts w:eastAsia="Times New Roman" w:cs="Calibri"/>
                <w:lang w:eastAsia="ro-RO"/>
              </w:rPr>
            </w:pPr>
            <w:r w:rsidRPr="005107FB">
              <w:rPr>
                <w:rFonts w:eastAsia="Times New Roman" w:cs="Calibri"/>
                <w:lang w:eastAsia="ro-RO"/>
              </w:rPr>
              <w:t>PANOU INFORMATIV</w:t>
            </w:r>
          </w:p>
        </w:tc>
        <w:tc>
          <w:tcPr>
            <w:tcW w:w="1842"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2</w:t>
            </w:r>
          </w:p>
        </w:tc>
        <w:tc>
          <w:tcPr>
            <w:tcW w:w="1560" w:type="dxa"/>
            <w:tcBorders>
              <w:top w:val="nil"/>
              <w:left w:val="nil"/>
              <w:bottom w:val="single" w:sz="4"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xml:space="preserve">                   1.190,00     </w:t>
            </w:r>
          </w:p>
        </w:tc>
        <w:tc>
          <w:tcPr>
            <w:tcW w:w="1286" w:type="dxa"/>
            <w:tcBorders>
              <w:top w:val="nil"/>
              <w:left w:val="nil"/>
              <w:bottom w:val="single" w:sz="4" w:space="0" w:color="auto"/>
              <w:right w:val="single" w:sz="8" w:space="0" w:color="auto"/>
            </w:tcBorders>
            <w:shd w:val="clear" w:color="auto" w:fill="auto"/>
            <w:noWrap/>
            <w:vAlign w:val="bottom"/>
            <w:hideMark/>
          </w:tcPr>
          <w:p w:rsidR="0088069E" w:rsidRPr="005107FB" w:rsidRDefault="0088069E" w:rsidP="00DA2396">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2.380,00     </w:t>
            </w:r>
          </w:p>
        </w:tc>
      </w:tr>
      <w:tr w:rsidR="0088069E" w:rsidRPr="005107FB" w:rsidTr="00DA2396">
        <w:trPr>
          <w:trHeight w:val="315"/>
        </w:trPr>
        <w:tc>
          <w:tcPr>
            <w:tcW w:w="841" w:type="dxa"/>
            <w:tcBorders>
              <w:top w:val="nil"/>
              <w:left w:val="single" w:sz="8" w:space="0" w:color="auto"/>
              <w:bottom w:val="single" w:sz="8"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4</w:t>
            </w:r>
          </w:p>
        </w:tc>
        <w:tc>
          <w:tcPr>
            <w:tcW w:w="3544" w:type="dxa"/>
            <w:tcBorders>
              <w:top w:val="nil"/>
              <w:left w:val="nil"/>
              <w:bottom w:val="single" w:sz="8" w:space="0" w:color="auto"/>
              <w:right w:val="single" w:sz="4" w:space="0" w:color="auto"/>
            </w:tcBorders>
            <w:shd w:val="clear" w:color="auto" w:fill="auto"/>
            <w:vAlign w:val="center"/>
            <w:hideMark/>
          </w:tcPr>
          <w:p w:rsidR="0088069E" w:rsidRPr="005107FB" w:rsidRDefault="0088069E" w:rsidP="00282B19">
            <w:pPr>
              <w:spacing w:after="0" w:line="240" w:lineRule="auto"/>
              <w:rPr>
                <w:rFonts w:eastAsia="Times New Roman" w:cs="Calibri"/>
                <w:lang w:eastAsia="ro-RO"/>
              </w:rPr>
            </w:pPr>
            <w:r w:rsidRPr="005107FB">
              <w:rPr>
                <w:rFonts w:eastAsia="Times New Roman" w:cs="Calibri"/>
                <w:lang w:eastAsia="ro-RO"/>
              </w:rPr>
              <w:t>CAMERE DE SUPRAVEGHERE</w:t>
            </w:r>
          </w:p>
        </w:tc>
        <w:tc>
          <w:tcPr>
            <w:tcW w:w="1842" w:type="dxa"/>
            <w:tcBorders>
              <w:top w:val="nil"/>
              <w:left w:val="nil"/>
              <w:bottom w:val="single" w:sz="8"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Str. Stadionului</w:t>
            </w:r>
          </w:p>
        </w:tc>
        <w:tc>
          <w:tcPr>
            <w:tcW w:w="1134" w:type="dxa"/>
            <w:tcBorders>
              <w:top w:val="nil"/>
              <w:left w:val="nil"/>
              <w:bottom w:val="single" w:sz="8" w:space="0" w:color="auto"/>
              <w:right w:val="single" w:sz="4" w:space="0" w:color="auto"/>
            </w:tcBorders>
            <w:shd w:val="clear" w:color="auto" w:fill="auto"/>
            <w:vAlign w:val="center"/>
            <w:hideMark/>
          </w:tcPr>
          <w:p w:rsidR="0088069E" w:rsidRPr="005107FB" w:rsidRDefault="0088069E" w:rsidP="00DA2396">
            <w:pPr>
              <w:spacing w:after="0" w:line="240" w:lineRule="auto"/>
              <w:jc w:val="center"/>
              <w:rPr>
                <w:rFonts w:eastAsia="Times New Roman" w:cs="Calibri"/>
                <w:lang w:eastAsia="ro-RO"/>
              </w:rPr>
            </w:pPr>
            <w:r w:rsidRPr="005107FB">
              <w:rPr>
                <w:rFonts w:eastAsia="Times New Roman" w:cs="Calibri"/>
                <w:lang w:eastAsia="ro-RO"/>
              </w:rPr>
              <w:t>6</w:t>
            </w:r>
          </w:p>
        </w:tc>
        <w:tc>
          <w:tcPr>
            <w:tcW w:w="1560" w:type="dxa"/>
            <w:tcBorders>
              <w:top w:val="nil"/>
              <w:left w:val="nil"/>
              <w:bottom w:val="single" w:sz="8" w:space="0" w:color="auto"/>
              <w:right w:val="single" w:sz="4" w:space="0" w:color="auto"/>
            </w:tcBorders>
            <w:shd w:val="clear" w:color="auto" w:fill="auto"/>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xml:space="preserve">                       833,00     </w:t>
            </w:r>
          </w:p>
        </w:tc>
        <w:tc>
          <w:tcPr>
            <w:tcW w:w="1286" w:type="dxa"/>
            <w:tcBorders>
              <w:top w:val="nil"/>
              <w:left w:val="nil"/>
              <w:bottom w:val="single" w:sz="8" w:space="0" w:color="auto"/>
              <w:right w:val="single" w:sz="8" w:space="0" w:color="auto"/>
            </w:tcBorders>
            <w:shd w:val="clear" w:color="auto" w:fill="auto"/>
            <w:noWrap/>
            <w:vAlign w:val="bottom"/>
            <w:hideMark/>
          </w:tcPr>
          <w:p w:rsidR="0088069E" w:rsidRPr="005107FB" w:rsidRDefault="0088069E" w:rsidP="00DA2396">
            <w:pPr>
              <w:spacing w:after="0" w:line="240" w:lineRule="auto"/>
              <w:rPr>
                <w:rFonts w:ascii="Arial" w:eastAsia="Times New Roman" w:hAnsi="Arial" w:cs="Arial"/>
                <w:sz w:val="20"/>
                <w:szCs w:val="20"/>
                <w:lang w:eastAsia="ro-RO"/>
              </w:rPr>
            </w:pPr>
            <w:r w:rsidRPr="005107FB">
              <w:rPr>
                <w:rFonts w:ascii="Arial" w:eastAsia="Times New Roman" w:hAnsi="Arial" w:cs="Arial"/>
                <w:sz w:val="20"/>
                <w:szCs w:val="20"/>
                <w:lang w:eastAsia="ro-RO"/>
              </w:rPr>
              <w:t xml:space="preserve">              4.998,00     </w:t>
            </w:r>
          </w:p>
        </w:tc>
      </w:tr>
      <w:tr w:rsidR="0088069E" w:rsidRPr="005107FB" w:rsidTr="00DA2396">
        <w:trPr>
          <w:trHeight w:val="315"/>
        </w:trPr>
        <w:tc>
          <w:tcPr>
            <w:tcW w:w="841" w:type="dxa"/>
            <w:tcBorders>
              <w:top w:val="nil"/>
              <w:left w:val="single" w:sz="8" w:space="0" w:color="auto"/>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lang w:eastAsia="ro-RO"/>
              </w:rPr>
            </w:pPr>
            <w:r w:rsidRPr="005107FB">
              <w:rPr>
                <w:rFonts w:eastAsia="Times New Roman" w:cs="Calibri"/>
                <w:lang w:eastAsia="ro-RO"/>
              </w:rPr>
              <w:t> </w:t>
            </w:r>
          </w:p>
        </w:tc>
        <w:tc>
          <w:tcPr>
            <w:tcW w:w="3544" w:type="dxa"/>
            <w:tcBorders>
              <w:top w:val="nil"/>
              <w:left w:val="nil"/>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Total obiecte de inventar :</w:t>
            </w:r>
          </w:p>
        </w:tc>
        <w:tc>
          <w:tcPr>
            <w:tcW w:w="1842" w:type="dxa"/>
            <w:tcBorders>
              <w:top w:val="nil"/>
              <w:left w:val="nil"/>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w:t>
            </w:r>
          </w:p>
        </w:tc>
        <w:tc>
          <w:tcPr>
            <w:tcW w:w="1134" w:type="dxa"/>
            <w:tcBorders>
              <w:top w:val="nil"/>
              <w:left w:val="nil"/>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w:t>
            </w:r>
          </w:p>
        </w:tc>
        <w:tc>
          <w:tcPr>
            <w:tcW w:w="1560" w:type="dxa"/>
            <w:tcBorders>
              <w:top w:val="nil"/>
              <w:left w:val="nil"/>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w:t>
            </w:r>
          </w:p>
        </w:tc>
        <w:tc>
          <w:tcPr>
            <w:tcW w:w="1286" w:type="dxa"/>
            <w:tcBorders>
              <w:top w:val="nil"/>
              <w:left w:val="nil"/>
              <w:bottom w:val="single" w:sz="8" w:space="0" w:color="auto"/>
              <w:right w:val="single" w:sz="8" w:space="0" w:color="auto"/>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xml:space="preserve">                   30.583,00     </w:t>
            </w:r>
          </w:p>
        </w:tc>
      </w:tr>
      <w:tr w:rsidR="0088069E" w:rsidRPr="005107FB" w:rsidTr="00DA2396">
        <w:trPr>
          <w:trHeight w:val="315"/>
        </w:trPr>
        <w:tc>
          <w:tcPr>
            <w:tcW w:w="841" w:type="dxa"/>
            <w:tcBorders>
              <w:top w:val="nil"/>
              <w:left w:val="single" w:sz="8" w:space="0" w:color="auto"/>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w:t>
            </w:r>
          </w:p>
        </w:tc>
        <w:tc>
          <w:tcPr>
            <w:tcW w:w="3544" w:type="dxa"/>
            <w:tcBorders>
              <w:top w:val="nil"/>
              <w:left w:val="nil"/>
              <w:bottom w:val="single" w:sz="8" w:space="0" w:color="auto"/>
              <w:right w:val="nil"/>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w:t>
            </w:r>
          </w:p>
        </w:tc>
        <w:tc>
          <w:tcPr>
            <w:tcW w:w="4536" w:type="dxa"/>
            <w:gridSpan w:val="3"/>
            <w:tcBorders>
              <w:top w:val="single" w:sz="8" w:space="0" w:color="auto"/>
              <w:left w:val="nil"/>
              <w:bottom w:val="single" w:sz="8" w:space="0" w:color="auto"/>
              <w:right w:val="nil"/>
            </w:tcBorders>
            <w:shd w:val="clear" w:color="000000" w:fill="BFBFBF"/>
            <w:vAlign w:val="center"/>
            <w:hideMark/>
          </w:tcPr>
          <w:p w:rsidR="0088069E" w:rsidRPr="005107FB" w:rsidRDefault="0088069E" w:rsidP="00DA2396">
            <w:pPr>
              <w:spacing w:after="0" w:line="240" w:lineRule="auto"/>
              <w:jc w:val="center"/>
              <w:rPr>
                <w:rFonts w:eastAsia="Times New Roman" w:cs="Calibri"/>
                <w:b/>
                <w:bCs/>
                <w:lang w:eastAsia="ro-RO"/>
              </w:rPr>
            </w:pPr>
            <w:r w:rsidRPr="005107FB">
              <w:rPr>
                <w:rFonts w:eastAsia="Times New Roman" w:cs="Calibri"/>
                <w:b/>
                <w:bCs/>
                <w:lang w:eastAsia="ro-RO"/>
              </w:rPr>
              <w:t>TOTAL</w:t>
            </w:r>
          </w:p>
        </w:tc>
        <w:tc>
          <w:tcPr>
            <w:tcW w:w="1286" w:type="dxa"/>
            <w:tcBorders>
              <w:top w:val="nil"/>
              <w:left w:val="nil"/>
              <w:bottom w:val="single" w:sz="8" w:space="0" w:color="auto"/>
              <w:right w:val="single" w:sz="8" w:space="0" w:color="auto"/>
            </w:tcBorders>
            <w:shd w:val="clear" w:color="000000" w:fill="BFBFBF"/>
            <w:vAlign w:val="center"/>
            <w:hideMark/>
          </w:tcPr>
          <w:p w:rsidR="0088069E" w:rsidRPr="005107FB" w:rsidRDefault="0088069E" w:rsidP="00DA2396">
            <w:pPr>
              <w:spacing w:after="0" w:line="240" w:lineRule="auto"/>
              <w:rPr>
                <w:rFonts w:eastAsia="Times New Roman" w:cs="Calibri"/>
                <w:b/>
                <w:bCs/>
                <w:lang w:eastAsia="ro-RO"/>
              </w:rPr>
            </w:pPr>
            <w:r w:rsidRPr="005107FB">
              <w:rPr>
                <w:rFonts w:eastAsia="Times New Roman" w:cs="Calibri"/>
                <w:b/>
                <w:bCs/>
                <w:lang w:eastAsia="ro-RO"/>
              </w:rPr>
              <w:t xml:space="preserve">             5.753.934,70     </w:t>
            </w:r>
          </w:p>
        </w:tc>
      </w:tr>
    </w:tbl>
    <w:p w:rsidR="009F461D" w:rsidRPr="00C41027" w:rsidRDefault="009F461D" w:rsidP="009F461D">
      <w:pPr>
        <w:autoSpaceDE w:val="0"/>
        <w:autoSpaceDN w:val="0"/>
        <w:adjustRightInd w:val="0"/>
        <w:spacing w:after="0" w:line="240" w:lineRule="auto"/>
        <w:ind w:firstLine="539"/>
        <w:jc w:val="both"/>
        <w:rPr>
          <w:rFonts w:ascii="Times New Roman" w:eastAsia="Times New Roman" w:hAnsi="Times New Roman"/>
          <w:sz w:val="24"/>
          <w:szCs w:val="24"/>
        </w:rPr>
      </w:pPr>
    </w:p>
    <w:p w:rsidR="009F461D" w:rsidRPr="00C41027" w:rsidRDefault="009F461D" w:rsidP="009F461D">
      <w:pPr>
        <w:autoSpaceDE w:val="0"/>
        <w:autoSpaceDN w:val="0"/>
        <w:adjustRightInd w:val="0"/>
        <w:spacing w:after="0" w:line="240" w:lineRule="auto"/>
        <w:ind w:firstLine="539"/>
        <w:jc w:val="both"/>
        <w:rPr>
          <w:rFonts w:ascii="Times New Roman" w:eastAsia="Times New Roman" w:hAnsi="Times New Roman"/>
          <w:sz w:val="24"/>
          <w:szCs w:val="24"/>
        </w:rPr>
      </w:pPr>
      <w:r w:rsidRPr="00C41027">
        <w:rPr>
          <w:rFonts w:ascii="Times New Roman" w:eastAsia="Times New Roman" w:hAnsi="Times New Roman"/>
          <w:sz w:val="24"/>
          <w:szCs w:val="24"/>
        </w:rPr>
        <w:lastRenderedPageBreak/>
        <w:t xml:space="preserve">Prezentul proces verbal a fost încheiat astăzi, </w:t>
      </w:r>
      <w:r>
        <w:rPr>
          <w:rFonts w:ascii="Times New Roman" w:eastAsia="Times New Roman" w:hAnsi="Times New Roman"/>
          <w:sz w:val="24"/>
          <w:szCs w:val="24"/>
        </w:rPr>
        <w:t>__________</w:t>
      </w:r>
      <w:r w:rsidRPr="00C41027">
        <w:rPr>
          <w:rFonts w:ascii="Times New Roman" w:eastAsia="Times New Roman" w:hAnsi="Times New Roman"/>
          <w:sz w:val="24"/>
          <w:szCs w:val="24"/>
        </w:rPr>
        <w:t xml:space="preserve"> la sediul Municipiului Sfântu Gheorghe, în 2 exemplare, câte unul pentru fiecare parte.</w:t>
      </w:r>
    </w:p>
    <w:p w:rsidR="009F461D" w:rsidRDefault="009F461D" w:rsidP="009F461D">
      <w:pPr>
        <w:autoSpaceDE w:val="0"/>
        <w:autoSpaceDN w:val="0"/>
        <w:adjustRightInd w:val="0"/>
        <w:spacing w:after="0" w:line="240" w:lineRule="auto"/>
        <w:ind w:firstLine="720"/>
        <w:jc w:val="both"/>
        <w:rPr>
          <w:rFonts w:ascii="Times New Roman" w:eastAsia="Times New Roman" w:hAnsi="Times New Roman"/>
          <w:sz w:val="24"/>
          <w:szCs w:val="24"/>
        </w:rPr>
      </w:pPr>
    </w:p>
    <w:p w:rsidR="002A5CAF" w:rsidRPr="00C41027" w:rsidRDefault="002A5CAF" w:rsidP="009F461D">
      <w:pPr>
        <w:autoSpaceDE w:val="0"/>
        <w:autoSpaceDN w:val="0"/>
        <w:adjustRightInd w:val="0"/>
        <w:spacing w:after="0" w:line="240" w:lineRule="auto"/>
        <w:ind w:firstLine="720"/>
        <w:jc w:val="both"/>
        <w:rPr>
          <w:rFonts w:ascii="Times New Roman" w:eastAsia="Times New Roman" w:hAnsi="Times New Roman"/>
          <w:sz w:val="24"/>
          <w:szCs w:val="24"/>
        </w:rPr>
      </w:pPr>
    </w:p>
    <w:p w:rsidR="009F461D" w:rsidRPr="00C41027" w:rsidRDefault="009F461D" w:rsidP="009F461D">
      <w:pPr>
        <w:autoSpaceDE w:val="0"/>
        <w:autoSpaceDN w:val="0"/>
        <w:adjustRightInd w:val="0"/>
        <w:spacing w:after="0" w:line="240" w:lineRule="auto"/>
        <w:ind w:firstLine="720"/>
        <w:jc w:val="both"/>
        <w:rPr>
          <w:rFonts w:ascii="Times New Roman" w:eastAsia="Times New Roman" w:hAnsi="Times New Roman"/>
          <w:sz w:val="24"/>
          <w:szCs w:val="24"/>
        </w:rPr>
      </w:pPr>
      <w:r w:rsidRPr="00C41027">
        <w:rPr>
          <w:rFonts w:ascii="Times New Roman" w:eastAsia="Times New Roman" w:hAnsi="Times New Roman"/>
          <w:sz w:val="24"/>
          <w:szCs w:val="24"/>
        </w:rPr>
        <w:t>Am predat,</w:t>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t>Am primit,</w:t>
      </w:r>
    </w:p>
    <w:p w:rsidR="009F461D" w:rsidRPr="00C41027" w:rsidRDefault="009F461D" w:rsidP="009F461D">
      <w:pPr>
        <w:autoSpaceDE w:val="0"/>
        <w:autoSpaceDN w:val="0"/>
        <w:adjustRightInd w:val="0"/>
        <w:spacing w:after="0" w:line="240" w:lineRule="auto"/>
        <w:ind w:firstLine="720"/>
        <w:jc w:val="both"/>
        <w:rPr>
          <w:rFonts w:ascii="Times New Roman" w:eastAsia="Times New Roman" w:hAnsi="Times New Roman"/>
          <w:sz w:val="24"/>
          <w:szCs w:val="24"/>
        </w:rPr>
      </w:pPr>
      <w:r w:rsidRPr="00C41027">
        <w:rPr>
          <w:rFonts w:ascii="Times New Roman" w:eastAsia="Times New Roman" w:hAnsi="Times New Roman"/>
          <w:sz w:val="24"/>
          <w:szCs w:val="24"/>
        </w:rPr>
        <w:t>Municipiul Sfântu Gheorghe,</w:t>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t>Sepsi Rekreativ S.A.</w:t>
      </w:r>
    </w:p>
    <w:p w:rsidR="009F461D" w:rsidRPr="00C41027" w:rsidRDefault="009F461D" w:rsidP="009F461D">
      <w:pPr>
        <w:autoSpaceDE w:val="0"/>
        <w:autoSpaceDN w:val="0"/>
        <w:adjustRightInd w:val="0"/>
        <w:spacing w:after="0" w:line="240" w:lineRule="auto"/>
        <w:ind w:firstLine="720"/>
        <w:jc w:val="both"/>
        <w:rPr>
          <w:rFonts w:ascii="Times New Roman" w:eastAsia="Times New Roman" w:hAnsi="Times New Roman"/>
          <w:sz w:val="24"/>
          <w:szCs w:val="24"/>
        </w:rPr>
      </w:pPr>
      <w:r w:rsidRPr="00C41027">
        <w:rPr>
          <w:rFonts w:ascii="Times New Roman" w:eastAsia="Times New Roman" w:hAnsi="Times New Roman"/>
          <w:sz w:val="24"/>
          <w:szCs w:val="24"/>
        </w:rPr>
        <w:t>prin</w:t>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t>prin</w:t>
      </w:r>
    </w:p>
    <w:p w:rsidR="009F461D" w:rsidRDefault="009F461D" w:rsidP="009F461D">
      <w:pPr>
        <w:autoSpaceDE w:val="0"/>
        <w:autoSpaceDN w:val="0"/>
        <w:adjustRightInd w:val="0"/>
        <w:spacing w:after="0" w:line="240" w:lineRule="auto"/>
        <w:ind w:firstLine="720"/>
        <w:jc w:val="both"/>
        <w:rPr>
          <w:rFonts w:ascii="Times New Roman" w:eastAsia="Times New Roman" w:hAnsi="Times New Roman"/>
          <w:sz w:val="24"/>
          <w:szCs w:val="24"/>
        </w:rPr>
      </w:pPr>
      <w:r w:rsidRPr="00C41027">
        <w:rPr>
          <w:rFonts w:ascii="Times New Roman" w:eastAsia="Times New Roman" w:hAnsi="Times New Roman"/>
          <w:sz w:val="24"/>
          <w:szCs w:val="24"/>
        </w:rPr>
        <w:t>________________________</w:t>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r>
      <w:r w:rsidRPr="00C41027">
        <w:rPr>
          <w:rFonts w:ascii="Times New Roman" w:eastAsia="Times New Roman" w:hAnsi="Times New Roman"/>
          <w:sz w:val="24"/>
          <w:szCs w:val="24"/>
        </w:rPr>
        <w:tab/>
        <w:t>_______________________</w:t>
      </w:r>
    </w:p>
    <w:p w:rsidR="009F461D" w:rsidRPr="00C41027" w:rsidRDefault="009F461D" w:rsidP="009F461D">
      <w:pPr>
        <w:rPr>
          <w:rFonts w:ascii="Times New Roman" w:eastAsia="Times New Roman" w:hAnsi="Times New Roman"/>
          <w:sz w:val="24"/>
          <w:szCs w:val="24"/>
        </w:rPr>
      </w:pPr>
    </w:p>
    <w:p w:rsidR="009F461D" w:rsidRPr="00057EB6" w:rsidRDefault="009F461D" w:rsidP="006B5E53">
      <w:pPr>
        <w:autoSpaceDE w:val="0"/>
        <w:autoSpaceDN w:val="0"/>
        <w:adjustRightInd w:val="0"/>
        <w:spacing w:after="0" w:line="240" w:lineRule="auto"/>
        <w:jc w:val="both"/>
        <w:rPr>
          <w:rFonts w:ascii="Times New Roman" w:hAnsi="Times New Roman"/>
          <w:b/>
          <w:sz w:val="24"/>
          <w:szCs w:val="24"/>
        </w:rPr>
      </w:pPr>
    </w:p>
    <w:p w:rsidR="006B5E53" w:rsidRPr="00513727" w:rsidRDefault="006B5E53" w:rsidP="006B5E53">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br w:type="page"/>
      </w:r>
      <w:r w:rsidRPr="00513727">
        <w:rPr>
          <w:rFonts w:ascii="Times New Roman" w:hAnsi="Times New Roman"/>
          <w:b/>
          <w:sz w:val="24"/>
          <w:szCs w:val="24"/>
        </w:rPr>
        <w:lastRenderedPageBreak/>
        <w:t>An</w:t>
      </w:r>
      <w:r>
        <w:rPr>
          <w:rFonts w:ascii="Times New Roman" w:hAnsi="Times New Roman"/>
          <w:b/>
          <w:sz w:val="24"/>
          <w:szCs w:val="24"/>
        </w:rPr>
        <w:t>exa nr. 3</w:t>
      </w:r>
      <w:r w:rsidRPr="00513727">
        <w:rPr>
          <w:rFonts w:ascii="Times New Roman" w:hAnsi="Times New Roman"/>
          <w:b/>
          <w:sz w:val="24"/>
          <w:szCs w:val="24"/>
        </w:rPr>
        <w:t xml:space="preserve"> la Act adițional nr. 1/2024</w:t>
      </w:r>
    </w:p>
    <w:p w:rsidR="006B5E53" w:rsidRPr="00513727" w:rsidRDefault="006B5E53" w:rsidP="006B5E53">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Anexe</w:t>
      </w:r>
      <w:r w:rsidRPr="00513727">
        <w:rPr>
          <w:rFonts w:ascii="Times New Roman" w:hAnsi="Times New Roman"/>
          <w:b/>
          <w:sz w:val="24"/>
          <w:szCs w:val="24"/>
        </w:rPr>
        <w:t xml:space="preserve"> 7.0 </w:t>
      </w:r>
      <w:r>
        <w:rPr>
          <w:rFonts w:ascii="Times New Roman" w:hAnsi="Times New Roman"/>
          <w:b/>
          <w:sz w:val="24"/>
          <w:szCs w:val="24"/>
        </w:rPr>
        <w:t>–</w:t>
      </w:r>
      <w:r w:rsidRPr="00513727">
        <w:rPr>
          <w:rFonts w:ascii="Times New Roman" w:hAnsi="Times New Roman"/>
          <w:b/>
          <w:sz w:val="24"/>
          <w:szCs w:val="24"/>
        </w:rPr>
        <w:t xml:space="preserve"> </w:t>
      </w:r>
      <w:r>
        <w:rPr>
          <w:rFonts w:ascii="Times New Roman" w:hAnsi="Times New Roman"/>
          <w:b/>
          <w:sz w:val="24"/>
          <w:szCs w:val="24"/>
        </w:rPr>
        <w:t xml:space="preserve">7.11 </w:t>
      </w:r>
      <w:r w:rsidR="00D87698">
        <w:rPr>
          <w:rFonts w:ascii="Times New Roman" w:hAnsi="Times New Roman"/>
          <w:b/>
          <w:sz w:val="24"/>
          <w:szCs w:val="24"/>
        </w:rPr>
        <w:t>la Contractul de delegare</w:t>
      </w:r>
    </w:p>
    <w:p w:rsidR="007B79C6" w:rsidRPr="00513727" w:rsidRDefault="007B79C6" w:rsidP="00562A7C">
      <w:pPr>
        <w:autoSpaceDE w:val="0"/>
        <w:autoSpaceDN w:val="0"/>
        <w:adjustRightInd w:val="0"/>
        <w:spacing w:after="0" w:line="240" w:lineRule="auto"/>
        <w:jc w:val="both"/>
        <w:rPr>
          <w:rFonts w:ascii="Times New Roman" w:hAnsi="Times New Roman"/>
          <w:sz w:val="24"/>
          <w:szCs w:val="24"/>
        </w:rPr>
      </w:pPr>
    </w:p>
    <w:sectPr w:rsidR="007B79C6" w:rsidRPr="00513727" w:rsidSect="00562A7C">
      <w:headerReference w:type="default" r:id="rId7"/>
      <w:footerReference w:type="default" r:id="rId8"/>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090D" w:rsidRDefault="00FC090D">
      <w:pPr>
        <w:spacing w:after="0" w:line="240" w:lineRule="auto"/>
      </w:pPr>
      <w:r>
        <w:separator/>
      </w:r>
    </w:p>
  </w:endnote>
  <w:endnote w:type="continuationSeparator" w:id="0">
    <w:p w:rsidR="00FC090D" w:rsidRDefault="00FC0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96" w:rsidRDefault="00DA2396">
    <w:pPr>
      <w:pStyle w:val="Footer"/>
      <w:jc w:val="right"/>
    </w:pPr>
    <w:r>
      <w:fldChar w:fldCharType="begin"/>
    </w:r>
    <w:r>
      <w:instrText xml:space="preserve"> PAGE   \* MERGEFORMAT </w:instrText>
    </w:r>
    <w:r>
      <w:fldChar w:fldCharType="separate"/>
    </w:r>
    <w:r w:rsidR="0017686E">
      <w:rPr>
        <w:noProof/>
      </w:rPr>
      <w:t>21</w:t>
    </w:r>
    <w:r>
      <w:rPr>
        <w:noProof/>
      </w:rPr>
      <w:fldChar w:fldCharType="end"/>
    </w:r>
  </w:p>
  <w:p w:rsidR="00DA2396" w:rsidRDefault="00DA2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090D" w:rsidRDefault="00FC090D">
      <w:pPr>
        <w:spacing w:after="0" w:line="240" w:lineRule="auto"/>
      </w:pPr>
      <w:r>
        <w:separator/>
      </w:r>
    </w:p>
  </w:footnote>
  <w:footnote w:type="continuationSeparator" w:id="0">
    <w:p w:rsidR="00FC090D" w:rsidRDefault="00FC09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396" w:rsidRPr="00461CF9" w:rsidRDefault="00DA2396" w:rsidP="00461C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55BA"/>
    <w:multiLevelType w:val="multilevel"/>
    <w:tmpl w:val="C13CC85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FAE3F10"/>
    <w:multiLevelType w:val="hybridMultilevel"/>
    <w:tmpl w:val="10A2682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 w15:restartNumberingAfterBreak="0">
    <w:nsid w:val="1D6262EC"/>
    <w:multiLevelType w:val="hybridMultilevel"/>
    <w:tmpl w:val="CEDC8ADA"/>
    <w:lvl w:ilvl="0" w:tplc="E72AC4A4">
      <w:start w:val="1"/>
      <w:numFmt w:val="decimal"/>
      <w:lvlText w:val="(%1)"/>
      <w:lvlJc w:val="left"/>
      <w:pPr>
        <w:ind w:left="899" w:hanging="360"/>
      </w:pPr>
      <w:rPr>
        <w:rFonts w:cs="Times New Roman" w:hint="default"/>
        <w:b/>
      </w:rPr>
    </w:lvl>
    <w:lvl w:ilvl="1" w:tplc="04180019" w:tentative="1">
      <w:start w:val="1"/>
      <w:numFmt w:val="lowerLetter"/>
      <w:lvlText w:val="%2."/>
      <w:lvlJc w:val="left"/>
      <w:pPr>
        <w:ind w:left="1619" w:hanging="360"/>
      </w:pPr>
      <w:rPr>
        <w:rFonts w:cs="Times New Roman"/>
      </w:rPr>
    </w:lvl>
    <w:lvl w:ilvl="2" w:tplc="0418001B" w:tentative="1">
      <w:start w:val="1"/>
      <w:numFmt w:val="lowerRoman"/>
      <w:lvlText w:val="%3."/>
      <w:lvlJc w:val="right"/>
      <w:pPr>
        <w:ind w:left="2339" w:hanging="180"/>
      </w:pPr>
      <w:rPr>
        <w:rFonts w:cs="Times New Roman"/>
      </w:rPr>
    </w:lvl>
    <w:lvl w:ilvl="3" w:tplc="0418000F" w:tentative="1">
      <w:start w:val="1"/>
      <w:numFmt w:val="decimal"/>
      <w:lvlText w:val="%4."/>
      <w:lvlJc w:val="left"/>
      <w:pPr>
        <w:ind w:left="3059" w:hanging="360"/>
      </w:pPr>
      <w:rPr>
        <w:rFonts w:cs="Times New Roman"/>
      </w:rPr>
    </w:lvl>
    <w:lvl w:ilvl="4" w:tplc="04180019" w:tentative="1">
      <w:start w:val="1"/>
      <w:numFmt w:val="lowerLetter"/>
      <w:lvlText w:val="%5."/>
      <w:lvlJc w:val="left"/>
      <w:pPr>
        <w:ind w:left="3779" w:hanging="360"/>
      </w:pPr>
      <w:rPr>
        <w:rFonts w:cs="Times New Roman"/>
      </w:rPr>
    </w:lvl>
    <w:lvl w:ilvl="5" w:tplc="0418001B" w:tentative="1">
      <w:start w:val="1"/>
      <w:numFmt w:val="lowerRoman"/>
      <w:lvlText w:val="%6."/>
      <w:lvlJc w:val="right"/>
      <w:pPr>
        <w:ind w:left="4499" w:hanging="180"/>
      </w:pPr>
      <w:rPr>
        <w:rFonts w:cs="Times New Roman"/>
      </w:rPr>
    </w:lvl>
    <w:lvl w:ilvl="6" w:tplc="0418000F" w:tentative="1">
      <w:start w:val="1"/>
      <w:numFmt w:val="decimal"/>
      <w:lvlText w:val="%7."/>
      <w:lvlJc w:val="left"/>
      <w:pPr>
        <w:ind w:left="5219" w:hanging="360"/>
      </w:pPr>
      <w:rPr>
        <w:rFonts w:cs="Times New Roman"/>
      </w:rPr>
    </w:lvl>
    <w:lvl w:ilvl="7" w:tplc="04180019" w:tentative="1">
      <w:start w:val="1"/>
      <w:numFmt w:val="lowerLetter"/>
      <w:lvlText w:val="%8."/>
      <w:lvlJc w:val="left"/>
      <w:pPr>
        <w:ind w:left="5939" w:hanging="360"/>
      </w:pPr>
      <w:rPr>
        <w:rFonts w:cs="Times New Roman"/>
      </w:rPr>
    </w:lvl>
    <w:lvl w:ilvl="8" w:tplc="0418001B" w:tentative="1">
      <w:start w:val="1"/>
      <w:numFmt w:val="lowerRoman"/>
      <w:lvlText w:val="%9."/>
      <w:lvlJc w:val="right"/>
      <w:pPr>
        <w:ind w:left="6659" w:hanging="180"/>
      </w:pPr>
      <w:rPr>
        <w:rFonts w:cs="Times New Roman"/>
      </w:rPr>
    </w:lvl>
  </w:abstractNum>
  <w:abstractNum w:abstractNumId="3" w15:restartNumberingAfterBreak="0">
    <w:nsid w:val="1DB556A1"/>
    <w:multiLevelType w:val="hybridMultilevel"/>
    <w:tmpl w:val="1CA064F2"/>
    <w:lvl w:ilvl="0" w:tplc="6F3A75A8">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4" w15:restartNumberingAfterBreak="0">
    <w:nsid w:val="227F112C"/>
    <w:multiLevelType w:val="hybridMultilevel"/>
    <w:tmpl w:val="E2F0D800"/>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5" w15:restartNumberingAfterBreak="0">
    <w:nsid w:val="27C44549"/>
    <w:multiLevelType w:val="hybridMultilevel"/>
    <w:tmpl w:val="6CC8A75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85F6D30"/>
    <w:multiLevelType w:val="hybridMultilevel"/>
    <w:tmpl w:val="4224DB0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8F161E4"/>
    <w:multiLevelType w:val="hybridMultilevel"/>
    <w:tmpl w:val="9F203CC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4B260EC"/>
    <w:multiLevelType w:val="hybridMultilevel"/>
    <w:tmpl w:val="F9DAEC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92C17C8"/>
    <w:multiLevelType w:val="hybridMultilevel"/>
    <w:tmpl w:val="291090E6"/>
    <w:lvl w:ilvl="0" w:tplc="4E3CBCD0">
      <w:start w:val="1"/>
      <w:numFmt w:val="decimal"/>
      <w:lvlText w:val="(%1)"/>
      <w:lvlJc w:val="left"/>
      <w:pPr>
        <w:ind w:left="786"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15:restartNumberingAfterBreak="0">
    <w:nsid w:val="395A7261"/>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3AEC3B4F"/>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3CE14F43"/>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15:restartNumberingAfterBreak="0">
    <w:nsid w:val="45242FFA"/>
    <w:multiLevelType w:val="hybridMultilevel"/>
    <w:tmpl w:val="6FAEEEBA"/>
    <w:lvl w:ilvl="0" w:tplc="0418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4" w15:restartNumberingAfterBreak="0">
    <w:nsid w:val="47374B3E"/>
    <w:multiLevelType w:val="hybridMultilevel"/>
    <w:tmpl w:val="2516134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7611337"/>
    <w:multiLevelType w:val="hybridMultilevel"/>
    <w:tmpl w:val="E4C2A35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47A83397"/>
    <w:multiLevelType w:val="hybridMultilevel"/>
    <w:tmpl w:val="AAFAB462"/>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7" w15:restartNumberingAfterBreak="0">
    <w:nsid w:val="4A5903BC"/>
    <w:multiLevelType w:val="hybridMultilevel"/>
    <w:tmpl w:val="C3F4FF76"/>
    <w:lvl w:ilvl="0" w:tplc="E72AC4A4">
      <w:start w:val="1"/>
      <w:numFmt w:val="decimal"/>
      <w:lvlText w:val="(%1)"/>
      <w:lvlJc w:val="left"/>
      <w:pPr>
        <w:ind w:left="1259" w:hanging="360"/>
      </w:pPr>
      <w:rPr>
        <w:rFonts w:cs="Times New Roman" w:hint="default"/>
        <w:b/>
      </w:rPr>
    </w:lvl>
    <w:lvl w:ilvl="1" w:tplc="04180019" w:tentative="1">
      <w:start w:val="1"/>
      <w:numFmt w:val="lowerLetter"/>
      <w:lvlText w:val="%2."/>
      <w:lvlJc w:val="left"/>
      <w:pPr>
        <w:ind w:left="1979" w:hanging="360"/>
      </w:pPr>
    </w:lvl>
    <w:lvl w:ilvl="2" w:tplc="0418001B" w:tentative="1">
      <w:start w:val="1"/>
      <w:numFmt w:val="lowerRoman"/>
      <w:lvlText w:val="%3."/>
      <w:lvlJc w:val="right"/>
      <w:pPr>
        <w:ind w:left="2699" w:hanging="180"/>
      </w:pPr>
    </w:lvl>
    <w:lvl w:ilvl="3" w:tplc="0418000F" w:tentative="1">
      <w:start w:val="1"/>
      <w:numFmt w:val="decimal"/>
      <w:lvlText w:val="%4."/>
      <w:lvlJc w:val="left"/>
      <w:pPr>
        <w:ind w:left="3419" w:hanging="360"/>
      </w:pPr>
    </w:lvl>
    <w:lvl w:ilvl="4" w:tplc="04180019" w:tentative="1">
      <w:start w:val="1"/>
      <w:numFmt w:val="lowerLetter"/>
      <w:lvlText w:val="%5."/>
      <w:lvlJc w:val="left"/>
      <w:pPr>
        <w:ind w:left="4139" w:hanging="360"/>
      </w:pPr>
    </w:lvl>
    <w:lvl w:ilvl="5" w:tplc="0418001B" w:tentative="1">
      <w:start w:val="1"/>
      <w:numFmt w:val="lowerRoman"/>
      <w:lvlText w:val="%6."/>
      <w:lvlJc w:val="right"/>
      <w:pPr>
        <w:ind w:left="4859" w:hanging="180"/>
      </w:pPr>
    </w:lvl>
    <w:lvl w:ilvl="6" w:tplc="0418000F" w:tentative="1">
      <w:start w:val="1"/>
      <w:numFmt w:val="decimal"/>
      <w:lvlText w:val="%7."/>
      <w:lvlJc w:val="left"/>
      <w:pPr>
        <w:ind w:left="5579" w:hanging="360"/>
      </w:pPr>
    </w:lvl>
    <w:lvl w:ilvl="7" w:tplc="04180019" w:tentative="1">
      <w:start w:val="1"/>
      <w:numFmt w:val="lowerLetter"/>
      <w:lvlText w:val="%8."/>
      <w:lvlJc w:val="left"/>
      <w:pPr>
        <w:ind w:left="6299" w:hanging="360"/>
      </w:pPr>
    </w:lvl>
    <w:lvl w:ilvl="8" w:tplc="0418001B" w:tentative="1">
      <w:start w:val="1"/>
      <w:numFmt w:val="lowerRoman"/>
      <w:lvlText w:val="%9."/>
      <w:lvlJc w:val="right"/>
      <w:pPr>
        <w:ind w:left="7019" w:hanging="180"/>
      </w:pPr>
    </w:lvl>
  </w:abstractNum>
  <w:abstractNum w:abstractNumId="18" w15:restartNumberingAfterBreak="0">
    <w:nsid w:val="4AAE4B18"/>
    <w:multiLevelType w:val="hybridMultilevel"/>
    <w:tmpl w:val="0CF20774"/>
    <w:lvl w:ilvl="0" w:tplc="4CAA6EF8">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CF1729F"/>
    <w:multiLevelType w:val="hybridMultilevel"/>
    <w:tmpl w:val="0E9E0C72"/>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FAA738C"/>
    <w:multiLevelType w:val="multilevel"/>
    <w:tmpl w:val="C13CC85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54D12C9A"/>
    <w:multiLevelType w:val="hybridMultilevel"/>
    <w:tmpl w:val="40D6D682"/>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22" w15:restartNumberingAfterBreak="0">
    <w:nsid w:val="582B37B2"/>
    <w:multiLevelType w:val="hybridMultilevel"/>
    <w:tmpl w:val="DE26D430"/>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A327E90"/>
    <w:multiLevelType w:val="hybridMultilevel"/>
    <w:tmpl w:val="397A8A54"/>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4" w15:restartNumberingAfterBreak="0">
    <w:nsid w:val="5D1A0090"/>
    <w:multiLevelType w:val="hybridMultilevel"/>
    <w:tmpl w:val="925C5D8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6C3211B5"/>
    <w:multiLevelType w:val="hybridMultilevel"/>
    <w:tmpl w:val="5F3A88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FEB674A"/>
    <w:multiLevelType w:val="hybridMultilevel"/>
    <w:tmpl w:val="91CA940E"/>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7" w15:restartNumberingAfterBreak="0">
    <w:nsid w:val="75E47E78"/>
    <w:multiLevelType w:val="hybridMultilevel"/>
    <w:tmpl w:val="9DEE54AA"/>
    <w:lvl w:ilvl="0" w:tplc="4AECC32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7990465"/>
    <w:multiLevelType w:val="hybridMultilevel"/>
    <w:tmpl w:val="ABBCF86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15:restartNumberingAfterBreak="0">
    <w:nsid w:val="77BD5164"/>
    <w:multiLevelType w:val="multilevel"/>
    <w:tmpl w:val="B324106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78A06984"/>
    <w:multiLevelType w:val="hybridMultilevel"/>
    <w:tmpl w:val="1AC07E64"/>
    <w:lvl w:ilvl="0" w:tplc="B264287A">
      <w:start w:val="1"/>
      <w:numFmt w:val="decimal"/>
      <w:lvlText w:val="(%1)"/>
      <w:lvlJc w:val="left"/>
      <w:pPr>
        <w:ind w:left="899" w:hanging="360"/>
      </w:pPr>
      <w:rPr>
        <w:rFonts w:hint="default"/>
      </w:rPr>
    </w:lvl>
    <w:lvl w:ilvl="1" w:tplc="04180019" w:tentative="1">
      <w:start w:val="1"/>
      <w:numFmt w:val="lowerLetter"/>
      <w:lvlText w:val="%2."/>
      <w:lvlJc w:val="left"/>
      <w:pPr>
        <w:ind w:left="1619" w:hanging="360"/>
      </w:pPr>
    </w:lvl>
    <w:lvl w:ilvl="2" w:tplc="0418001B" w:tentative="1">
      <w:start w:val="1"/>
      <w:numFmt w:val="lowerRoman"/>
      <w:lvlText w:val="%3."/>
      <w:lvlJc w:val="right"/>
      <w:pPr>
        <w:ind w:left="2339" w:hanging="180"/>
      </w:pPr>
    </w:lvl>
    <w:lvl w:ilvl="3" w:tplc="0418000F" w:tentative="1">
      <w:start w:val="1"/>
      <w:numFmt w:val="decimal"/>
      <w:lvlText w:val="%4."/>
      <w:lvlJc w:val="left"/>
      <w:pPr>
        <w:ind w:left="3059" w:hanging="360"/>
      </w:pPr>
    </w:lvl>
    <w:lvl w:ilvl="4" w:tplc="04180019" w:tentative="1">
      <w:start w:val="1"/>
      <w:numFmt w:val="lowerLetter"/>
      <w:lvlText w:val="%5."/>
      <w:lvlJc w:val="left"/>
      <w:pPr>
        <w:ind w:left="3779" w:hanging="360"/>
      </w:pPr>
    </w:lvl>
    <w:lvl w:ilvl="5" w:tplc="0418001B" w:tentative="1">
      <w:start w:val="1"/>
      <w:numFmt w:val="lowerRoman"/>
      <w:lvlText w:val="%6."/>
      <w:lvlJc w:val="right"/>
      <w:pPr>
        <w:ind w:left="4499" w:hanging="180"/>
      </w:pPr>
    </w:lvl>
    <w:lvl w:ilvl="6" w:tplc="0418000F" w:tentative="1">
      <w:start w:val="1"/>
      <w:numFmt w:val="decimal"/>
      <w:lvlText w:val="%7."/>
      <w:lvlJc w:val="left"/>
      <w:pPr>
        <w:ind w:left="5219" w:hanging="360"/>
      </w:pPr>
    </w:lvl>
    <w:lvl w:ilvl="7" w:tplc="04180019" w:tentative="1">
      <w:start w:val="1"/>
      <w:numFmt w:val="lowerLetter"/>
      <w:lvlText w:val="%8."/>
      <w:lvlJc w:val="left"/>
      <w:pPr>
        <w:ind w:left="5939" w:hanging="360"/>
      </w:pPr>
    </w:lvl>
    <w:lvl w:ilvl="8" w:tplc="0418001B" w:tentative="1">
      <w:start w:val="1"/>
      <w:numFmt w:val="lowerRoman"/>
      <w:lvlText w:val="%9."/>
      <w:lvlJc w:val="right"/>
      <w:pPr>
        <w:ind w:left="6659" w:hanging="180"/>
      </w:pPr>
    </w:lvl>
  </w:abstractNum>
  <w:abstractNum w:abstractNumId="31" w15:restartNumberingAfterBreak="0">
    <w:nsid w:val="79324BE7"/>
    <w:multiLevelType w:val="hybridMultilevel"/>
    <w:tmpl w:val="37D6958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30"/>
  </w:num>
  <w:num w:numId="4">
    <w:abstractNumId w:val="27"/>
  </w:num>
  <w:num w:numId="5">
    <w:abstractNumId w:val="17"/>
  </w:num>
  <w:num w:numId="6">
    <w:abstractNumId w:val="8"/>
  </w:num>
  <w:num w:numId="7">
    <w:abstractNumId w:val="25"/>
  </w:num>
  <w:num w:numId="8">
    <w:abstractNumId w:val="5"/>
  </w:num>
  <w:num w:numId="9">
    <w:abstractNumId w:val="14"/>
  </w:num>
  <w:num w:numId="10">
    <w:abstractNumId w:val="29"/>
  </w:num>
  <w:num w:numId="11">
    <w:abstractNumId w:val="15"/>
  </w:num>
  <w:num w:numId="12">
    <w:abstractNumId w:val="18"/>
  </w:num>
  <w:num w:numId="13">
    <w:abstractNumId w:val="11"/>
  </w:num>
  <w:num w:numId="14">
    <w:abstractNumId w:val="28"/>
  </w:num>
  <w:num w:numId="15">
    <w:abstractNumId w:val="12"/>
  </w:num>
  <w:num w:numId="16">
    <w:abstractNumId w:val="23"/>
  </w:num>
  <w:num w:numId="17">
    <w:abstractNumId w:val="20"/>
  </w:num>
  <w:num w:numId="18">
    <w:abstractNumId w:val="21"/>
  </w:num>
  <w:num w:numId="19">
    <w:abstractNumId w:val="9"/>
  </w:num>
  <w:num w:numId="20">
    <w:abstractNumId w:val="19"/>
  </w:num>
  <w:num w:numId="21">
    <w:abstractNumId w:val="1"/>
  </w:num>
  <w:num w:numId="22">
    <w:abstractNumId w:val="6"/>
  </w:num>
  <w:num w:numId="23">
    <w:abstractNumId w:val="7"/>
  </w:num>
  <w:num w:numId="24">
    <w:abstractNumId w:val="31"/>
  </w:num>
  <w:num w:numId="25">
    <w:abstractNumId w:val="22"/>
  </w:num>
  <w:num w:numId="26">
    <w:abstractNumId w:val="26"/>
  </w:num>
  <w:num w:numId="27">
    <w:abstractNumId w:val="4"/>
  </w:num>
  <w:num w:numId="28">
    <w:abstractNumId w:val="13"/>
  </w:num>
  <w:num w:numId="29">
    <w:abstractNumId w:val="16"/>
  </w:num>
  <w:num w:numId="30">
    <w:abstractNumId w:val="10"/>
  </w:num>
  <w:num w:numId="31">
    <w:abstractNumId w:val="0"/>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4651"/>
    <w:rsid w:val="00004A88"/>
    <w:rsid w:val="000128C0"/>
    <w:rsid w:val="00012F53"/>
    <w:rsid w:val="00013848"/>
    <w:rsid w:val="00014FFE"/>
    <w:rsid w:val="00017216"/>
    <w:rsid w:val="00020C04"/>
    <w:rsid w:val="00022762"/>
    <w:rsid w:val="000243B6"/>
    <w:rsid w:val="00024FBE"/>
    <w:rsid w:val="00031DA1"/>
    <w:rsid w:val="00033F96"/>
    <w:rsid w:val="00036861"/>
    <w:rsid w:val="0004032C"/>
    <w:rsid w:val="0004073F"/>
    <w:rsid w:val="0004243A"/>
    <w:rsid w:val="00043CB0"/>
    <w:rsid w:val="0005194B"/>
    <w:rsid w:val="00051AB2"/>
    <w:rsid w:val="00053D2C"/>
    <w:rsid w:val="000545F5"/>
    <w:rsid w:val="0005529B"/>
    <w:rsid w:val="000556A0"/>
    <w:rsid w:val="00057EB6"/>
    <w:rsid w:val="00062326"/>
    <w:rsid w:val="00063134"/>
    <w:rsid w:val="00064968"/>
    <w:rsid w:val="00067D88"/>
    <w:rsid w:val="00070488"/>
    <w:rsid w:val="000758D3"/>
    <w:rsid w:val="0007596A"/>
    <w:rsid w:val="0007662B"/>
    <w:rsid w:val="00076D4C"/>
    <w:rsid w:val="00080857"/>
    <w:rsid w:val="00080B34"/>
    <w:rsid w:val="00082640"/>
    <w:rsid w:val="00083DE5"/>
    <w:rsid w:val="00085BA9"/>
    <w:rsid w:val="000879E4"/>
    <w:rsid w:val="000909EB"/>
    <w:rsid w:val="0009304C"/>
    <w:rsid w:val="0009445D"/>
    <w:rsid w:val="0009473B"/>
    <w:rsid w:val="00094B4B"/>
    <w:rsid w:val="00094D50"/>
    <w:rsid w:val="0009738F"/>
    <w:rsid w:val="000975FE"/>
    <w:rsid w:val="000A0523"/>
    <w:rsid w:val="000A1C7C"/>
    <w:rsid w:val="000A3761"/>
    <w:rsid w:val="000A3CE2"/>
    <w:rsid w:val="000A3FF5"/>
    <w:rsid w:val="000A5671"/>
    <w:rsid w:val="000A651E"/>
    <w:rsid w:val="000A6B6F"/>
    <w:rsid w:val="000A6EE1"/>
    <w:rsid w:val="000B1613"/>
    <w:rsid w:val="000B19EB"/>
    <w:rsid w:val="000B2250"/>
    <w:rsid w:val="000B3C00"/>
    <w:rsid w:val="000B44A4"/>
    <w:rsid w:val="000C0DD4"/>
    <w:rsid w:val="000C1227"/>
    <w:rsid w:val="000C238D"/>
    <w:rsid w:val="000C3C0A"/>
    <w:rsid w:val="000D1206"/>
    <w:rsid w:val="000D122B"/>
    <w:rsid w:val="000D1362"/>
    <w:rsid w:val="000D3099"/>
    <w:rsid w:val="000D6351"/>
    <w:rsid w:val="000E06D5"/>
    <w:rsid w:val="000E073D"/>
    <w:rsid w:val="000E0AAC"/>
    <w:rsid w:val="000E32E2"/>
    <w:rsid w:val="000E33A1"/>
    <w:rsid w:val="000E39A1"/>
    <w:rsid w:val="000E4D20"/>
    <w:rsid w:val="000F0996"/>
    <w:rsid w:val="000F1B67"/>
    <w:rsid w:val="000F3509"/>
    <w:rsid w:val="000F5C40"/>
    <w:rsid w:val="000F6692"/>
    <w:rsid w:val="000F7A3D"/>
    <w:rsid w:val="001010E6"/>
    <w:rsid w:val="0010190C"/>
    <w:rsid w:val="001025BB"/>
    <w:rsid w:val="001072B3"/>
    <w:rsid w:val="001073BA"/>
    <w:rsid w:val="00112545"/>
    <w:rsid w:val="001125AC"/>
    <w:rsid w:val="00112F39"/>
    <w:rsid w:val="00113CA2"/>
    <w:rsid w:val="00117B8C"/>
    <w:rsid w:val="00122A81"/>
    <w:rsid w:val="00124D8D"/>
    <w:rsid w:val="00125FC6"/>
    <w:rsid w:val="00126089"/>
    <w:rsid w:val="00126336"/>
    <w:rsid w:val="00126509"/>
    <w:rsid w:val="00130E2D"/>
    <w:rsid w:val="00132257"/>
    <w:rsid w:val="00142189"/>
    <w:rsid w:val="0014309F"/>
    <w:rsid w:val="00145948"/>
    <w:rsid w:val="00147AFC"/>
    <w:rsid w:val="00150534"/>
    <w:rsid w:val="00155021"/>
    <w:rsid w:val="00155076"/>
    <w:rsid w:val="001555A1"/>
    <w:rsid w:val="0015665D"/>
    <w:rsid w:val="001608E5"/>
    <w:rsid w:val="001641B5"/>
    <w:rsid w:val="00164281"/>
    <w:rsid w:val="00164344"/>
    <w:rsid w:val="001669ED"/>
    <w:rsid w:val="00167A49"/>
    <w:rsid w:val="001711D1"/>
    <w:rsid w:val="001719BE"/>
    <w:rsid w:val="00172C44"/>
    <w:rsid w:val="00172FC3"/>
    <w:rsid w:val="00173401"/>
    <w:rsid w:val="0017686E"/>
    <w:rsid w:val="0018054C"/>
    <w:rsid w:val="001806A5"/>
    <w:rsid w:val="0018124F"/>
    <w:rsid w:val="00181DDD"/>
    <w:rsid w:val="0018235B"/>
    <w:rsid w:val="00185EE4"/>
    <w:rsid w:val="001864FD"/>
    <w:rsid w:val="00186684"/>
    <w:rsid w:val="001919D8"/>
    <w:rsid w:val="00192F0E"/>
    <w:rsid w:val="00193252"/>
    <w:rsid w:val="001945C8"/>
    <w:rsid w:val="00194624"/>
    <w:rsid w:val="001961FF"/>
    <w:rsid w:val="00196431"/>
    <w:rsid w:val="00196440"/>
    <w:rsid w:val="00197359"/>
    <w:rsid w:val="001A08FC"/>
    <w:rsid w:val="001A163A"/>
    <w:rsid w:val="001A3BA8"/>
    <w:rsid w:val="001A678C"/>
    <w:rsid w:val="001A6A4D"/>
    <w:rsid w:val="001A7766"/>
    <w:rsid w:val="001B08B6"/>
    <w:rsid w:val="001B2904"/>
    <w:rsid w:val="001B48D5"/>
    <w:rsid w:val="001B4AE6"/>
    <w:rsid w:val="001B4B7C"/>
    <w:rsid w:val="001B5460"/>
    <w:rsid w:val="001C078C"/>
    <w:rsid w:val="001C1C18"/>
    <w:rsid w:val="001C2908"/>
    <w:rsid w:val="001C543A"/>
    <w:rsid w:val="001C693A"/>
    <w:rsid w:val="001D3BDB"/>
    <w:rsid w:val="001D4488"/>
    <w:rsid w:val="001D49EC"/>
    <w:rsid w:val="001D56FB"/>
    <w:rsid w:val="001D5B4A"/>
    <w:rsid w:val="001D5D0A"/>
    <w:rsid w:val="001D71F7"/>
    <w:rsid w:val="001D7C73"/>
    <w:rsid w:val="001D7DB6"/>
    <w:rsid w:val="001E3CDA"/>
    <w:rsid w:val="001E3E2D"/>
    <w:rsid w:val="001E5017"/>
    <w:rsid w:val="001E68C5"/>
    <w:rsid w:val="001E793D"/>
    <w:rsid w:val="001F1B09"/>
    <w:rsid w:val="001F3E9C"/>
    <w:rsid w:val="001F797D"/>
    <w:rsid w:val="00200C59"/>
    <w:rsid w:val="00202666"/>
    <w:rsid w:val="002030DC"/>
    <w:rsid w:val="00203AC1"/>
    <w:rsid w:val="00204D7F"/>
    <w:rsid w:val="00205639"/>
    <w:rsid w:val="00205D16"/>
    <w:rsid w:val="002070BC"/>
    <w:rsid w:val="0021138A"/>
    <w:rsid w:val="00211843"/>
    <w:rsid w:val="002141DB"/>
    <w:rsid w:val="0021539C"/>
    <w:rsid w:val="00216862"/>
    <w:rsid w:val="00217FE9"/>
    <w:rsid w:val="00220AB3"/>
    <w:rsid w:val="002210C4"/>
    <w:rsid w:val="00223BBC"/>
    <w:rsid w:val="0022438E"/>
    <w:rsid w:val="0022639E"/>
    <w:rsid w:val="0023207B"/>
    <w:rsid w:val="00233782"/>
    <w:rsid w:val="00235647"/>
    <w:rsid w:val="00237F51"/>
    <w:rsid w:val="00240582"/>
    <w:rsid w:val="002406B8"/>
    <w:rsid w:val="00243B63"/>
    <w:rsid w:val="00245FF1"/>
    <w:rsid w:val="00246712"/>
    <w:rsid w:val="0024778F"/>
    <w:rsid w:val="002501A6"/>
    <w:rsid w:val="002510C6"/>
    <w:rsid w:val="00253076"/>
    <w:rsid w:val="00253C15"/>
    <w:rsid w:val="00254045"/>
    <w:rsid w:val="00254E87"/>
    <w:rsid w:val="00261343"/>
    <w:rsid w:val="00262479"/>
    <w:rsid w:val="00263372"/>
    <w:rsid w:val="00266493"/>
    <w:rsid w:val="00267BE3"/>
    <w:rsid w:val="00270443"/>
    <w:rsid w:val="00272088"/>
    <w:rsid w:val="0027212E"/>
    <w:rsid w:val="00273F48"/>
    <w:rsid w:val="00274A4C"/>
    <w:rsid w:val="00281A0D"/>
    <w:rsid w:val="00282479"/>
    <w:rsid w:val="002825BE"/>
    <w:rsid w:val="00282B19"/>
    <w:rsid w:val="00283C23"/>
    <w:rsid w:val="00284B8A"/>
    <w:rsid w:val="00287536"/>
    <w:rsid w:val="002930A4"/>
    <w:rsid w:val="00293D8A"/>
    <w:rsid w:val="00294085"/>
    <w:rsid w:val="002951C1"/>
    <w:rsid w:val="002956C0"/>
    <w:rsid w:val="00296C07"/>
    <w:rsid w:val="002974C0"/>
    <w:rsid w:val="002A0C5F"/>
    <w:rsid w:val="002A1BF2"/>
    <w:rsid w:val="002A3722"/>
    <w:rsid w:val="002A3CB2"/>
    <w:rsid w:val="002A5CAF"/>
    <w:rsid w:val="002A60DC"/>
    <w:rsid w:val="002A6C36"/>
    <w:rsid w:val="002B121A"/>
    <w:rsid w:val="002B275D"/>
    <w:rsid w:val="002B352A"/>
    <w:rsid w:val="002B66A7"/>
    <w:rsid w:val="002B7F39"/>
    <w:rsid w:val="002C0650"/>
    <w:rsid w:val="002C0ADA"/>
    <w:rsid w:val="002C1307"/>
    <w:rsid w:val="002C134F"/>
    <w:rsid w:val="002C415A"/>
    <w:rsid w:val="002C5539"/>
    <w:rsid w:val="002C57D9"/>
    <w:rsid w:val="002C5FDC"/>
    <w:rsid w:val="002C71CD"/>
    <w:rsid w:val="002C7E3A"/>
    <w:rsid w:val="002D10C5"/>
    <w:rsid w:val="002D49D8"/>
    <w:rsid w:val="002D6F85"/>
    <w:rsid w:val="002D7ED9"/>
    <w:rsid w:val="002E0533"/>
    <w:rsid w:val="002E0C29"/>
    <w:rsid w:val="002E0E05"/>
    <w:rsid w:val="002E0FD9"/>
    <w:rsid w:val="002E48BD"/>
    <w:rsid w:val="002E5407"/>
    <w:rsid w:val="002E79FE"/>
    <w:rsid w:val="002F09DA"/>
    <w:rsid w:val="002F1241"/>
    <w:rsid w:val="002F2F75"/>
    <w:rsid w:val="002F3FAC"/>
    <w:rsid w:val="002F6095"/>
    <w:rsid w:val="002F7C15"/>
    <w:rsid w:val="00300884"/>
    <w:rsid w:val="00304A1E"/>
    <w:rsid w:val="0030573A"/>
    <w:rsid w:val="00306993"/>
    <w:rsid w:val="00307D4D"/>
    <w:rsid w:val="003100DC"/>
    <w:rsid w:val="00312C1D"/>
    <w:rsid w:val="00313D11"/>
    <w:rsid w:val="00313D5E"/>
    <w:rsid w:val="00315126"/>
    <w:rsid w:val="0032178E"/>
    <w:rsid w:val="003221C5"/>
    <w:rsid w:val="00323A62"/>
    <w:rsid w:val="0032524C"/>
    <w:rsid w:val="00326049"/>
    <w:rsid w:val="00330516"/>
    <w:rsid w:val="00341AB0"/>
    <w:rsid w:val="00342CA8"/>
    <w:rsid w:val="003442BE"/>
    <w:rsid w:val="003448E1"/>
    <w:rsid w:val="003450AE"/>
    <w:rsid w:val="00345121"/>
    <w:rsid w:val="00345F28"/>
    <w:rsid w:val="00346747"/>
    <w:rsid w:val="003500A4"/>
    <w:rsid w:val="00350E07"/>
    <w:rsid w:val="00351B71"/>
    <w:rsid w:val="00352DBD"/>
    <w:rsid w:val="00353690"/>
    <w:rsid w:val="00354DB2"/>
    <w:rsid w:val="00354E40"/>
    <w:rsid w:val="00355970"/>
    <w:rsid w:val="0035735F"/>
    <w:rsid w:val="003614FF"/>
    <w:rsid w:val="003622BF"/>
    <w:rsid w:val="00363604"/>
    <w:rsid w:val="00363B3F"/>
    <w:rsid w:val="0036564D"/>
    <w:rsid w:val="00374210"/>
    <w:rsid w:val="00374E6C"/>
    <w:rsid w:val="003765EE"/>
    <w:rsid w:val="00376A69"/>
    <w:rsid w:val="00377249"/>
    <w:rsid w:val="00377975"/>
    <w:rsid w:val="00377E98"/>
    <w:rsid w:val="0038118A"/>
    <w:rsid w:val="003818A3"/>
    <w:rsid w:val="00381B58"/>
    <w:rsid w:val="00383194"/>
    <w:rsid w:val="0038372E"/>
    <w:rsid w:val="00383F73"/>
    <w:rsid w:val="0039005C"/>
    <w:rsid w:val="00390D42"/>
    <w:rsid w:val="0039132B"/>
    <w:rsid w:val="00391512"/>
    <w:rsid w:val="003953C9"/>
    <w:rsid w:val="003973E0"/>
    <w:rsid w:val="00397AD7"/>
    <w:rsid w:val="003A34BF"/>
    <w:rsid w:val="003A407E"/>
    <w:rsid w:val="003A4EE8"/>
    <w:rsid w:val="003B41A6"/>
    <w:rsid w:val="003B4B2A"/>
    <w:rsid w:val="003B5B92"/>
    <w:rsid w:val="003B5ED7"/>
    <w:rsid w:val="003B646F"/>
    <w:rsid w:val="003B73A1"/>
    <w:rsid w:val="003C06FA"/>
    <w:rsid w:val="003C1410"/>
    <w:rsid w:val="003C23F3"/>
    <w:rsid w:val="003C39FB"/>
    <w:rsid w:val="003C41B5"/>
    <w:rsid w:val="003C438B"/>
    <w:rsid w:val="003C4577"/>
    <w:rsid w:val="003C4C40"/>
    <w:rsid w:val="003D0D24"/>
    <w:rsid w:val="003D5FCC"/>
    <w:rsid w:val="003D6ADC"/>
    <w:rsid w:val="003D6BC6"/>
    <w:rsid w:val="003D7820"/>
    <w:rsid w:val="003D7EBB"/>
    <w:rsid w:val="003E01DC"/>
    <w:rsid w:val="003E07A1"/>
    <w:rsid w:val="003E0B50"/>
    <w:rsid w:val="003E2950"/>
    <w:rsid w:val="003E2A28"/>
    <w:rsid w:val="003F0479"/>
    <w:rsid w:val="003F072C"/>
    <w:rsid w:val="003F2786"/>
    <w:rsid w:val="003F36CF"/>
    <w:rsid w:val="003F429C"/>
    <w:rsid w:val="003F4F5C"/>
    <w:rsid w:val="003F57E0"/>
    <w:rsid w:val="003F7079"/>
    <w:rsid w:val="003F7DFE"/>
    <w:rsid w:val="00400417"/>
    <w:rsid w:val="00400470"/>
    <w:rsid w:val="00402464"/>
    <w:rsid w:val="00403E95"/>
    <w:rsid w:val="00405301"/>
    <w:rsid w:val="00405E1C"/>
    <w:rsid w:val="00406C52"/>
    <w:rsid w:val="00407F58"/>
    <w:rsid w:val="00410002"/>
    <w:rsid w:val="004104F1"/>
    <w:rsid w:val="0041055B"/>
    <w:rsid w:val="00410E18"/>
    <w:rsid w:val="0041222A"/>
    <w:rsid w:val="00412932"/>
    <w:rsid w:val="00412ADF"/>
    <w:rsid w:val="00414464"/>
    <w:rsid w:val="00417033"/>
    <w:rsid w:val="00417E1A"/>
    <w:rsid w:val="00417E3B"/>
    <w:rsid w:val="00420D1F"/>
    <w:rsid w:val="004215CF"/>
    <w:rsid w:val="00421BD2"/>
    <w:rsid w:val="0042203A"/>
    <w:rsid w:val="004227A0"/>
    <w:rsid w:val="0042652D"/>
    <w:rsid w:val="00431C17"/>
    <w:rsid w:val="00433A3C"/>
    <w:rsid w:val="004350B8"/>
    <w:rsid w:val="004357F3"/>
    <w:rsid w:val="00435B70"/>
    <w:rsid w:val="0043706A"/>
    <w:rsid w:val="00442C96"/>
    <w:rsid w:val="00442FCF"/>
    <w:rsid w:val="004438F1"/>
    <w:rsid w:val="00444321"/>
    <w:rsid w:val="0044464B"/>
    <w:rsid w:val="00444807"/>
    <w:rsid w:val="00451BD1"/>
    <w:rsid w:val="004548B8"/>
    <w:rsid w:val="004548F4"/>
    <w:rsid w:val="00460482"/>
    <w:rsid w:val="00460A02"/>
    <w:rsid w:val="00460AA5"/>
    <w:rsid w:val="00461CF9"/>
    <w:rsid w:val="00461D1C"/>
    <w:rsid w:val="004657FB"/>
    <w:rsid w:val="00465B37"/>
    <w:rsid w:val="00467A62"/>
    <w:rsid w:val="00472489"/>
    <w:rsid w:val="00472D55"/>
    <w:rsid w:val="00474A26"/>
    <w:rsid w:val="00476187"/>
    <w:rsid w:val="004804E2"/>
    <w:rsid w:val="00480BC3"/>
    <w:rsid w:val="004816F0"/>
    <w:rsid w:val="00482065"/>
    <w:rsid w:val="0048373D"/>
    <w:rsid w:val="00483758"/>
    <w:rsid w:val="004841A1"/>
    <w:rsid w:val="00485B62"/>
    <w:rsid w:val="00487ECE"/>
    <w:rsid w:val="004905CF"/>
    <w:rsid w:val="004933BE"/>
    <w:rsid w:val="00495125"/>
    <w:rsid w:val="00495B04"/>
    <w:rsid w:val="00495FFB"/>
    <w:rsid w:val="0049638B"/>
    <w:rsid w:val="004965FA"/>
    <w:rsid w:val="00496694"/>
    <w:rsid w:val="0049759F"/>
    <w:rsid w:val="00497D14"/>
    <w:rsid w:val="00497E21"/>
    <w:rsid w:val="004A009E"/>
    <w:rsid w:val="004A0C86"/>
    <w:rsid w:val="004A165E"/>
    <w:rsid w:val="004A240E"/>
    <w:rsid w:val="004B09EA"/>
    <w:rsid w:val="004B407E"/>
    <w:rsid w:val="004B4E8B"/>
    <w:rsid w:val="004B51F0"/>
    <w:rsid w:val="004B5EA3"/>
    <w:rsid w:val="004B62DE"/>
    <w:rsid w:val="004B6558"/>
    <w:rsid w:val="004B6E7B"/>
    <w:rsid w:val="004B71A1"/>
    <w:rsid w:val="004B73A1"/>
    <w:rsid w:val="004B78DB"/>
    <w:rsid w:val="004B7E5D"/>
    <w:rsid w:val="004B7F62"/>
    <w:rsid w:val="004C0AA5"/>
    <w:rsid w:val="004C0AD8"/>
    <w:rsid w:val="004C2BBA"/>
    <w:rsid w:val="004C3553"/>
    <w:rsid w:val="004C58EF"/>
    <w:rsid w:val="004D160A"/>
    <w:rsid w:val="004D18F1"/>
    <w:rsid w:val="004D5601"/>
    <w:rsid w:val="004D6C26"/>
    <w:rsid w:val="004D72EF"/>
    <w:rsid w:val="004D74F3"/>
    <w:rsid w:val="004D7F71"/>
    <w:rsid w:val="004E18B2"/>
    <w:rsid w:val="004E3879"/>
    <w:rsid w:val="004E3EED"/>
    <w:rsid w:val="004E6D82"/>
    <w:rsid w:val="004E70AF"/>
    <w:rsid w:val="004E710F"/>
    <w:rsid w:val="004E7455"/>
    <w:rsid w:val="004E7E3E"/>
    <w:rsid w:val="004F0916"/>
    <w:rsid w:val="004F0C8B"/>
    <w:rsid w:val="004F5701"/>
    <w:rsid w:val="004F6CEA"/>
    <w:rsid w:val="00500243"/>
    <w:rsid w:val="005002DD"/>
    <w:rsid w:val="00501CBF"/>
    <w:rsid w:val="005068C3"/>
    <w:rsid w:val="005070A2"/>
    <w:rsid w:val="00510271"/>
    <w:rsid w:val="005107FB"/>
    <w:rsid w:val="00513727"/>
    <w:rsid w:val="005141D0"/>
    <w:rsid w:val="00517BB7"/>
    <w:rsid w:val="00517C4D"/>
    <w:rsid w:val="00520572"/>
    <w:rsid w:val="00520917"/>
    <w:rsid w:val="00520BF8"/>
    <w:rsid w:val="00522CA6"/>
    <w:rsid w:val="005261DB"/>
    <w:rsid w:val="00530C61"/>
    <w:rsid w:val="005336B7"/>
    <w:rsid w:val="005356D6"/>
    <w:rsid w:val="005359D3"/>
    <w:rsid w:val="00535FCD"/>
    <w:rsid w:val="005403E7"/>
    <w:rsid w:val="00542C7D"/>
    <w:rsid w:val="00542DE2"/>
    <w:rsid w:val="00542EB7"/>
    <w:rsid w:val="00543D8C"/>
    <w:rsid w:val="00543E46"/>
    <w:rsid w:val="00545C92"/>
    <w:rsid w:val="00545D7B"/>
    <w:rsid w:val="00546769"/>
    <w:rsid w:val="00547AB5"/>
    <w:rsid w:val="00547B35"/>
    <w:rsid w:val="0055018D"/>
    <w:rsid w:val="0055133D"/>
    <w:rsid w:val="0055670B"/>
    <w:rsid w:val="00560A8E"/>
    <w:rsid w:val="00562A7C"/>
    <w:rsid w:val="00564D23"/>
    <w:rsid w:val="005659C8"/>
    <w:rsid w:val="00566B81"/>
    <w:rsid w:val="00567BB5"/>
    <w:rsid w:val="0057108A"/>
    <w:rsid w:val="00571153"/>
    <w:rsid w:val="00571F3A"/>
    <w:rsid w:val="00576188"/>
    <w:rsid w:val="0057640F"/>
    <w:rsid w:val="005802E2"/>
    <w:rsid w:val="00582DD5"/>
    <w:rsid w:val="00587475"/>
    <w:rsid w:val="00590DC1"/>
    <w:rsid w:val="00592BF3"/>
    <w:rsid w:val="00594BDA"/>
    <w:rsid w:val="005957BE"/>
    <w:rsid w:val="005A0305"/>
    <w:rsid w:val="005A4CC2"/>
    <w:rsid w:val="005A6601"/>
    <w:rsid w:val="005A7DFC"/>
    <w:rsid w:val="005B031D"/>
    <w:rsid w:val="005B0E46"/>
    <w:rsid w:val="005B18AA"/>
    <w:rsid w:val="005B231C"/>
    <w:rsid w:val="005B29DB"/>
    <w:rsid w:val="005B3D12"/>
    <w:rsid w:val="005B3EA0"/>
    <w:rsid w:val="005B5FEC"/>
    <w:rsid w:val="005C4452"/>
    <w:rsid w:val="005C46BB"/>
    <w:rsid w:val="005C47FC"/>
    <w:rsid w:val="005C651A"/>
    <w:rsid w:val="005C66CC"/>
    <w:rsid w:val="005C6F39"/>
    <w:rsid w:val="005D0E05"/>
    <w:rsid w:val="005D137C"/>
    <w:rsid w:val="005D13DB"/>
    <w:rsid w:val="005D3669"/>
    <w:rsid w:val="005D3C26"/>
    <w:rsid w:val="005D739B"/>
    <w:rsid w:val="005E1563"/>
    <w:rsid w:val="005E20E9"/>
    <w:rsid w:val="005E3C7A"/>
    <w:rsid w:val="005E3CAF"/>
    <w:rsid w:val="005E3D0B"/>
    <w:rsid w:val="005E6761"/>
    <w:rsid w:val="005E6862"/>
    <w:rsid w:val="005E7709"/>
    <w:rsid w:val="005E7ADC"/>
    <w:rsid w:val="005F19AD"/>
    <w:rsid w:val="005F32EB"/>
    <w:rsid w:val="005F400B"/>
    <w:rsid w:val="00600757"/>
    <w:rsid w:val="00603B1C"/>
    <w:rsid w:val="0060774A"/>
    <w:rsid w:val="00607B8C"/>
    <w:rsid w:val="00610FC0"/>
    <w:rsid w:val="0061224F"/>
    <w:rsid w:val="006137D0"/>
    <w:rsid w:val="00614CF3"/>
    <w:rsid w:val="00615389"/>
    <w:rsid w:val="006155C3"/>
    <w:rsid w:val="00616371"/>
    <w:rsid w:val="00616B00"/>
    <w:rsid w:val="00624874"/>
    <w:rsid w:val="006251EA"/>
    <w:rsid w:val="00632D37"/>
    <w:rsid w:val="00633668"/>
    <w:rsid w:val="006346E4"/>
    <w:rsid w:val="0063502F"/>
    <w:rsid w:val="00635BCD"/>
    <w:rsid w:val="00635E33"/>
    <w:rsid w:val="00642035"/>
    <w:rsid w:val="006431B3"/>
    <w:rsid w:val="006437BE"/>
    <w:rsid w:val="00646AB4"/>
    <w:rsid w:val="00650CA9"/>
    <w:rsid w:val="00651316"/>
    <w:rsid w:val="006542C9"/>
    <w:rsid w:val="00654AAF"/>
    <w:rsid w:val="00657D2C"/>
    <w:rsid w:val="00657EA0"/>
    <w:rsid w:val="006604E0"/>
    <w:rsid w:val="006606FA"/>
    <w:rsid w:val="00664B5E"/>
    <w:rsid w:val="006653A8"/>
    <w:rsid w:val="006675A7"/>
    <w:rsid w:val="00670DC8"/>
    <w:rsid w:val="0067293C"/>
    <w:rsid w:val="00674418"/>
    <w:rsid w:val="00674AC8"/>
    <w:rsid w:val="0067743E"/>
    <w:rsid w:val="00680D3F"/>
    <w:rsid w:val="00682949"/>
    <w:rsid w:val="00687731"/>
    <w:rsid w:val="00687D52"/>
    <w:rsid w:val="00690921"/>
    <w:rsid w:val="006933BB"/>
    <w:rsid w:val="00694351"/>
    <w:rsid w:val="0069450B"/>
    <w:rsid w:val="006959EB"/>
    <w:rsid w:val="00695F4A"/>
    <w:rsid w:val="00696963"/>
    <w:rsid w:val="006978E5"/>
    <w:rsid w:val="00697FE3"/>
    <w:rsid w:val="006A0078"/>
    <w:rsid w:val="006A09B7"/>
    <w:rsid w:val="006A0F50"/>
    <w:rsid w:val="006A3DC1"/>
    <w:rsid w:val="006A4369"/>
    <w:rsid w:val="006A76FE"/>
    <w:rsid w:val="006B5E53"/>
    <w:rsid w:val="006B706F"/>
    <w:rsid w:val="006C0FD8"/>
    <w:rsid w:val="006C467D"/>
    <w:rsid w:val="006C5359"/>
    <w:rsid w:val="006D21A2"/>
    <w:rsid w:val="006D252A"/>
    <w:rsid w:val="006D5BE0"/>
    <w:rsid w:val="006D7254"/>
    <w:rsid w:val="006D779C"/>
    <w:rsid w:val="006E2166"/>
    <w:rsid w:val="006E287F"/>
    <w:rsid w:val="006E35F7"/>
    <w:rsid w:val="006E6FCD"/>
    <w:rsid w:val="006F33FC"/>
    <w:rsid w:val="006F3946"/>
    <w:rsid w:val="006F45AC"/>
    <w:rsid w:val="006F4F05"/>
    <w:rsid w:val="007006A1"/>
    <w:rsid w:val="00701C15"/>
    <w:rsid w:val="0070381C"/>
    <w:rsid w:val="00710104"/>
    <w:rsid w:val="0071043A"/>
    <w:rsid w:val="007115C0"/>
    <w:rsid w:val="007119E1"/>
    <w:rsid w:val="00711BB9"/>
    <w:rsid w:val="00713FEF"/>
    <w:rsid w:val="0071406D"/>
    <w:rsid w:val="00715053"/>
    <w:rsid w:val="00715656"/>
    <w:rsid w:val="00715F51"/>
    <w:rsid w:val="00716449"/>
    <w:rsid w:val="007168EC"/>
    <w:rsid w:val="00717342"/>
    <w:rsid w:val="00726014"/>
    <w:rsid w:val="00727992"/>
    <w:rsid w:val="00732E13"/>
    <w:rsid w:val="00733C94"/>
    <w:rsid w:val="00734560"/>
    <w:rsid w:val="00734ED7"/>
    <w:rsid w:val="00741145"/>
    <w:rsid w:val="007424F1"/>
    <w:rsid w:val="007428DF"/>
    <w:rsid w:val="00743075"/>
    <w:rsid w:val="00743147"/>
    <w:rsid w:val="00743BB0"/>
    <w:rsid w:val="00745984"/>
    <w:rsid w:val="0074696E"/>
    <w:rsid w:val="00751F56"/>
    <w:rsid w:val="0075509C"/>
    <w:rsid w:val="007618D5"/>
    <w:rsid w:val="00761B59"/>
    <w:rsid w:val="007621EF"/>
    <w:rsid w:val="00762B7C"/>
    <w:rsid w:val="00762BA9"/>
    <w:rsid w:val="00762D8F"/>
    <w:rsid w:val="00763558"/>
    <w:rsid w:val="00763F93"/>
    <w:rsid w:val="00765427"/>
    <w:rsid w:val="00766853"/>
    <w:rsid w:val="00766B47"/>
    <w:rsid w:val="00770939"/>
    <w:rsid w:val="00770A66"/>
    <w:rsid w:val="00773339"/>
    <w:rsid w:val="007756D5"/>
    <w:rsid w:val="00777AE9"/>
    <w:rsid w:val="00781B27"/>
    <w:rsid w:val="00781C95"/>
    <w:rsid w:val="00781F4E"/>
    <w:rsid w:val="007823E0"/>
    <w:rsid w:val="007842E5"/>
    <w:rsid w:val="00784BDE"/>
    <w:rsid w:val="00792DF2"/>
    <w:rsid w:val="00794FB6"/>
    <w:rsid w:val="00795D59"/>
    <w:rsid w:val="0079719B"/>
    <w:rsid w:val="00797D96"/>
    <w:rsid w:val="007A0074"/>
    <w:rsid w:val="007A1E99"/>
    <w:rsid w:val="007A2403"/>
    <w:rsid w:val="007A32AD"/>
    <w:rsid w:val="007A420D"/>
    <w:rsid w:val="007A484E"/>
    <w:rsid w:val="007A4B00"/>
    <w:rsid w:val="007A4BCB"/>
    <w:rsid w:val="007A6884"/>
    <w:rsid w:val="007B2CB5"/>
    <w:rsid w:val="007B35FE"/>
    <w:rsid w:val="007B4149"/>
    <w:rsid w:val="007B5886"/>
    <w:rsid w:val="007B6F7D"/>
    <w:rsid w:val="007B785D"/>
    <w:rsid w:val="007B79C6"/>
    <w:rsid w:val="007C1354"/>
    <w:rsid w:val="007C1B15"/>
    <w:rsid w:val="007C3BDA"/>
    <w:rsid w:val="007D070F"/>
    <w:rsid w:val="007D23F9"/>
    <w:rsid w:val="007D27ED"/>
    <w:rsid w:val="007D3DF5"/>
    <w:rsid w:val="007D6B4F"/>
    <w:rsid w:val="007D768E"/>
    <w:rsid w:val="007E2DA6"/>
    <w:rsid w:val="007E3103"/>
    <w:rsid w:val="007E5619"/>
    <w:rsid w:val="007E6FF3"/>
    <w:rsid w:val="007F0C33"/>
    <w:rsid w:val="007F1B29"/>
    <w:rsid w:val="007F4CCA"/>
    <w:rsid w:val="007F5AC0"/>
    <w:rsid w:val="00804A31"/>
    <w:rsid w:val="00807068"/>
    <w:rsid w:val="008106CD"/>
    <w:rsid w:val="00811F6D"/>
    <w:rsid w:val="008205C8"/>
    <w:rsid w:val="00820940"/>
    <w:rsid w:val="00820CE1"/>
    <w:rsid w:val="00821825"/>
    <w:rsid w:val="00821C51"/>
    <w:rsid w:val="008236C7"/>
    <w:rsid w:val="00823995"/>
    <w:rsid w:val="00824F89"/>
    <w:rsid w:val="008273D1"/>
    <w:rsid w:val="00827530"/>
    <w:rsid w:val="00832D25"/>
    <w:rsid w:val="00833C93"/>
    <w:rsid w:val="00834874"/>
    <w:rsid w:val="0083751E"/>
    <w:rsid w:val="008377BC"/>
    <w:rsid w:val="00837EDF"/>
    <w:rsid w:val="0084054A"/>
    <w:rsid w:val="008426CF"/>
    <w:rsid w:val="00843524"/>
    <w:rsid w:val="008439E6"/>
    <w:rsid w:val="00843BB3"/>
    <w:rsid w:val="00844C67"/>
    <w:rsid w:val="00845C3B"/>
    <w:rsid w:val="00847414"/>
    <w:rsid w:val="008474D0"/>
    <w:rsid w:val="008512FB"/>
    <w:rsid w:val="00851708"/>
    <w:rsid w:val="00854054"/>
    <w:rsid w:val="008601C2"/>
    <w:rsid w:val="00862761"/>
    <w:rsid w:val="008645F7"/>
    <w:rsid w:val="00864A01"/>
    <w:rsid w:val="00866D91"/>
    <w:rsid w:val="00867A9D"/>
    <w:rsid w:val="008704E2"/>
    <w:rsid w:val="00870A0A"/>
    <w:rsid w:val="008725D6"/>
    <w:rsid w:val="00873767"/>
    <w:rsid w:val="00874E09"/>
    <w:rsid w:val="00876E31"/>
    <w:rsid w:val="00877B67"/>
    <w:rsid w:val="0088069E"/>
    <w:rsid w:val="00882DAC"/>
    <w:rsid w:val="00883102"/>
    <w:rsid w:val="00883A12"/>
    <w:rsid w:val="0088423E"/>
    <w:rsid w:val="00884FFA"/>
    <w:rsid w:val="0088503C"/>
    <w:rsid w:val="008851CA"/>
    <w:rsid w:val="00885FD6"/>
    <w:rsid w:val="0088732C"/>
    <w:rsid w:val="0089109F"/>
    <w:rsid w:val="00891DD9"/>
    <w:rsid w:val="00892038"/>
    <w:rsid w:val="00893C3F"/>
    <w:rsid w:val="00893F38"/>
    <w:rsid w:val="00894297"/>
    <w:rsid w:val="008960CD"/>
    <w:rsid w:val="00896702"/>
    <w:rsid w:val="008967FC"/>
    <w:rsid w:val="008A000F"/>
    <w:rsid w:val="008A0BC9"/>
    <w:rsid w:val="008A2A56"/>
    <w:rsid w:val="008A4185"/>
    <w:rsid w:val="008A45E9"/>
    <w:rsid w:val="008A495D"/>
    <w:rsid w:val="008A4B5E"/>
    <w:rsid w:val="008A4D6E"/>
    <w:rsid w:val="008B1E77"/>
    <w:rsid w:val="008B3908"/>
    <w:rsid w:val="008B3A89"/>
    <w:rsid w:val="008B3F8E"/>
    <w:rsid w:val="008B4D1D"/>
    <w:rsid w:val="008B7558"/>
    <w:rsid w:val="008B7B0E"/>
    <w:rsid w:val="008C0DC5"/>
    <w:rsid w:val="008C5AAF"/>
    <w:rsid w:val="008C5E05"/>
    <w:rsid w:val="008D1541"/>
    <w:rsid w:val="008D234E"/>
    <w:rsid w:val="008D29FF"/>
    <w:rsid w:val="008D447D"/>
    <w:rsid w:val="008D5D1D"/>
    <w:rsid w:val="008D5E2C"/>
    <w:rsid w:val="008E1408"/>
    <w:rsid w:val="008E3D19"/>
    <w:rsid w:val="008E43C6"/>
    <w:rsid w:val="008E52C0"/>
    <w:rsid w:val="008E6EDA"/>
    <w:rsid w:val="008E6EE7"/>
    <w:rsid w:val="008F0190"/>
    <w:rsid w:val="008F4863"/>
    <w:rsid w:val="008F5343"/>
    <w:rsid w:val="008F6C95"/>
    <w:rsid w:val="0090016A"/>
    <w:rsid w:val="0090141F"/>
    <w:rsid w:val="0090197C"/>
    <w:rsid w:val="0090211C"/>
    <w:rsid w:val="00904BD0"/>
    <w:rsid w:val="00905570"/>
    <w:rsid w:val="0090679A"/>
    <w:rsid w:val="00906850"/>
    <w:rsid w:val="00910F4E"/>
    <w:rsid w:val="00911358"/>
    <w:rsid w:val="0091175F"/>
    <w:rsid w:val="009121CC"/>
    <w:rsid w:val="009144DE"/>
    <w:rsid w:val="00914C77"/>
    <w:rsid w:val="00914FB9"/>
    <w:rsid w:val="00915DC0"/>
    <w:rsid w:val="00916C3F"/>
    <w:rsid w:val="00921655"/>
    <w:rsid w:val="00921B1F"/>
    <w:rsid w:val="00924835"/>
    <w:rsid w:val="0092581F"/>
    <w:rsid w:val="009263CE"/>
    <w:rsid w:val="0092684F"/>
    <w:rsid w:val="00926864"/>
    <w:rsid w:val="009269B3"/>
    <w:rsid w:val="0092743C"/>
    <w:rsid w:val="00927C53"/>
    <w:rsid w:val="0093146F"/>
    <w:rsid w:val="00931B8E"/>
    <w:rsid w:val="00931C04"/>
    <w:rsid w:val="009334E8"/>
    <w:rsid w:val="009346F2"/>
    <w:rsid w:val="00936248"/>
    <w:rsid w:val="00936F2E"/>
    <w:rsid w:val="00941D0A"/>
    <w:rsid w:val="00942A71"/>
    <w:rsid w:val="00942D8B"/>
    <w:rsid w:val="00944DF3"/>
    <w:rsid w:val="00945BA5"/>
    <w:rsid w:val="00947048"/>
    <w:rsid w:val="00950554"/>
    <w:rsid w:val="00950DB3"/>
    <w:rsid w:val="00952A9F"/>
    <w:rsid w:val="00952BA4"/>
    <w:rsid w:val="00953DC4"/>
    <w:rsid w:val="009551D0"/>
    <w:rsid w:val="00956C2D"/>
    <w:rsid w:val="0095700F"/>
    <w:rsid w:val="0095718F"/>
    <w:rsid w:val="00957F10"/>
    <w:rsid w:val="009606B2"/>
    <w:rsid w:val="00961AE7"/>
    <w:rsid w:val="0096322E"/>
    <w:rsid w:val="00964E6F"/>
    <w:rsid w:val="00966209"/>
    <w:rsid w:val="009667C1"/>
    <w:rsid w:val="00966968"/>
    <w:rsid w:val="00967452"/>
    <w:rsid w:val="00967ABD"/>
    <w:rsid w:val="00970D4D"/>
    <w:rsid w:val="009741DC"/>
    <w:rsid w:val="00974885"/>
    <w:rsid w:val="009756F1"/>
    <w:rsid w:val="00975908"/>
    <w:rsid w:val="0098193F"/>
    <w:rsid w:val="0098201D"/>
    <w:rsid w:val="009824D3"/>
    <w:rsid w:val="00982776"/>
    <w:rsid w:val="0099138B"/>
    <w:rsid w:val="00995632"/>
    <w:rsid w:val="0099601E"/>
    <w:rsid w:val="009976EB"/>
    <w:rsid w:val="00997BC7"/>
    <w:rsid w:val="009A0D83"/>
    <w:rsid w:val="009A0FD4"/>
    <w:rsid w:val="009A28F2"/>
    <w:rsid w:val="009A3470"/>
    <w:rsid w:val="009A3BA6"/>
    <w:rsid w:val="009A3F19"/>
    <w:rsid w:val="009A6186"/>
    <w:rsid w:val="009A6749"/>
    <w:rsid w:val="009A6F69"/>
    <w:rsid w:val="009B0977"/>
    <w:rsid w:val="009B2280"/>
    <w:rsid w:val="009B246D"/>
    <w:rsid w:val="009B417E"/>
    <w:rsid w:val="009B59CB"/>
    <w:rsid w:val="009B6241"/>
    <w:rsid w:val="009B7433"/>
    <w:rsid w:val="009B7C42"/>
    <w:rsid w:val="009C05F8"/>
    <w:rsid w:val="009C1F75"/>
    <w:rsid w:val="009C3450"/>
    <w:rsid w:val="009C391F"/>
    <w:rsid w:val="009C3ED4"/>
    <w:rsid w:val="009C6E35"/>
    <w:rsid w:val="009C7AA2"/>
    <w:rsid w:val="009D0461"/>
    <w:rsid w:val="009D2397"/>
    <w:rsid w:val="009D56E1"/>
    <w:rsid w:val="009D60BF"/>
    <w:rsid w:val="009D6230"/>
    <w:rsid w:val="009E3D23"/>
    <w:rsid w:val="009E64C5"/>
    <w:rsid w:val="009E7E87"/>
    <w:rsid w:val="009F1A59"/>
    <w:rsid w:val="009F209A"/>
    <w:rsid w:val="009F2234"/>
    <w:rsid w:val="009F3804"/>
    <w:rsid w:val="009F3AD4"/>
    <w:rsid w:val="009F4449"/>
    <w:rsid w:val="009F461D"/>
    <w:rsid w:val="009F6601"/>
    <w:rsid w:val="00A01F96"/>
    <w:rsid w:val="00A03C2A"/>
    <w:rsid w:val="00A04ED6"/>
    <w:rsid w:val="00A06B5F"/>
    <w:rsid w:val="00A07DE5"/>
    <w:rsid w:val="00A1496A"/>
    <w:rsid w:val="00A1548A"/>
    <w:rsid w:val="00A16747"/>
    <w:rsid w:val="00A17F81"/>
    <w:rsid w:val="00A21508"/>
    <w:rsid w:val="00A245BE"/>
    <w:rsid w:val="00A27B91"/>
    <w:rsid w:val="00A27E23"/>
    <w:rsid w:val="00A309D0"/>
    <w:rsid w:val="00A324CA"/>
    <w:rsid w:val="00A33476"/>
    <w:rsid w:val="00A3407E"/>
    <w:rsid w:val="00A3481A"/>
    <w:rsid w:val="00A3485F"/>
    <w:rsid w:val="00A34CA0"/>
    <w:rsid w:val="00A35548"/>
    <w:rsid w:val="00A36E9A"/>
    <w:rsid w:val="00A36EAE"/>
    <w:rsid w:val="00A37935"/>
    <w:rsid w:val="00A37EE8"/>
    <w:rsid w:val="00A4073C"/>
    <w:rsid w:val="00A40C54"/>
    <w:rsid w:val="00A41B76"/>
    <w:rsid w:val="00A42284"/>
    <w:rsid w:val="00A45128"/>
    <w:rsid w:val="00A46EF5"/>
    <w:rsid w:val="00A47334"/>
    <w:rsid w:val="00A50FF5"/>
    <w:rsid w:val="00A51B3D"/>
    <w:rsid w:val="00A52FA7"/>
    <w:rsid w:val="00A55293"/>
    <w:rsid w:val="00A55DFC"/>
    <w:rsid w:val="00A6357D"/>
    <w:rsid w:val="00A649D8"/>
    <w:rsid w:val="00A65718"/>
    <w:rsid w:val="00A7172C"/>
    <w:rsid w:val="00A71953"/>
    <w:rsid w:val="00A71982"/>
    <w:rsid w:val="00A72727"/>
    <w:rsid w:val="00A73862"/>
    <w:rsid w:val="00A74033"/>
    <w:rsid w:val="00A740E6"/>
    <w:rsid w:val="00A76D62"/>
    <w:rsid w:val="00A76D84"/>
    <w:rsid w:val="00A8289C"/>
    <w:rsid w:val="00A829C0"/>
    <w:rsid w:val="00A83087"/>
    <w:rsid w:val="00A83CD0"/>
    <w:rsid w:val="00A84115"/>
    <w:rsid w:val="00A86CAB"/>
    <w:rsid w:val="00A906D4"/>
    <w:rsid w:val="00A914A4"/>
    <w:rsid w:val="00A92A9A"/>
    <w:rsid w:val="00A940F4"/>
    <w:rsid w:val="00A96743"/>
    <w:rsid w:val="00A971C8"/>
    <w:rsid w:val="00A97E0C"/>
    <w:rsid w:val="00AA1667"/>
    <w:rsid w:val="00AA34AB"/>
    <w:rsid w:val="00AA61CC"/>
    <w:rsid w:val="00AA74BD"/>
    <w:rsid w:val="00AB0007"/>
    <w:rsid w:val="00AB046C"/>
    <w:rsid w:val="00AB1A92"/>
    <w:rsid w:val="00AB3E9B"/>
    <w:rsid w:val="00AC09CE"/>
    <w:rsid w:val="00AC3A31"/>
    <w:rsid w:val="00AC47A3"/>
    <w:rsid w:val="00AC70D9"/>
    <w:rsid w:val="00AD004C"/>
    <w:rsid w:val="00AD03DD"/>
    <w:rsid w:val="00AD0812"/>
    <w:rsid w:val="00AD0911"/>
    <w:rsid w:val="00AD0934"/>
    <w:rsid w:val="00AD2CA6"/>
    <w:rsid w:val="00AD2F7C"/>
    <w:rsid w:val="00AD3498"/>
    <w:rsid w:val="00AD3C35"/>
    <w:rsid w:val="00AD7D92"/>
    <w:rsid w:val="00AE3FCC"/>
    <w:rsid w:val="00AE52E1"/>
    <w:rsid w:val="00AE5FE5"/>
    <w:rsid w:val="00AE73A5"/>
    <w:rsid w:val="00AE7C38"/>
    <w:rsid w:val="00AF0230"/>
    <w:rsid w:val="00AF031B"/>
    <w:rsid w:val="00AF20CE"/>
    <w:rsid w:val="00AF4891"/>
    <w:rsid w:val="00AF78AF"/>
    <w:rsid w:val="00AF78C6"/>
    <w:rsid w:val="00B00B37"/>
    <w:rsid w:val="00B01895"/>
    <w:rsid w:val="00B01D21"/>
    <w:rsid w:val="00B0440F"/>
    <w:rsid w:val="00B06144"/>
    <w:rsid w:val="00B06AC0"/>
    <w:rsid w:val="00B1392D"/>
    <w:rsid w:val="00B1505D"/>
    <w:rsid w:val="00B20293"/>
    <w:rsid w:val="00B21D2B"/>
    <w:rsid w:val="00B220E3"/>
    <w:rsid w:val="00B224BE"/>
    <w:rsid w:val="00B22FC7"/>
    <w:rsid w:val="00B231AD"/>
    <w:rsid w:val="00B23CAD"/>
    <w:rsid w:val="00B252FB"/>
    <w:rsid w:val="00B26749"/>
    <w:rsid w:val="00B26D30"/>
    <w:rsid w:val="00B26DAA"/>
    <w:rsid w:val="00B303D4"/>
    <w:rsid w:val="00B30739"/>
    <w:rsid w:val="00B309D1"/>
    <w:rsid w:val="00B31964"/>
    <w:rsid w:val="00B31FFE"/>
    <w:rsid w:val="00B33D49"/>
    <w:rsid w:val="00B34040"/>
    <w:rsid w:val="00B35652"/>
    <w:rsid w:val="00B40628"/>
    <w:rsid w:val="00B43E2A"/>
    <w:rsid w:val="00B449BE"/>
    <w:rsid w:val="00B469C2"/>
    <w:rsid w:val="00B478F0"/>
    <w:rsid w:val="00B47FE1"/>
    <w:rsid w:val="00B52552"/>
    <w:rsid w:val="00B542EF"/>
    <w:rsid w:val="00B60434"/>
    <w:rsid w:val="00B62425"/>
    <w:rsid w:val="00B64AD3"/>
    <w:rsid w:val="00B64E91"/>
    <w:rsid w:val="00B64F9C"/>
    <w:rsid w:val="00B665A9"/>
    <w:rsid w:val="00B66BE0"/>
    <w:rsid w:val="00B66C70"/>
    <w:rsid w:val="00B67F17"/>
    <w:rsid w:val="00B728B2"/>
    <w:rsid w:val="00B72C57"/>
    <w:rsid w:val="00B73037"/>
    <w:rsid w:val="00B734CD"/>
    <w:rsid w:val="00B75DDC"/>
    <w:rsid w:val="00B76ABF"/>
    <w:rsid w:val="00B76B7D"/>
    <w:rsid w:val="00B81745"/>
    <w:rsid w:val="00B825C6"/>
    <w:rsid w:val="00B82BA6"/>
    <w:rsid w:val="00B834C5"/>
    <w:rsid w:val="00B83FBB"/>
    <w:rsid w:val="00B85CA6"/>
    <w:rsid w:val="00B860F9"/>
    <w:rsid w:val="00B8635D"/>
    <w:rsid w:val="00B86C8E"/>
    <w:rsid w:val="00B87791"/>
    <w:rsid w:val="00B87E3B"/>
    <w:rsid w:val="00B91A2D"/>
    <w:rsid w:val="00B9384D"/>
    <w:rsid w:val="00B94B80"/>
    <w:rsid w:val="00B95036"/>
    <w:rsid w:val="00B955BE"/>
    <w:rsid w:val="00B967EA"/>
    <w:rsid w:val="00BA1B5F"/>
    <w:rsid w:val="00BA3233"/>
    <w:rsid w:val="00BA384B"/>
    <w:rsid w:val="00BA5798"/>
    <w:rsid w:val="00BA64D2"/>
    <w:rsid w:val="00BB2AB7"/>
    <w:rsid w:val="00BB7053"/>
    <w:rsid w:val="00BB710C"/>
    <w:rsid w:val="00BC0C76"/>
    <w:rsid w:val="00BC1F2F"/>
    <w:rsid w:val="00BC24D7"/>
    <w:rsid w:val="00BC3D5B"/>
    <w:rsid w:val="00BC43A4"/>
    <w:rsid w:val="00BC4516"/>
    <w:rsid w:val="00BC6378"/>
    <w:rsid w:val="00BC6BF6"/>
    <w:rsid w:val="00BC7272"/>
    <w:rsid w:val="00BC75EB"/>
    <w:rsid w:val="00BD0380"/>
    <w:rsid w:val="00BD1DAE"/>
    <w:rsid w:val="00BD2EB3"/>
    <w:rsid w:val="00BD3D0D"/>
    <w:rsid w:val="00BD439E"/>
    <w:rsid w:val="00BD4E2D"/>
    <w:rsid w:val="00BD591C"/>
    <w:rsid w:val="00BE0A4D"/>
    <w:rsid w:val="00BE13B9"/>
    <w:rsid w:val="00BE3BC2"/>
    <w:rsid w:val="00BE4011"/>
    <w:rsid w:val="00BE4280"/>
    <w:rsid w:val="00BE48ED"/>
    <w:rsid w:val="00BE6198"/>
    <w:rsid w:val="00BE68A7"/>
    <w:rsid w:val="00BF08A2"/>
    <w:rsid w:val="00BF0BCC"/>
    <w:rsid w:val="00BF6CAB"/>
    <w:rsid w:val="00C02A17"/>
    <w:rsid w:val="00C0380E"/>
    <w:rsid w:val="00C04073"/>
    <w:rsid w:val="00C04161"/>
    <w:rsid w:val="00C04214"/>
    <w:rsid w:val="00C0574A"/>
    <w:rsid w:val="00C07F11"/>
    <w:rsid w:val="00C12A15"/>
    <w:rsid w:val="00C15845"/>
    <w:rsid w:val="00C1619C"/>
    <w:rsid w:val="00C16EE1"/>
    <w:rsid w:val="00C17004"/>
    <w:rsid w:val="00C17341"/>
    <w:rsid w:val="00C205CE"/>
    <w:rsid w:val="00C227D2"/>
    <w:rsid w:val="00C26D89"/>
    <w:rsid w:val="00C27C03"/>
    <w:rsid w:val="00C27D9D"/>
    <w:rsid w:val="00C30121"/>
    <w:rsid w:val="00C306AC"/>
    <w:rsid w:val="00C32415"/>
    <w:rsid w:val="00C34AA3"/>
    <w:rsid w:val="00C3668D"/>
    <w:rsid w:val="00C41027"/>
    <w:rsid w:val="00C4119C"/>
    <w:rsid w:val="00C42C08"/>
    <w:rsid w:val="00C44A43"/>
    <w:rsid w:val="00C44C9B"/>
    <w:rsid w:val="00C46D62"/>
    <w:rsid w:val="00C46E52"/>
    <w:rsid w:val="00C4720D"/>
    <w:rsid w:val="00C4747B"/>
    <w:rsid w:val="00C47886"/>
    <w:rsid w:val="00C47962"/>
    <w:rsid w:val="00C47C00"/>
    <w:rsid w:val="00C50766"/>
    <w:rsid w:val="00C51009"/>
    <w:rsid w:val="00C539C2"/>
    <w:rsid w:val="00C5412E"/>
    <w:rsid w:val="00C54C6E"/>
    <w:rsid w:val="00C6004F"/>
    <w:rsid w:val="00C61141"/>
    <w:rsid w:val="00C61749"/>
    <w:rsid w:val="00C64F7F"/>
    <w:rsid w:val="00C65872"/>
    <w:rsid w:val="00C67264"/>
    <w:rsid w:val="00C67BBE"/>
    <w:rsid w:val="00C70087"/>
    <w:rsid w:val="00C73D09"/>
    <w:rsid w:val="00C75083"/>
    <w:rsid w:val="00C773B7"/>
    <w:rsid w:val="00C808DA"/>
    <w:rsid w:val="00C80974"/>
    <w:rsid w:val="00C80F9E"/>
    <w:rsid w:val="00C80FD6"/>
    <w:rsid w:val="00C817B7"/>
    <w:rsid w:val="00C83A92"/>
    <w:rsid w:val="00C87209"/>
    <w:rsid w:val="00C95BDA"/>
    <w:rsid w:val="00C96D28"/>
    <w:rsid w:val="00CA5C19"/>
    <w:rsid w:val="00CA621E"/>
    <w:rsid w:val="00CB1F14"/>
    <w:rsid w:val="00CB21A1"/>
    <w:rsid w:val="00CB2264"/>
    <w:rsid w:val="00CB33E4"/>
    <w:rsid w:val="00CB3448"/>
    <w:rsid w:val="00CB4B25"/>
    <w:rsid w:val="00CB6964"/>
    <w:rsid w:val="00CC2CEB"/>
    <w:rsid w:val="00CC6479"/>
    <w:rsid w:val="00CD1376"/>
    <w:rsid w:val="00CD2A8C"/>
    <w:rsid w:val="00CD3D31"/>
    <w:rsid w:val="00CD4C82"/>
    <w:rsid w:val="00CD5732"/>
    <w:rsid w:val="00CD7722"/>
    <w:rsid w:val="00CE00F5"/>
    <w:rsid w:val="00CE0964"/>
    <w:rsid w:val="00CE1226"/>
    <w:rsid w:val="00CE3DA9"/>
    <w:rsid w:val="00CE753B"/>
    <w:rsid w:val="00CE7699"/>
    <w:rsid w:val="00CF1377"/>
    <w:rsid w:val="00CF3FD8"/>
    <w:rsid w:val="00CF589F"/>
    <w:rsid w:val="00CF7B83"/>
    <w:rsid w:val="00D024E4"/>
    <w:rsid w:val="00D03843"/>
    <w:rsid w:val="00D04539"/>
    <w:rsid w:val="00D047C6"/>
    <w:rsid w:val="00D04A14"/>
    <w:rsid w:val="00D05387"/>
    <w:rsid w:val="00D0552A"/>
    <w:rsid w:val="00D057BD"/>
    <w:rsid w:val="00D066CF"/>
    <w:rsid w:val="00D11320"/>
    <w:rsid w:val="00D1258D"/>
    <w:rsid w:val="00D12A40"/>
    <w:rsid w:val="00D13A0F"/>
    <w:rsid w:val="00D13CD9"/>
    <w:rsid w:val="00D14A49"/>
    <w:rsid w:val="00D17CEF"/>
    <w:rsid w:val="00D22E05"/>
    <w:rsid w:val="00D232A6"/>
    <w:rsid w:val="00D23470"/>
    <w:rsid w:val="00D26DC9"/>
    <w:rsid w:val="00D30749"/>
    <w:rsid w:val="00D30A49"/>
    <w:rsid w:val="00D33458"/>
    <w:rsid w:val="00D3367C"/>
    <w:rsid w:val="00D33F47"/>
    <w:rsid w:val="00D34471"/>
    <w:rsid w:val="00D35C1F"/>
    <w:rsid w:val="00D35D01"/>
    <w:rsid w:val="00D35E6E"/>
    <w:rsid w:val="00D36324"/>
    <w:rsid w:val="00D379B6"/>
    <w:rsid w:val="00D37AD1"/>
    <w:rsid w:val="00D40DB2"/>
    <w:rsid w:val="00D4170F"/>
    <w:rsid w:val="00D46860"/>
    <w:rsid w:val="00D46AAF"/>
    <w:rsid w:val="00D46B04"/>
    <w:rsid w:val="00D47F56"/>
    <w:rsid w:val="00D50C75"/>
    <w:rsid w:val="00D51E9C"/>
    <w:rsid w:val="00D525C8"/>
    <w:rsid w:val="00D63B6C"/>
    <w:rsid w:val="00D64B7B"/>
    <w:rsid w:val="00D668F7"/>
    <w:rsid w:val="00D6734A"/>
    <w:rsid w:val="00D700BC"/>
    <w:rsid w:val="00D745C9"/>
    <w:rsid w:val="00D7631B"/>
    <w:rsid w:val="00D77A65"/>
    <w:rsid w:val="00D80556"/>
    <w:rsid w:val="00D80F2D"/>
    <w:rsid w:val="00D82137"/>
    <w:rsid w:val="00D83F66"/>
    <w:rsid w:val="00D84A44"/>
    <w:rsid w:val="00D856DA"/>
    <w:rsid w:val="00D87698"/>
    <w:rsid w:val="00D90082"/>
    <w:rsid w:val="00D9044F"/>
    <w:rsid w:val="00D91691"/>
    <w:rsid w:val="00D96C90"/>
    <w:rsid w:val="00DA2149"/>
    <w:rsid w:val="00DA2396"/>
    <w:rsid w:val="00DA457A"/>
    <w:rsid w:val="00DA62C2"/>
    <w:rsid w:val="00DA71B7"/>
    <w:rsid w:val="00DA7FD8"/>
    <w:rsid w:val="00DB06C6"/>
    <w:rsid w:val="00DB20D3"/>
    <w:rsid w:val="00DB3278"/>
    <w:rsid w:val="00DB3CDD"/>
    <w:rsid w:val="00DC0203"/>
    <w:rsid w:val="00DC0697"/>
    <w:rsid w:val="00DC0801"/>
    <w:rsid w:val="00DC4552"/>
    <w:rsid w:val="00DC4C2B"/>
    <w:rsid w:val="00DC5068"/>
    <w:rsid w:val="00DC650B"/>
    <w:rsid w:val="00DC7336"/>
    <w:rsid w:val="00DC7441"/>
    <w:rsid w:val="00DD1125"/>
    <w:rsid w:val="00DD54BC"/>
    <w:rsid w:val="00DD7377"/>
    <w:rsid w:val="00DD76F8"/>
    <w:rsid w:val="00DD7C20"/>
    <w:rsid w:val="00DE3E79"/>
    <w:rsid w:val="00DE45F4"/>
    <w:rsid w:val="00DF0E71"/>
    <w:rsid w:val="00DF3AA0"/>
    <w:rsid w:val="00DF5BBE"/>
    <w:rsid w:val="00E01061"/>
    <w:rsid w:val="00E03E36"/>
    <w:rsid w:val="00E04382"/>
    <w:rsid w:val="00E07684"/>
    <w:rsid w:val="00E10DF5"/>
    <w:rsid w:val="00E10E74"/>
    <w:rsid w:val="00E11E27"/>
    <w:rsid w:val="00E11E7C"/>
    <w:rsid w:val="00E13B10"/>
    <w:rsid w:val="00E13C63"/>
    <w:rsid w:val="00E13D2E"/>
    <w:rsid w:val="00E14773"/>
    <w:rsid w:val="00E1484C"/>
    <w:rsid w:val="00E15E54"/>
    <w:rsid w:val="00E15FC2"/>
    <w:rsid w:val="00E1654D"/>
    <w:rsid w:val="00E165B0"/>
    <w:rsid w:val="00E17084"/>
    <w:rsid w:val="00E211D1"/>
    <w:rsid w:val="00E25EE3"/>
    <w:rsid w:val="00E263E7"/>
    <w:rsid w:val="00E2665E"/>
    <w:rsid w:val="00E3043F"/>
    <w:rsid w:val="00E324B5"/>
    <w:rsid w:val="00E3270C"/>
    <w:rsid w:val="00E33B86"/>
    <w:rsid w:val="00E3718D"/>
    <w:rsid w:val="00E44651"/>
    <w:rsid w:val="00E45DB1"/>
    <w:rsid w:val="00E46136"/>
    <w:rsid w:val="00E46E00"/>
    <w:rsid w:val="00E479E3"/>
    <w:rsid w:val="00E51F4C"/>
    <w:rsid w:val="00E53DB3"/>
    <w:rsid w:val="00E556B7"/>
    <w:rsid w:val="00E57A7E"/>
    <w:rsid w:val="00E57EE2"/>
    <w:rsid w:val="00E62252"/>
    <w:rsid w:val="00E62C00"/>
    <w:rsid w:val="00E63063"/>
    <w:rsid w:val="00E63328"/>
    <w:rsid w:val="00E66210"/>
    <w:rsid w:val="00E66817"/>
    <w:rsid w:val="00E67070"/>
    <w:rsid w:val="00E71E95"/>
    <w:rsid w:val="00E72B1E"/>
    <w:rsid w:val="00E72BC7"/>
    <w:rsid w:val="00E72EBA"/>
    <w:rsid w:val="00E76D30"/>
    <w:rsid w:val="00E80660"/>
    <w:rsid w:val="00E81883"/>
    <w:rsid w:val="00E824D6"/>
    <w:rsid w:val="00E82AB3"/>
    <w:rsid w:val="00E84B16"/>
    <w:rsid w:val="00E869F1"/>
    <w:rsid w:val="00E93585"/>
    <w:rsid w:val="00E949FD"/>
    <w:rsid w:val="00EA2A8B"/>
    <w:rsid w:val="00EA6CDC"/>
    <w:rsid w:val="00EB1C33"/>
    <w:rsid w:val="00EB53E8"/>
    <w:rsid w:val="00EB5D5F"/>
    <w:rsid w:val="00EB60A8"/>
    <w:rsid w:val="00EC0126"/>
    <w:rsid w:val="00EC260E"/>
    <w:rsid w:val="00EC3114"/>
    <w:rsid w:val="00EC3182"/>
    <w:rsid w:val="00EC4443"/>
    <w:rsid w:val="00EC4C3B"/>
    <w:rsid w:val="00EC5476"/>
    <w:rsid w:val="00EC5688"/>
    <w:rsid w:val="00EC5CCD"/>
    <w:rsid w:val="00EC6DFF"/>
    <w:rsid w:val="00EC79E9"/>
    <w:rsid w:val="00ED0810"/>
    <w:rsid w:val="00ED152D"/>
    <w:rsid w:val="00ED2C87"/>
    <w:rsid w:val="00ED4B98"/>
    <w:rsid w:val="00ED68FF"/>
    <w:rsid w:val="00EE1DBE"/>
    <w:rsid w:val="00EE746B"/>
    <w:rsid w:val="00EF2AB1"/>
    <w:rsid w:val="00F00348"/>
    <w:rsid w:val="00F006A6"/>
    <w:rsid w:val="00F00BF3"/>
    <w:rsid w:val="00F02CE2"/>
    <w:rsid w:val="00F02D70"/>
    <w:rsid w:val="00F04A3B"/>
    <w:rsid w:val="00F05E26"/>
    <w:rsid w:val="00F06104"/>
    <w:rsid w:val="00F06248"/>
    <w:rsid w:val="00F06ADA"/>
    <w:rsid w:val="00F06EBF"/>
    <w:rsid w:val="00F11625"/>
    <w:rsid w:val="00F129CC"/>
    <w:rsid w:val="00F14C43"/>
    <w:rsid w:val="00F15A02"/>
    <w:rsid w:val="00F1671F"/>
    <w:rsid w:val="00F16BF4"/>
    <w:rsid w:val="00F16D82"/>
    <w:rsid w:val="00F17B8C"/>
    <w:rsid w:val="00F226F0"/>
    <w:rsid w:val="00F243B7"/>
    <w:rsid w:val="00F24525"/>
    <w:rsid w:val="00F24776"/>
    <w:rsid w:val="00F30A1B"/>
    <w:rsid w:val="00F33176"/>
    <w:rsid w:val="00F33346"/>
    <w:rsid w:val="00F3407F"/>
    <w:rsid w:val="00F34446"/>
    <w:rsid w:val="00F36576"/>
    <w:rsid w:val="00F36A49"/>
    <w:rsid w:val="00F36FB6"/>
    <w:rsid w:val="00F40266"/>
    <w:rsid w:val="00F433F2"/>
    <w:rsid w:val="00F437D4"/>
    <w:rsid w:val="00F450D5"/>
    <w:rsid w:val="00F458FB"/>
    <w:rsid w:val="00F45C69"/>
    <w:rsid w:val="00F46C82"/>
    <w:rsid w:val="00F46D55"/>
    <w:rsid w:val="00F50613"/>
    <w:rsid w:val="00F515D0"/>
    <w:rsid w:val="00F52081"/>
    <w:rsid w:val="00F56E1F"/>
    <w:rsid w:val="00F60BA0"/>
    <w:rsid w:val="00F627E2"/>
    <w:rsid w:val="00F62853"/>
    <w:rsid w:val="00F64B12"/>
    <w:rsid w:val="00F64EFB"/>
    <w:rsid w:val="00F670EA"/>
    <w:rsid w:val="00F707E0"/>
    <w:rsid w:val="00F70912"/>
    <w:rsid w:val="00F73555"/>
    <w:rsid w:val="00F7475E"/>
    <w:rsid w:val="00F85EA5"/>
    <w:rsid w:val="00F87B76"/>
    <w:rsid w:val="00F92959"/>
    <w:rsid w:val="00F93B21"/>
    <w:rsid w:val="00F95D41"/>
    <w:rsid w:val="00FA0F7A"/>
    <w:rsid w:val="00FA4352"/>
    <w:rsid w:val="00FA4A0B"/>
    <w:rsid w:val="00FA5008"/>
    <w:rsid w:val="00FA5CB2"/>
    <w:rsid w:val="00FA6339"/>
    <w:rsid w:val="00FA667F"/>
    <w:rsid w:val="00FB06D1"/>
    <w:rsid w:val="00FB0ACA"/>
    <w:rsid w:val="00FB1931"/>
    <w:rsid w:val="00FB254D"/>
    <w:rsid w:val="00FB2AAA"/>
    <w:rsid w:val="00FB4CAD"/>
    <w:rsid w:val="00FB5F48"/>
    <w:rsid w:val="00FB7427"/>
    <w:rsid w:val="00FC090D"/>
    <w:rsid w:val="00FC1C28"/>
    <w:rsid w:val="00FC2B27"/>
    <w:rsid w:val="00FC4684"/>
    <w:rsid w:val="00FC61E1"/>
    <w:rsid w:val="00FC7824"/>
    <w:rsid w:val="00FD0AC9"/>
    <w:rsid w:val="00FD23EC"/>
    <w:rsid w:val="00FD3F07"/>
    <w:rsid w:val="00FD65A4"/>
    <w:rsid w:val="00FD6BE9"/>
    <w:rsid w:val="00FE03E0"/>
    <w:rsid w:val="00FE26FD"/>
    <w:rsid w:val="00FE4883"/>
    <w:rsid w:val="00FE4A19"/>
    <w:rsid w:val="00FE6996"/>
    <w:rsid w:val="00FE7A6D"/>
    <w:rsid w:val="00FF0504"/>
    <w:rsid w:val="00FF1AE2"/>
    <w:rsid w:val="00FF3566"/>
    <w:rsid w:val="00FF3728"/>
    <w:rsid w:val="00FF4E19"/>
    <w:rsid w:val="00FF5133"/>
    <w:rsid w:val="00FF74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0F82085-9374-4166-8A19-03FE9A68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F7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203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harChar">
    <w:name w:val="Char1 Char Char"/>
    <w:basedOn w:val="Normal"/>
    <w:uiPriority w:val="99"/>
    <w:rsid w:val="009E3D23"/>
    <w:pPr>
      <w:spacing w:after="0" w:line="240" w:lineRule="auto"/>
    </w:pPr>
    <w:rPr>
      <w:rFonts w:ascii="Times New Roman" w:eastAsia="Times New Roman" w:hAnsi="Times New Roman"/>
      <w:sz w:val="24"/>
      <w:szCs w:val="24"/>
      <w:lang w:val="pl-PL" w:eastAsia="pl-PL"/>
    </w:rPr>
  </w:style>
  <w:style w:type="character" w:styleId="Hyperlink">
    <w:name w:val="Hyperlink"/>
    <w:uiPriority w:val="99"/>
    <w:semiHidden/>
    <w:rsid w:val="00916C3F"/>
    <w:rPr>
      <w:rFonts w:cs="Times New Roman"/>
      <w:color w:val="0000FF"/>
      <w:u w:val="single"/>
    </w:rPr>
  </w:style>
  <w:style w:type="character" w:styleId="FollowedHyperlink">
    <w:name w:val="FollowedHyperlink"/>
    <w:uiPriority w:val="99"/>
    <w:semiHidden/>
    <w:rsid w:val="00916C3F"/>
    <w:rPr>
      <w:rFonts w:cs="Times New Roman"/>
      <w:color w:val="800080"/>
      <w:u w:val="single"/>
    </w:rPr>
  </w:style>
  <w:style w:type="paragraph" w:customStyle="1" w:styleId="msonormal0">
    <w:name w:val="msonormal"/>
    <w:basedOn w:val="Normal"/>
    <w:rsid w:val="00916C3F"/>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font5">
    <w:name w:val="font5"/>
    <w:basedOn w:val="Normal"/>
    <w:uiPriority w:val="99"/>
    <w:rsid w:val="00916C3F"/>
    <w:pPr>
      <w:spacing w:before="100" w:beforeAutospacing="1" w:after="100" w:afterAutospacing="1" w:line="240" w:lineRule="auto"/>
    </w:pPr>
    <w:rPr>
      <w:rFonts w:ascii="Tahoma" w:eastAsia="Times New Roman" w:hAnsi="Tahoma" w:cs="Tahoma"/>
      <w:b/>
      <w:bCs/>
      <w:color w:val="000000"/>
      <w:sz w:val="16"/>
      <w:szCs w:val="16"/>
      <w:lang w:eastAsia="ro-RO"/>
    </w:rPr>
  </w:style>
  <w:style w:type="paragraph" w:customStyle="1" w:styleId="font6">
    <w:name w:val="font6"/>
    <w:basedOn w:val="Normal"/>
    <w:uiPriority w:val="99"/>
    <w:rsid w:val="00916C3F"/>
    <w:pPr>
      <w:spacing w:before="100" w:beforeAutospacing="1" w:after="100" w:afterAutospacing="1" w:line="240" w:lineRule="auto"/>
    </w:pPr>
    <w:rPr>
      <w:rFonts w:ascii="Tahoma" w:eastAsia="Times New Roman" w:hAnsi="Tahoma" w:cs="Tahoma"/>
      <w:color w:val="000000"/>
      <w:sz w:val="16"/>
      <w:szCs w:val="16"/>
      <w:lang w:eastAsia="ro-RO"/>
    </w:rPr>
  </w:style>
  <w:style w:type="paragraph" w:customStyle="1" w:styleId="xl68">
    <w:name w:val="xl68"/>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69">
    <w:name w:val="xl69"/>
    <w:basedOn w:val="Normal"/>
    <w:rsid w:val="00916C3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0">
    <w:name w:val="xl70"/>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1">
    <w:name w:val="xl7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72">
    <w:name w:val="xl72"/>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3">
    <w:name w:val="xl73"/>
    <w:basedOn w:val="Normal"/>
    <w:rsid w:val="00916C3F"/>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4">
    <w:name w:val="xl74"/>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5">
    <w:name w:val="xl75"/>
    <w:basedOn w:val="Normal"/>
    <w:rsid w:val="00916C3F"/>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6">
    <w:name w:val="xl76"/>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7">
    <w:name w:val="xl7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8">
    <w:name w:val="xl7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79">
    <w:name w:val="xl7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0">
    <w:name w:val="xl80"/>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1">
    <w:name w:val="xl81"/>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2">
    <w:name w:val="xl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3">
    <w:name w:val="xl83"/>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4">
    <w:name w:val="xl84"/>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85">
    <w:name w:val="xl85"/>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86">
    <w:name w:val="xl8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87">
    <w:name w:val="xl8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88">
    <w:name w:val="xl8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89">
    <w:name w:val="xl8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0">
    <w:name w:val="xl9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1">
    <w:name w:val="xl91"/>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2">
    <w:name w:val="xl92"/>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3">
    <w:name w:val="xl93"/>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4">
    <w:name w:val="xl94"/>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5">
    <w:name w:val="xl95"/>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6">
    <w:name w:val="xl96"/>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97">
    <w:name w:val="xl97"/>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8">
    <w:name w:val="xl98"/>
    <w:basedOn w:val="Normal"/>
    <w:rsid w:val="00916C3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99">
    <w:name w:val="xl99"/>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0">
    <w:name w:val="xl100"/>
    <w:basedOn w:val="Normal"/>
    <w:rsid w:val="00916C3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01">
    <w:name w:val="xl10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2">
    <w:name w:val="xl10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3">
    <w:name w:val="xl10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4">
    <w:name w:val="xl104"/>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5">
    <w:name w:val="xl105"/>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6">
    <w:name w:val="xl106"/>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7">
    <w:name w:val="xl107"/>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8">
    <w:name w:val="xl108"/>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09">
    <w:name w:val="xl10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0">
    <w:name w:val="xl11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1">
    <w:name w:val="xl111"/>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2">
    <w:name w:val="xl112"/>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13">
    <w:name w:val="xl11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4">
    <w:name w:val="xl114"/>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5">
    <w:name w:val="xl115"/>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6">
    <w:name w:val="xl11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7">
    <w:name w:val="xl11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8">
    <w:name w:val="xl11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19">
    <w:name w:val="xl119"/>
    <w:basedOn w:val="Normal"/>
    <w:rsid w:val="00916C3F"/>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0">
    <w:name w:val="xl120"/>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1">
    <w:name w:val="xl121"/>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2">
    <w:name w:val="xl122"/>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3">
    <w:name w:val="xl123"/>
    <w:basedOn w:val="Normal"/>
    <w:rsid w:val="00916C3F"/>
    <w:pPr>
      <w:pBdr>
        <w:left w:val="single" w:sz="4"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4">
    <w:name w:val="xl124"/>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sz w:val="24"/>
      <w:szCs w:val="24"/>
      <w:lang w:eastAsia="ro-RO"/>
    </w:rPr>
  </w:style>
  <w:style w:type="paragraph" w:customStyle="1" w:styleId="xl125">
    <w:name w:val="xl125"/>
    <w:basedOn w:val="Normal"/>
    <w:rsid w:val="00916C3F"/>
    <w:pPr>
      <w:pBdr>
        <w:bottom w:val="single" w:sz="4"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6">
    <w:name w:val="xl126"/>
    <w:basedOn w:val="Normal"/>
    <w:rsid w:val="00916C3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7">
    <w:name w:val="xl127"/>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8">
    <w:name w:val="xl128"/>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29">
    <w:name w:val="xl129"/>
    <w:basedOn w:val="Normal"/>
    <w:rsid w:val="00916C3F"/>
    <w:pP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30">
    <w:name w:val="xl130"/>
    <w:basedOn w:val="Normal"/>
    <w:rsid w:val="00916C3F"/>
    <w:pPr>
      <w:shd w:val="clear" w:color="000000" w:fill="FFFFFF"/>
      <w:spacing w:before="100" w:beforeAutospacing="1" w:after="100" w:afterAutospacing="1" w:line="240" w:lineRule="auto"/>
      <w:textAlignment w:val="center"/>
    </w:pPr>
    <w:rPr>
      <w:rFonts w:eastAsia="Times New Roman" w:cs="Calibri"/>
      <w:sz w:val="24"/>
      <w:szCs w:val="24"/>
      <w:lang w:eastAsia="ro-RO"/>
    </w:rPr>
  </w:style>
  <w:style w:type="paragraph" w:customStyle="1" w:styleId="xl131">
    <w:name w:val="xl13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2">
    <w:name w:val="xl132"/>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3">
    <w:name w:val="xl133"/>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4">
    <w:name w:val="xl134"/>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5">
    <w:name w:val="xl135"/>
    <w:basedOn w:val="Normal"/>
    <w:rsid w:val="00916C3F"/>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6">
    <w:name w:val="xl136"/>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7">
    <w:name w:val="xl137"/>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38">
    <w:name w:val="xl138"/>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39">
    <w:name w:val="xl139"/>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0">
    <w:name w:val="xl140"/>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1">
    <w:name w:val="xl141"/>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2">
    <w:name w:val="xl142"/>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3">
    <w:name w:val="xl143"/>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4">
    <w:name w:val="xl144"/>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5">
    <w:name w:val="xl145"/>
    <w:basedOn w:val="Normal"/>
    <w:rsid w:val="00916C3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46">
    <w:name w:val="xl146"/>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7">
    <w:name w:val="xl147"/>
    <w:basedOn w:val="Normal"/>
    <w:rsid w:val="00916C3F"/>
    <w:pPr>
      <w:pBdr>
        <w:bottom w:val="single" w:sz="8" w:space="0" w:color="auto"/>
        <w:right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48">
    <w:name w:val="xl148"/>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49">
    <w:name w:val="xl149"/>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0">
    <w:name w:val="xl150"/>
    <w:basedOn w:val="Normal"/>
    <w:rsid w:val="00916C3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1">
    <w:name w:val="xl151"/>
    <w:basedOn w:val="Normal"/>
    <w:rsid w:val="00916C3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2">
    <w:name w:val="xl152"/>
    <w:basedOn w:val="Normal"/>
    <w:rsid w:val="00916C3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3">
    <w:name w:val="xl153"/>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4">
    <w:name w:val="xl154"/>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5">
    <w:name w:val="xl155"/>
    <w:basedOn w:val="Normal"/>
    <w:rsid w:val="00916C3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eastAsia="Times New Roman" w:cs="Calibri"/>
      <w:b/>
      <w:bCs/>
      <w:color w:val="000000"/>
      <w:sz w:val="24"/>
      <w:szCs w:val="24"/>
      <w:lang w:eastAsia="ro-RO"/>
    </w:rPr>
  </w:style>
  <w:style w:type="paragraph" w:customStyle="1" w:styleId="xl156">
    <w:name w:val="xl156"/>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7">
    <w:name w:val="xl157"/>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color w:val="000000"/>
      <w:sz w:val="24"/>
      <w:szCs w:val="24"/>
      <w:lang w:eastAsia="ro-RO"/>
    </w:rPr>
  </w:style>
  <w:style w:type="paragraph" w:customStyle="1" w:styleId="xl158">
    <w:name w:val="xl158"/>
    <w:basedOn w:val="Normal"/>
    <w:rsid w:val="00916C3F"/>
    <w:pPr>
      <w:pBdr>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59">
    <w:name w:val="xl159"/>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0">
    <w:name w:val="xl160"/>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61">
    <w:name w:val="xl161"/>
    <w:basedOn w:val="Normal"/>
    <w:rsid w:val="00916C3F"/>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2">
    <w:name w:val="xl162"/>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3">
    <w:name w:val="xl16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4">
    <w:name w:val="xl164"/>
    <w:basedOn w:val="Normal"/>
    <w:rsid w:val="00916C3F"/>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5">
    <w:name w:val="xl165"/>
    <w:basedOn w:val="Normal"/>
    <w:rsid w:val="00916C3F"/>
    <w:pPr>
      <w:pBdr>
        <w:bottom w:val="single" w:sz="4" w:space="0" w:color="auto"/>
      </w:pBdr>
      <w:shd w:val="clear" w:color="000000" w:fill="C0C0C0"/>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6">
    <w:name w:val="xl166"/>
    <w:basedOn w:val="Normal"/>
    <w:rsid w:val="00916C3F"/>
    <w:pPr>
      <w:shd w:val="clear" w:color="000000" w:fill="FFFFFF"/>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7">
    <w:name w:val="xl167"/>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68">
    <w:name w:val="xl16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b/>
      <w:bCs/>
      <w:sz w:val="24"/>
      <w:szCs w:val="24"/>
      <w:lang w:eastAsia="ro-RO"/>
    </w:rPr>
  </w:style>
  <w:style w:type="paragraph" w:customStyle="1" w:styleId="xl169">
    <w:name w:val="xl169"/>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0">
    <w:name w:val="xl170"/>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1">
    <w:name w:val="xl171"/>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o-RO"/>
    </w:rPr>
  </w:style>
  <w:style w:type="paragraph" w:customStyle="1" w:styleId="xl172">
    <w:name w:val="xl172"/>
    <w:basedOn w:val="Normal"/>
    <w:rsid w:val="00916C3F"/>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3">
    <w:name w:val="xl17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4">
    <w:name w:val="xl174"/>
    <w:basedOn w:val="Normal"/>
    <w:rsid w:val="00916C3F"/>
    <w:pPr>
      <w:pBdr>
        <w:top w:val="single" w:sz="4" w:space="0" w:color="auto"/>
        <w:left w:val="single" w:sz="4" w:space="0" w:color="auto"/>
        <w:right w:val="single" w:sz="4" w:space="0" w:color="auto"/>
      </w:pBdr>
      <w:spacing w:before="100" w:beforeAutospacing="1" w:after="100" w:afterAutospacing="1" w:line="240" w:lineRule="auto"/>
      <w:textAlignment w:val="center"/>
    </w:pPr>
    <w:rPr>
      <w:rFonts w:eastAsia="Times New Roman" w:cs="Calibri"/>
      <w:color w:val="000000"/>
      <w:sz w:val="24"/>
      <w:szCs w:val="24"/>
      <w:lang w:eastAsia="ro-RO"/>
    </w:rPr>
  </w:style>
  <w:style w:type="paragraph" w:customStyle="1" w:styleId="xl175">
    <w:name w:val="xl175"/>
    <w:basedOn w:val="Normal"/>
    <w:rsid w:val="00916C3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textAlignment w:val="center"/>
    </w:pPr>
    <w:rPr>
      <w:rFonts w:eastAsia="Times New Roman" w:cs="Calibri"/>
      <w:b/>
      <w:bCs/>
      <w:color w:val="000000"/>
      <w:sz w:val="24"/>
      <w:szCs w:val="24"/>
      <w:lang w:eastAsia="ro-RO"/>
    </w:rPr>
  </w:style>
  <w:style w:type="paragraph" w:customStyle="1" w:styleId="xl176">
    <w:name w:val="xl176"/>
    <w:basedOn w:val="Normal"/>
    <w:rsid w:val="00916C3F"/>
    <w:pPr>
      <w:spacing w:before="100" w:beforeAutospacing="1" w:after="100" w:afterAutospacing="1" w:line="240" w:lineRule="auto"/>
      <w:textAlignment w:val="center"/>
    </w:pPr>
    <w:rPr>
      <w:rFonts w:eastAsia="Times New Roman" w:cs="Calibri"/>
      <w:sz w:val="24"/>
      <w:szCs w:val="24"/>
      <w:lang w:eastAsia="ro-RO"/>
    </w:rPr>
  </w:style>
  <w:style w:type="paragraph" w:customStyle="1" w:styleId="xl177">
    <w:name w:val="xl177"/>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8">
    <w:name w:val="xl178"/>
    <w:basedOn w:val="Normal"/>
    <w:rsid w:val="00916C3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79">
    <w:name w:val="xl17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0">
    <w:name w:val="xl18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1">
    <w:name w:val="xl181"/>
    <w:basedOn w:val="Normal"/>
    <w:rsid w:val="00916C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2">
    <w:name w:val="xl182"/>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3">
    <w:name w:val="xl183"/>
    <w:basedOn w:val="Normal"/>
    <w:rsid w:val="00916C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4">
    <w:name w:val="xl184"/>
    <w:basedOn w:val="Normal"/>
    <w:rsid w:val="00916C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5">
    <w:name w:val="xl185"/>
    <w:basedOn w:val="Normal"/>
    <w:rsid w:val="00916C3F"/>
    <w:pPr>
      <w:pBdr>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86">
    <w:name w:val="xl186"/>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7">
    <w:name w:val="xl187"/>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8">
    <w:name w:val="xl188"/>
    <w:basedOn w:val="Normal"/>
    <w:rsid w:val="00916C3F"/>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89">
    <w:name w:val="xl189"/>
    <w:basedOn w:val="Normal"/>
    <w:rsid w:val="00916C3F"/>
    <w:pPr>
      <w:pBdr>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0">
    <w:name w:val="xl190"/>
    <w:basedOn w:val="Normal"/>
    <w:rsid w:val="00916C3F"/>
    <w:pPr>
      <w:shd w:val="clear" w:color="000000" w:fill="FFFFFF"/>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1">
    <w:name w:val="xl191"/>
    <w:basedOn w:val="Normal"/>
    <w:rsid w:val="00916C3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2">
    <w:name w:val="xl192"/>
    <w:basedOn w:val="Normal"/>
    <w:rsid w:val="00916C3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3">
    <w:name w:val="xl193"/>
    <w:basedOn w:val="Normal"/>
    <w:rsid w:val="00916C3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4">
    <w:name w:val="xl194"/>
    <w:basedOn w:val="Normal"/>
    <w:rsid w:val="00916C3F"/>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5">
    <w:name w:val="xl195"/>
    <w:basedOn w:val="Normal"/>
    <w:rsid w:val="00916C3F"/>
    <w:pPr>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6">
    <w:name w:val="xl196"/>
    <w:basedOn w:val="Normal"/>
    <w:rsid w:val="00916C3F"/>
    <w:pPr>
      <w:spacing w:before="100" w:beforeAutospacing="1" w:after="100" w:afterAutospacing="1" w:line="240" w:lineRule="auto"/>
      <w:jc w:val="center"/>
      <w:textAlignment w:val="center"/>
    </w:pPr>
    <w:rPr>
      <w:rFonts w:eastAsia="Times New Roman" w:cs="Calibri"/>
      <w:sz w:val="24"/>
      <w:szCs w:val="24"/>
      <w:lang w:eastAsia="ro-RO"/>
    </w:rPr>
  </w:style>
  <w:style w:type="paragraph" w:customStyle="1" w:styleId="xl197">
    <w:name w:val="xl197"/>
    <w:basedOn w:val="Normal"/>
    <w:rsid w:val="00916C3F"/>
    <w:pPr>
      <w:pBdr>
        <w:left w:val="single" w:sz="8" w:space="0" w:color="auto"/>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8">
    <w:name w:val="xl198"/>
    <w:basedOn w:val="Normal"/>
    <w:rsid w:val="00916C3F"/>
    <w:pPr>
      <w:pBdr>
        <w:bottom w:val="single" w:sz="8"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199">
    <w:name w:val="xl199"/>
    <w:basedOn w:val="Normal"/>
    <w:rsid w:val="00916C3F"/>
    <w:pPr>
      <w:pBdr>
        <w:top w:val="single" w:sz="8" w:space="0" w:color="auto"/>
        <w:left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customStyle="1" w:styleId="xl200">
    <w:name w:val="xl200"/>
    <w:basedOn w:val="Normal"/>
    <w:rsid w:val="00916C3F"/>
    <w:pPr>
      <w:pBdr>
        <w:top w:val="single" w:sz="8" w:space="0" w:color="auto"/>
        <w:bottom w:val="single" w:sz="4" w:space="0" w:color="auto"/>
      </w:pBdr>
      <w:shd w:val="clear" w:color="000000" w:fill="C0C0C0"/>
      <w:spacing w:before="100" w:beforeAutospacing="1" w:after="100" w:afterAutospacing="1" w:line="240" w:lineRule="auto"/>
      <w:jc w:val="center"/>
      <w:textAlignment w:val="center"/>
    </w:pPr>
    <w:rPr>
      <w:rFonts w:eastAsia="Times New Roman" w:cs="Calibri"/>
      <w:b/>
      <w:bCs/>
      <w:sz w:val="24"/>
      <w:szCs w:val="24"/>
      <w:lang w:eastAsia="ro-RO"/>
    </w:rPr>
  </w:style>
  <w:style w:type="paragraph" w:styleId="Header">
    <w:name w:val="header"/>
    <w:basedOn w:val="Normal"/>
    <w:link w:val="Head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HeaderChar">
    <w:name w:val="Header Char"/>
    <w:link w:val="Header"/>
    <w:uiPriority w:val="99"/>
    <w:locked/>
    <w:rsid w:val="003C4C40"/>
    <w:rPr>
      <w:rFonts w:ascii="Times New Roman" w:hAnsi="Times New Roman" w:cs="Times New Roman"/>
      <w:sz w:val="24"/>
    </w:rPr>
  </w:style>
  <w:style w:type="paragraph" w:styleId="Footer">
    <w:name w:val="footer"/>
    <w:basedOn w:val="Normal"/>
    <w:link w:val="FooterChar"/>
    <w:uiPriority w:val="99"/>
    <w:rsid w:val="003C4C40"/>
    <w:pPr>
      <w:tabs>
        <w:tab w:val="center" w:pos="4513"/>
        <w:tab w:val="right" w:pos="9026"/>
      </w:tabs>
      <w:spacing w:after="0" w:line="240" w:lineRule="auto"/>
      <w:jc w:val="both"/>
    </w:pPr>
    <w:rPr>
      <w:rFonts w:ascii="Times New Roman" w:hAnsi="Times New Roman"/>
      <w:sz w:val="24"/>
    </w:rPr>
  </w:style>
  <w:style w:type="character" w:customStyle="1" w:styleId="FooterChar">
    <w:name w:val="Footer Char"/>
    <w:link w:val="Footer"/>
    <w:uiPriority w:val="99"/>
    <w:locked/>
    <w:rsid w:val="003C4C40"/>
    <w:rPr>
      <w:rFonts w:ascii="Times New Roman" w:hAnsi="Times New Roman" w:cs="Times New Roman"/>
      <w:sz w:val="24"/>
    </w:rPr>
  </w:style>
  <w:style w:type="paragraph" w:styleId="BalloonText">
    <w:name w:val="Balloon Text"/>
    <w:basedOn w:val="Normal"/>
    <w:link w:val="BalloonTextChar"/>
    <w:uiPriority w:val="99"/>
    <w:semiHidden/>
    <w:rsid w:val="00950554"/>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950554"/>
    <w:rPr>
      <w:rFonts w:ascii="Segoe UI" w:hAnsi="Segoe UI" w:cs="Segoe UI"/>
      <w:sz w:val="18"/>
      <w:szCs w:val="18"/>
    </w:rPr>
  </w:style>
  <w:style w:type="character" w:styleId="Emphasis">
    <w:name w:val="Emphasis"/>
    <w:uiPriority w:val="99"/>
    <w:qFormat/>
    <w:rsid w:val="0004243A"/>
    <w:rPr>
      <w:rFonts w:cs="Times New Roman"/>
      <w:i/>
      <w:iCs/>
    </w:rPr>
  </w:style>
  <w:style w:type="paragraph" w:styleId="ListParagraph">
    <w:name w:val="List Paragraph"/>
    <w:basedOn w:val="Normal"/>
    <w:uiPriority w:val="34"/>
    <w:qFormat/>
    <w:rsid w:val="00B728B2"/>
    <w:pPr>
      <w:ind w:left="720"/>
      <w:contextualSpacing/>
    </w:pPr>
  </w:style>
  <w:style w:type="paragraph" w:customStyle="1" w:styleId="xl65">
    <w:name w:val="xl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Segoe UI" w:eastAsia="Times New Roman" w:hAnsi="Segoe UI" w:cs="Segoe UI"/>
      <w:b/>
      <w:bCs/>
      <w:sz w:val="16"/>
      <w:szCs w:val="16"/>
      <w:lang w:eastAsia="ro-RO"/>
    </w:rPr>
  </w:style>
  <w:style w:type="paragraph" w:customStyle="1" w:styleId="xl66">
    <w:name w:val="xl66"/>
    <w:basedOn w:val="Normal"/>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67">
    <w:name w:val="xl6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01">
    <w:name w:val="xl201"/>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2">
    <w:name w:val="xl202"/>
    <w:basedOn w:val="Normal"/>
    <w:rsid w:val="00821C51"/>
    <w:pP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03">
    <w:name w:val="xl203"/>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4">
    <w:name w:val="xl204"/>
    <w:basedOn w:val="Normal"/>
    <w:rsid w:val="00821C51"/>
    <w:pP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05">
    <w:name w:val="xl205"/>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06">
    <w:name w:val="xl206"/>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07">
    <w:name w:val="xl20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8">
    <w:name w:val="xl20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09">
    <w:name w:val="xl20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210">
    <w:name w:val="xl210"/>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211">
    <w:name w:val="xl211"/>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12">
    <w:name w:val="xl21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3">
    <w:name w:val="xl213"/>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4">
    <w:name w:val="xl214"/>
    <w:basedOn w:val="Normal"/>
    <w:rsid w:val="00821C51"/>
    <w:pPr>
      <w:pBdr>
        <w:top w:val="single" w:sz="4" w:space="0" w:color="auto"/>
        <w:left w:val="single" w:sz="4" w:space="0" w:color="auto"/>
        <w:bottom w:val="single" w:sz="4" w:space="0" w:color="auto"/>
        <w:right w:val="single" w:sz="4" w:space="0" w:color="auto"/>
      </w:pBdr>
      <w:shd w:val="clear" w:color="000000" w:fill="F4B084"/>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5">
    <w:name w:val="xl215"/>
    <w:basedOn w:val="Normal"/>
    <w:rsid w:val="00821C51"/>
    <w:pPr>
      <w:spacing w:before="100" w:beforeAutospacing="1" w:after="100" w:afterAutospacing="1" w:line="240" w:lineRule="auto"/>
      <w:textAlignment w:val="center"/>
    </w:pPr>
    <w:rPr>
      <w:rFonts w:ascii="Segoe UI" w:eastAsia="Times New Roman" w:hAnsi="Segoe UI" w:cs="Segoe UI"/>
      <w:sz w:val="18"/>
      <w:szCs w:val="18"/>
      <w:lang w:eastAsia="ro-RO"/>
    </w:rPr>
  </w:style>
  <w:style w:type="paragraph" w:customStyle="1" w:styleId="xl216">
    <w:name w:val="xl216"/>
    <w:basedOn w:val="Normal"/>
    <w:rsid w:val="00821C51"/>
    <w:pP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17">
    <w:name w:val="xl21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18">
    <w:name w:val="xl21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19">
    <w:name w:val="xl219"/>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20">
    <w:name w:val="xl220"/>
    <w:basedOn w:val="Normal"/>
    <w:rsid w:val="00821C51"/>
    <w:pPr>
      <w:spacing w:before="100" w:beforeAutospacing="1" w:after="100" w:afterAutospacing="1" w:line="240" w:lineRule="auto"/>
      <w:textAlignment w:val="center"/>
    </w:pPr>
    <w:rPr>
      <w:rFonts w:ascii="Times New Roman" w:eastAsia="Times New Roman" w:hAnsi="Times New Roman"/>
      <w:sz w:val="24"/>
      <w:szCs w:val="24"/>
      <w:lang w:eastAsia="ro-RO"/>
    </w:rPr>
  </w:style>
  <w:style w:type="paragraph" w:customStyle="1" w:styleId="xl221">
    <w:name w:val="xl221"/>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22">
    <w:name w:val="xl222"/>
    <w:basedOn w:val="Normal"/>
    <w:rsid w:val="00821C51"/>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3">
    <w:name w:val="xl22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4">
    <w:name w:val="xl224"/>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sz w:val="16"/>
      <w:szCs w:val="16"/>
      <w:lang w:eastAsia="ro-RO"/>
    </w:rPr>
  </w:style>
  <w:style w:type="paragraph" w:customStyle="1" w:styleId="xl225">
    <w:name w:val="xl225"/>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6">
    <w:name w:val="xl226"/>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7">
    <w:name w:val="xl227"/>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28">
    <w:name w:val="xl228"/>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29">
    <w:name w:val="xl229"/>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0">
    <w:name w:val="xl23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1">
    <w:name w:val="xl231"/>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2">
    <w:name w:val="xl232"/>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3">
    <w:name w:val="xl23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4">
    <w:name w:val="xl23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35">
    <w:name w:val="xl235"/>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6">
    <w:name w:val="xl236"/>
    <w:basedOn w:val="Normal"/>
    <w:rsid w:val="00821C51"/>
    <w:pPr>
      <w:pBdr>
        <w:top w:val="single" w:sz="4" w:space="0" w:color="auto"/>
        <w:left w:val="single" w:sz="4" w:space="0" w:color="auto"/>
        <w:right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37">
    <w:name w:val="xl237"/>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egoe UI" w:eastAsia="Times New Roman" w:hAnsi="Segoe UI" w:cs="Segoe UI"/>
      <w:sz w:val="16"/>
      <w:szCs w:val="16"/>
      <w:lang w:eastAsia="ro-RO"/>
    </w:rPr>
  </w:style>
  <w:style w:type="paragraph" w:customStyle="1" w:styleId="xl238">
    <w:name w:val="xl238"/>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39">
    <w:name w:val="xl239"/>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0">
    <w:name w:val="xl240"/>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1">
    <w:name w:val="xl24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2">
    <w:name w:val="xl24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8"/>
      <w:szCs w:val="18"/>
      <w:lang w:eastAsia="ro-RO"/>
    </w:rPr>
  </w:style>
  <w:style w:type="paragraph" w:customStyle="1" w:styleId="xl243">
    <w:name w:val="xl243"/>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BFBFBF"/>
      <w:sz w:val="18"/>
      <w:szCs w:val="18"/>
      <w:lang w:eastAsia="ro-RO"/>
    </w:rPr>
  </w:style>
  <w:style w:type="paragraph" w:customStyle="1" w:styleId="xl244">
    <w:name w:val="xl244"/>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45">
    <w:name w:val="xl245"/>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6">
    <w:name w:val="xl246"/>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7">
    <w:name w:val="xl247"/>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48">
    <w:name w:val="xl248"/>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49">
    <w:name w:val="xl249"/>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0">
    <w:name w:val="xl250"/>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1">
    <w:name w:val="xl251"/>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2">
    <w:name w:val="xl252"/>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3">
    <w:name w:val="xl253"/>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4">
    <w:name w:val="xl254"/>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55">
    <w:name w:val="xl255"/>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6">
    <w:name w:val="xl256"/>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7">
    <w:name w:val="xl25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8">
    <w:name w:val="xl258"/>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59">
    <w:name w:val="xl259"/>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0">
    <w:name w:val="xl260"/>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1">
    <w:name w:val="xl261"/>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2">
    <w:name w:val="xl262"/>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63">
    <w:name w:val="xl26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4">
    <w:name w:val="xl26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5">
    <w:name w:val="xl26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color w:val="757171"/>
      <w:sz w:val="16"/>
      <w:szCs w:val="16"/>
      <w:lang w:eastAsia="ro-RO"/>
    </w:rPr>
  </w:style>
  <w:style w:type="paragraph" w:customStyle="1" w:styleId="xl266">
    <w:name w:val="xl266"/>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7">
    <w:name w:val="xl267"/>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8">
    <w:name w:val="xl268"/>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69">
    <w:name w:val="xl269"/>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0">
    <w:name w:val="xl270"/>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271">
    <w:name w:val="xl271"/>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paragraph" w:customStyle="1" w:styleId="xl272">
    <w:name w:val="xl272"/>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3">
    <w:name w:val="xl273"/>
    <w:basedOn w:val="Normal"/>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4">
    <w:name w:val="xl274"/>
    <w:basedOn w:val="Normal"/>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75">
    <w:name w:val="xl275"/>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6">
    <w:name w:val="xl276"/>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7">
    <w:name w:val="xl277"/>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8">
    <w:name w:val="xl278"/>
    <w:basedOn w:val="Normal"/>
    <w:rsid w:val="00821C51"/>
    <w:pPr>
      <w:pBdr>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79">
    <w:name w:val="xl279"/>
    <w:basedOn w:val="Normal"/>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80">
    <w:name w:val="xl280"/>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1">
    <w:name w:val="xl281"/>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2">
    <w:name w:val="xl282"/>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o-RO"/>
    </w:rPr>
  </w:style>
  <w:style w:type="paragraph" w:customStyle="1" w:styleId="xl283">
    <w:name w:val="xl283"/>
    <w:basedOn w:val="Normal"/>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4">
    <w:name w:val="xl284"/>
    <w:basedOn w:val="Normal"/>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5">
    <w:name w:val="xl285"/>
    <w:basedOn w:val="Normal"/>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6">
    <w:name w:val="xl286"/>
    <w:basedOn w:val="Normal"/>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7">
    <w:name w:val="xl287"/>
    <w:basedOn w:val="Normal"/>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8">
    <w:name w:val="xl288"/>
    <w:basedOn w:val="Normal"/>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89">
    <w:name w:val="xl289"/>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0">
    <w:name w:val="xl290"/>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1">
    <w:name w:val="xl291"/>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292">
    <w:name w:val="xl292"/>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3">
    <w:name w:val="xl293"/>
    <w:basedOn w:val="Normal"/>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4">
    <w:name w:val="xl294"/>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295">
    <w:name w:val="xl295"/>
    <w:basedOn w:val="Normal"/>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6">
    <w:name w:val="xl296"/>
    <w:basedOn w:val="Normal"/>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7">
    <w:name w:val="xl297"/>
    <w:basedOn w:val="Normal"/>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8">
    <w:name w:val="xl298"/>
    <w:basedOn w:val="Normal"/>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299">
    <w:name w:val="xl299"/>
    <w:basedOn w:val="Normal"/>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0">
    <w:name w:val="xl300"/>
    <w:basedOn w:val="Normal"/>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1">
    <w:name w:val="xl301"/>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02">
    <w:name w:val="xl302"/>
    <w:basedOn w:val="Normal"/>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3">
    <w:name w:val="xl303"/>
    <w:basedOn w:val="Normal"/>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4">
    <w:name w:val="xl304"/>
    <w:basedOn w:val="Normal"/>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5">
    <w:name w:val="xl305"/>
    <w:basedOn w:val="Normal"/>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6">
    <w:name w:val="xl306"/>
    <w:basedOn w:val="Normal"/>
    <w:rsid w:val="00821C51"/>
    <w:pPr>
      <w:pBdr>
        <w:top w:val="single" w:sz="4" w:space="0" w:color="auto"/>
        <w:lef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7">
    <w:name w:val="xl307"/>
    <w:basedOn w:val="Normal"/>
    <w:rsid w:val="00821C51"/>
    <w:pPr>
      <w:pBdr>
        <w:top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8">
    <w:name w:val="xl308"/>
    <w:basedOn w:val="Normal"/>
    <w:rsid w:val="00821C51"/>
    <w:pPr>
      <w:pBdr>
        <w:top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09">
    <w:name w:val="xl309"/>
    <w:basedOn w:val="Normal"/>
    <w:rsid w:val="00821C51"/>
    <w:pPr>
      <w:pBdr>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0">
    <w:name w:val="xl310"/>
    <w:basedOn w:val="Normal"/>
    <w:rsid w:val="00821C51"/>
    <w:pPr>
      <w:pBdr>
        <w:bottom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1">
    <w:name w:val="xl311"/>
    <w:basedOn w:val="Normal"/>
    <w:uiPriority w:val="99"/>
    <w:rsid w:val="00821C51"/>
    <w:pPr>
      <w:pBdr>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2">
    <w:name w:val="xl312"/>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13">
    <w:name w:val="xl313"/>
    <w:basedOn w:val="Normal"/>
    <w:uiPriority w:val="99"/>
    <w:rsid w:val="00821C5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4">
    <w:name w:val="xl314"/>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15">
    <w:name w:val="xl315"/>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6">
    <w:name w:val="xl316"/>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7">
    <w:name w:val="xl317"/>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8">
    <w:name w:val="xl318"/>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19">
    <w:name w:val="xl319"/>
    <w:basedOn w:val="Normal"/>
    <w:uiPriority w:val="99"/>
    <w:rsid w:val="00821C5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0">
    <w:name w:val="xl320"/>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A6A6A6"/>
      <w:sz w:val="16"/>
      <w:szCs w:val="16"/>
      <w:lang w:eastAsia="ro-RO"/>
    </w:rPr>
  </w:style>
  <w:style w:type="paragraph" w:customStyle="1" w:styleId="xl321">
    <w:name w:val="xl321"/>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2">
    <w:name w:val="xl322"/>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3">
    <w:name w:val="xl323"/>
    <w:basedOn w:val="Normal"/>
    <w:uiPriority w:val="99"/>
    <w:rsid w:val="00821C5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4">
    <w:name w:val="xl324"/>
    <w:basedOn w:val="Normal"/>
    <w:uiPriority w:val="99"/>
    <w:rsid w:val="00821C5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25">
    <w:name w:val="xl325"/>
    <w:basedOn w:val="Normal"/>
    <w:uiPriority w:val="99"/>
    <w:rsid w:val="00821C5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6">
    <w:name w:val="xl326"/>
    <w:basedOn w:val="Normal"/>
    <w:uiPriority w:val="99"/>
    <w:rsid w:val="00821C5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27">
    <w:name w:val="xl327"/>
    <w:basedOn w:val="Normal"/>
    <w:uiPriority w:val="99"/>
    <w:rsid w:val="00821C5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8">
    <w:name w:val="xl328"/>
    <w:basedOn w:val="Normal"/>
    <w:uiPriority w:val="99"/>
    <w:rsid w:val="00821C51"/>
    <w:pPr>
      <w:pBdr>
        <w:top w:val="single" w:sz="4" w:space="0" w:color="auto"/>
        <w:left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29">
    <w:name w:val="xl329"/>
    <w:basedOn w:val="Normal"/>
    <w:uiPriority w:val="99"/>
    <w:rsid w:val="00821C51"/>
    <w:pPr>
      <w:pBdr>
        <w:top w:val="single" w:sz="4" w:space="0" w:color="auto"/>
        <w:bottom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0">
    <w:name w:val="xl330"/>
    <w:basedOn w:val="Normal"/>
    <w:uiPriority w:val="99"/>
    <w:rsid w:val="00821C51"/>
    <w:pPr>
      <w:pBdr>
        <w:top w:val="single" w:sz="4" w:space="0" w:color="auto"/>
        <w:bottom w:val="single" w:sz="4" w:space="0" w:color="auto"/>
        <w:right w:val="single" w:sz="4" w:space="0" w:color="auto"/>
      </w:pBdr>
      <w:shd w:val="clear" w:color="000000" w:fill="305496"/>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1">
    <w:name w:val="xl331"/>
    <w:basedOn w:val="Normal"/>
    <w:uiPriority w:val="99"/>
    <w:rsid w:val="00821C5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Segoe UI" w:eastAsia="Times New Roman" w:hAnsi="Segoe UI" w:cs="Segoe UI"/>
      <w:b/>
      <w:bCs/>
      <w:color w:val="FFFFFF"/>
      <w:sz w:val="16"/>
      <w:szCs w:val="16"/>
      <w:lang w:eastAsia="ro-RO"/>
    </w:rPr>
  </w:style>
  <w:style w:type="paragraph" w:customStyle="1" w:styleId="xl332">
    <w:name w:val="xl332"/>
    <w:basedOn w:val="Normal"/>
    <w:uiPriority w:val="99"/>
    <w:rsid w:val="00821C51"/>
    <w:pPr>
      <w:pBdr>
        <w:top w:val="single" w:sz="4" w:space="0" w:color="auto"/>
        <w:left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3">
    <w:name w:val="xl333"/>
    <w:basedOn w:val="Normal"/>
    <w:uiPriority w:val="99"/>
    <w:rsid w:val="00821C51"/>
    <w:pPr>
      <w:pBdr>
        <w:top w:val="single" w:sz="4" w:space="0" w:color="auto"/>
        <w:bottom w:val="single" w:sz="4" w:space="0" w:color="auto"/>
      </w:pBdr>
      <w:shd w:val="clear" w:color="000000" w:fill="FFE699"/>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4">
    <w:name w:val="xl334"/>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i/>
      <w:iCs/>
      <w:sz w:val="16"/>
      <w:szCs w:val="16"/>
      <w:lang w:eastAsia="ro-RO"/>
    </w:rPr>
  </w:style>
  <w:style w:type="paragraph" w:customStyle="1" w:styleId="xl335">
    <w:name w:val="xl335"/>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6">
    <w:name w:val="xl336"/>
    <w:basedOn w:val="Normal"/>
    <w:uiPriority w:val="99"/>
    <w:rsid w:val="00821C51"/>
    <w:pPr>
      <w:pBdr>
        <w:left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37">
    <w:name w:val="xl33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i/>
      <w:iCs/>
      <w:sz w:val="16"/>
      <w:szCs w:val="16"/>
      <w:lang w:eastAsia="ro-RO"/>
    </w:rPr>
  </w:style>
  <w:style w:type="paragraph" w:customStyle="1" w:styleId="xl338">
    <w:name w:val="xl338"/>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sz w:val="18"/>
      <w:szCs w:val="18"/>
      <w:lang w:eastAsia="ro-RO"/>
    </w:rPr>
  </w:style>
  <w:style w:type="paragraph" w:customStyle="1" w:styleId="xl339">
    <w:name w:val="xl339"/>
    <w:basedOn w:val="Normal"/>
    <w:uiPriority w:val="99"/>
    <w:rsid w:val="00821C5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0">
    <w:name w:val="xl340"/>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1">
    <w:name w:val="xl341"/>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2">
    <w:name w:val="xl342"/>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3">
    <w:name w:val="xl343"/>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44">
    <w:name w:val="xl344"/>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5">
    <w:name w:val="xl345"/>
    <w:basedOn w:val="Normal"/>
    <w:uiPriority w:val="99"/>
    <w:rsid w:val="00821C51"/>
    <w:pPr>
      <w:pBdr>
        <w:top w:val="single" w:sz="4" w:space="0" w:color="auto"/>
        <w:bottom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6">
    <w:name w:val="xl346"/>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6"/>
      <w:szCs w:val="16"/>
      <w:lang w:eastAsia="ro-RO"/>
    </w:rPr>
  </w:style>
  <w:style w:type="paragraph" w:customStyle="1" w:styleId="xl347">
    <w:name w:val="xl347"/>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8">
    <w:name w:val="xl348"/>
    <w:basedOn w:val="Normal"/>
    <w:uiPriority w:val="99"/>
    <w:rsid w:val="00821C5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49">
    <w:name w:val="xl349"/>
    <w:basedOn w:val="Normal"/>
    <w:uiPriority w:val="99"/>
    <w:rsid w:val="00821C5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0">
    <w:name w:val="xl350"/>
    <w:basedOn w:val="Normal"/>
    <w:uiPriority w:val="99"/>
    <w:rsid w:val="00821C5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FF0000"/>
      <w:sz w:val="24"/>
      <w:szCs w:val="24"/>
      <w:lang w:eastAsia="ro-RO"/>
    </w:rPr>
  </w:style>
  <w:style w:type="paragraph" w:customStyle="1" w:styleId="xl351">
    <w:name w:val="xl351"/>
    <w:basedOn w:val="Normal"/>
    <w:uiPriority w:val="99"/>
    <w:rsid w:val="00821C51"/>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2">
    <w:name w:val="xl352"/>
    <w:basedOn w:val="Normal"/>
    <w:uiPriority w:val="99"/>
    <w:rsid w:val="00821C51"/>
    <w:pPr>
      <w:pBdr>
        <w:top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3">
    <w:name w:val="xl353"/>
    <w:basedOn w:val="Normal"/>
    <w:uiPriority w:val="99"/>
    <w:rsid w:val="00821C51"/>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4">
    <w:name w:val="xl354"/>
    <w:basedOn w:val="Normal"/>
    <w:uiPriority w:val="99"/>
    <w:rsid w:val="00821C5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5">
    <w:name w:val="xl355"/>
    <w:basedOn w:val="Normal"/>
    <w:uiPriority w:val="99"/>
    <w:rsid w:val="00821C51"/>
    <w:pPr>
      <w:pBdr>
        <w:bottom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6">
    <w:name w:val="xl356"/>
    <w:basedOn w:val="Normal"/>
    <w:uiPriority w:val="99"/>
    <w:rsid w:val="00821C5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7">
    <w:name w:val="xl357"/>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color w:val="D9D9D9"/>
      <w:sz w:val="16"/>
      <w:szCs w:val="16"/>
      <w:lang w:eastAsia="ro-RO"/>
    </w:rPr>
  </w:style>
  <w:style w:type="paragraph" w:customStyle="1" w:styleId="xl358">
    <w:name w:val="xl358"/>
    <w:basedOn w:val="Normal"/>
    <w:uiPriority w:val="99"/>
    <w:rsid w:val="00821C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sz w:val="16"/>
      <w:szCs w:val="16"/>
      <w:lang w:eastAsia="ro-RO"/>
    </w:rPr>
  </w:style>
  <w:style w:type="paragraph" w:customStyle="1" w:styleId="xl359">
    <w:name w:val="xl359"/>
    <w:basedOn w:val="Normal"/>
    <w:uiPriority w:val="99"/>
    <w:rsid w:val="00821C5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egoe UI" w:eastAsia="Times New Roman" w:hAnsi="Segoe UI" w:cs="Segoe UI"/>
      <w:b/>
      <w:bCs/>
      <w:sz w:val="18"/>
      <w:szCs w:val="18"/>
      <w:lang w:eastAsia="ro-RO"/>
    </w:rPr>
  </w:style>
  <w:style w:type="character" w:styleId="Strong">
    <w:name w:val="Strong"/>
    <w:uiPriority w:val="99"/>
    <w:qFormat/>
    <w:locked/>
    <w:rsid w:val="006E2166"/>
    <w:rPr>
      <w:rFonts w:cs="Times New Roman"/>
      <w:b/>
    </w:rPr>
  </w:style>
  <w:style w:type="paragraph" w:styleId="NormalWeb">
    <w:name w:val="Normal (Web)"/>
    <w:basedOn w:val="Normal"/>
    <w:uiPriority w:val="99"/>
    <w:rsid w:val="006E2166"/>
    <w:pPr>
      <w:spacing w:before="100" w:beforeAutospacing="1" w:after="100" w:afterAutospacing="1" w:line="240" w:lineRule="auto"/>
    </w:pPr>
    <w:rPr>
      <w:rFonts w:ascii="Times New Roman" w:eastAsia="Times New Roman" w:hAnsi="Times New Roman"/>
      <w:sz w:val="24"/>
      <w:szCs w:val="24"/>
      <w:lang w:eastAsia="ro-RO"/>
    </w:rPr>
  </w:style>
  <w:style w:type="paragraph" w:customStyle="1" w:styleId="Char1CharChar0">
    <w:name w:val="Char1 Char Char"/>
    <w:basedOn w:val="Normal"/>
    <w:rsid w:val="00B31964"/>
    <w:pPr>
      <w:spacing w:after="0" w:line="240" w:lineRule="auto"/>
    </w:pPr>
    <w:rPr>
      <w:rFonts w:ascii="Times New Roman" w:eastAsia="Times New Roman" w:hAnsi="Times New Roman"/>
      <w:sz w:val="24"/>
      <w:szCs w:val="24"/>
      <w:lang w:val="pl-PL" w:eastAsia="pl-PL"/>
    </w:rPr>
  </w:style>
  <w:style w:type="paragraph" w:styleId="BodyText">
    <w:name w:val="Body Text"/>
    <w:basedOn w:val="Normal"/>
    <w:link w:val="BodyTextChar"/>
    <w:rsid w:val="00654AAF"/>
    <w:pPr>
      <w:spacing w:after="0" w:line="240" w:lineRule="auto"/>
      <w:jc w:val="both"/>
    </w:pPr>
    <w:rPr>
      <w:rFonts w:ascii="Times New Roman" w:eastAsia="Times New Roman" w:hAnsi="Times New Roman"/>
      <w:sz w:val="28"/>
      <w:szCs w:val="24"/>
      <w:lang w:val="en-US"/>
    </w:rPr>
  </w:style>
  <w:style w:type="character" w:customStyle="1" w:styleId="BodyTextChar">
    <w:name w:val="Body Text Char"/>
    <w:link w:val="BodyText"/>
    <w:rsid w:val="00654AAF"/>
    <w:rPr>
      <w:rFonts w:ascii="Times New Roman" w:eastAsia="Times New Roman" w:hAnsi="Times New Roman"/>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3516">
      <w:bodyDiv w:val="1"/>
      <w:marLeft w:val="0"/>
      <w:marRight w:val="0"/>
      <w:marTop w:val="0"/>
      <w:marBottom w:val="0"/>
      <w:divBdr>
        <w:top w:val="none" w:sz="0" w:space="0" w:color="auto"/>
        <w:left w:val="none" w:sz="0" w:space="0" w:color="auto"/>
        <w:bottom w:val="none" w:sz="0" w:space="0" w:color="auto"/>
        <w:right w:val="none" w:sz="0" w:space="0" w:color="auto"/>
      </w:divBdr>
    </w:div>
    <w:div w:id="37895664">
      <w:bodyDiv w:val="1"/>
      <w:marLeft w:val="0"/>
      <w:marRight w:val="0"/>
      <w:marTop w:val="0"/>
      <w:marBottom w:val="0"/>
      <w:divBdr>
        <w:top w:val="none" w:sz="0" w:space="0" w:color="auto"/>
        <w:left w:val="none" w:sz="0" w:space="0" w:color="auto"/>
        <w:bottom w:val="none" w:sz="0" w:space="0" w:color="auto"/>
        <w:right w:val="none" w:sz="0" w:space="0" w:color="auto"/>
      </w:divBdr>
    </w:div>
    <w:div w:id="109009423">
      <w:bodyDiv w:val="1"/>
      <w:marLeft w:val="0"/>
      <w:marRight w:val="0"/>
      <w:marTop w:val="0"/>
      <w:marBottom w:val="0"/>
      <w:divBdr>
        <w:top w:val="none" w:sz="0" w:space="0" w:color="auto"/>
        <w:left w:val="none" w:sz="0" w:space="0" w:color="auto"/>
        <w:bottom w:val="none" w:sz="0" w:space="0" w:color="auto"/>
        <w:right w:val="none" w:sz="0" w:space="0" w:color="auto"/>
      </w:divBdr>
    </w:div>
    <w:div w:id="142086541">
      <w:bodyDiv w:val="1"/>
      <w:marLeft w:val="0"/>
      <w:marRight w:val="0"/>
      <w:marTop w:val="0"/>
      <w:marBottom w:val="0"/>
      <w:divBdr>
        <w:top w:val="none" w:sz="0" w:space="0" w:color="auto"/>
        <w:left w:val="none" w:sz="0" w:space="0" w:color="auto"/>
        <w:bottom w:val="none" w:sz="0" w:space="0" w:color="auto"/>
        <w:right w:val="none" w:sz="0" w:space="0" w:color="auto"/>
      </w:divBdr>
    </w:div>
    <w:div w:id="150172937">
      <w:bodyDiv w:val="1"/>
      <w:marLeft w:val="0"/>
      <w:marRight w:val="0"/>
      <w:marTop w:val="0"/>
      <w:marBottom w:val="0"/>
      <w:divBdr>
        <w:top w:val="none" w:sz="0" w:space="0" w:color="auto"/>
        <w:left w:val="none" w:sz="0" w:space="0" w:color="auto"/>
        <w:bottom w:val="none" w:sz="0" w:space="0" w:color="auto"/>
        <w:right w:val="none" w:sz="0" w:space="0" w:color="auto"/>
      </w:divBdr>
    </w:div>
    <w:div w:id="224336528">
      <w:bodyDiv w:val="1"/>
      <w:marLeft w:val="0"/>
      <w:marRight w:val="0"/>
      <w:marTop w:val="0"/>
      <w:marBottom w:val="0"/>
      <w:divBdr>
        <w:top w:val="none" w:sz="0" w:space="0" w:color="auto"/>
        <w:left w:val="none" w:sz="0" w:space="0" w:color="auto"/>
        <w:bottom w:val="none" w:sz="0" w:space="0" w:color="auto"/>
        <w:right w:val="none" w:sz="0" w:space="0" w:color="auto"/>
      </w:divBdr>
    </w:div>
    <w:div w:id="262693885">
      <w:bodyDiv w:val="1"/>
      <w:marLeft w:val="0"/>
      <w:marRight w:val="0"/>
      <w:marTop w:val="0"/>
      <w:marBottom w:val="0"/>
      <w:divBdr>
        <w:top w:val="none" w:sz="0" w:space="0" w:color="auto"/>
        <w:left w:val="none" w:sz="0" w:space="0" w:color="auto"/>
        <w:bottom w:val="none" w:sz="0" w:space="0" w:color="auto"/>
        <w:right w:val="none" w:sz="0" w:space="0" w:color="auto"/>
      </w:divBdr>
    </w:div>
    <w:div w:id="266423958">
      <w:bodyDiv w:val="1"/>
      <w:marLeft w:val="0"/>
      <w:marRight w:val="0"/>
      <w:marTop w:val="0"/>
      <w:marBottom w:val="0"/>
      <w:divBdr>
        <w:top w:val="none" w:sz="0" w:space="0" w:color="auto"/>
        <w:left w:val="none" w:sz="0" w:space="0" w:color="auto"/>
        <w:bottom w:val="none" w:sz="0" w:space="0" w:color="auto"/>
        <w:right w:val="none" w:sz="0" w:space="0" w:color="auto"/>
      </w:divBdr>
    </w:div>
    <w:div w:id="326598623">
      <w:bodyDiv w:val="1"/>
      <w:marLeft w:val="0"/>
      <w:marRight w:val="0"/>
      <w:marTop w:val="0"/>
      <w:marBottom w:val="0"/>
      <w:divBdr>
        <w:top w:val="none" w:sz="0" w:space="0" w:color="auto"/>
        <w:left w:val="none" w:sz="0" w:space="0" w:color="auto"/>
        <w:bottom w:val="none" w:sz="0" w:space="0" w:color="auto"/>
        <w:right w:val="none" w:sz="0" w:space="0" w:color="auto"/>
      </w:divBdr>
    </w:div>
    <w:div w:id="353773750">
      <w:bodyDiv w:val="1"/>
      <w:marLeft w:val="0"/>
      <w:marRight w:val="0"/>
      <w:marTop w:val="0"/>
      <w:marBottom w:val="0"/>
      <w:divBdr>
        <w:top w:val="none" w:sz="0" w:space="0" w:color="auto"/>
        <w:left w:val="none" w:sz="0" w:space="0" w:color="auto"/>
        <w:bottom w:val="none" w:sz="0" w:space="0" w:color="auto"/>
        <w:right w:val="none" w:sz="0" w:space="0" w:color="auto"/>
      </w:divBdr>
    </w:div>
    <w:div w:id="357238611">
      <w:bodyDiv w:val="1"/>
      <w:marLeft w:val="0"/>
      <w:marRight w:val="0"/>
      <w:marTop w:val="0"/>
      <w:marBottom w:val="0"/>
      <w:divBdr>
        <w:top w:val="none" w:sz="0" w:space="0" w:color="auto"/>
        <w:left w:val="none" w:sz="0" w:space="0" w:color="auto"/>
        <w:bottom w:val="none" w:sz="0" w:space="0" w:color="auto"/>
        <w:right w:val="none" w:sz="0" w:space="0" w:color="auto"/>
      </w:divBdr>
    </w:div>
    <w:div w:id="366836292">
      <w:bodyDiv w:val="1"/>
      <w:marLeft w:val="0"/>
      <w:marRight w:val="0"/>
      <w:marTop w:val="0"/>
      <w:marBottom w:val="0"/>
      <w:divBdr>
        <w:top w:val="none" w:sz="0" w:space="0" w:color="auto"/>
        <w:left w:val="none" w:sz="0" w:space="0" w:color="auto"/>
        <w:bottom w:val="none" w:sz="0" w:space="0" w:color="auto"/>
        <w:right w:val="none" w:sz="0" w:space="0" w:color="auto"/>
      </w:divBdr>
    </w:div>
    <w:div w:id="377047077">
      <w:bodyDiv w:val="1"/>
      <w:marLeft w:val="0"/>
      <w:marRight w:val="0"/>
      <w:marTop w:val="0"/>
      <w:marBottom w:val="0"/>
      <w:divBdr>
        <w:top w:val="none" w:sz="0" w:space="0" w:color="auto"/>
        <w:left w:val="none" w:sz="0" w:space="0" w:color="auto"/>
        <w:bottom w:val="none" w:sz="0" w:space="0" w:color="auto"/>
        <w:right w:val="none" w:sz="0" w:space="0" w:color="auto"/>
      </w:divBdr>
    </w:div>
    <w:div w:id="462112773">
      <w:bodyDiv w:val="1"/>
      <w:marLeft w:val="0"/>
      <w:marRight w:val="0"/>
      <w:marTop w:val="0"/>
      <w:marBottom w:val="0"/>
      <w:divBdr>
        <w:top w:val="none" w:sz="0" w:space="0" w:color="auto"/>
        <w:left w:val="none" w:sz="0" w:space="0" w:color="auto"/>
        <w:bottom w:val="none" w:sz="0" w:space="0" w:color="auto"/>
        <w:right w:val="none" w:sz="0" w:space="0" w:color="auto"/>
      </w:divBdr>
    </w:div>
    <w:div w:id="471286471">
      <w:bodyDiv w:val="1"/>
      <w:marLeft w:val="0"/>
      <w:marRight w:val="0"/>
      <w:marTop w:val="0"/>
      <w:marBottom w:val="0"/>
      <w:divBdr>
        <w:top w:val="none" w:sz="0" w:space="0" w:color="auto"/>
        <w:left w:val="none" w:sz="0" w:space="0" w:color="auto"/>
        <w:bottom w:val="none" w:sz="0" w:space="0" w:color="auto"/>
        <w:right w:val="none" w:sz="0" w:space="0" w:color="auto"/>
      </w:divBdr>
    </w:div>
    <w:div w:id="498741281">
      <w:bodyDiv w:val="1"/>
      <w:marLeft w:val="0"/>
      <w:marRight w:val="0"/>
      <w:marTop w:val="0"/>
      <w:marBottom w:val="0"/>
      <w:divBdr>
        <w:top w:val="none" w:sz="0" w:space="0" w:color="auto"/>
        <w:left w:val="none" w:sz="0" w:space="0" w:color="auto"/>
        <w:bottom w:val="none" w:sz="0" w:space="0" w:color="auto"/>
        <w:right w:val="none" w:sz="0" w:space="0" w:color="auto"/>
      </w:divBdr>
    </w:div>
    <w:div w:id="502203411">
      <w:bodyDiv w:val="1"/>
      <w:marLeft w:val="0"/>
      <w:marRight w:val="0"/>
      <w:marTop w:val="0"/>
      <w:marBottom w:val="0"/>
      <w:divBdr>
        <w:top w:val="none" w:sz="0" w:space="0" w:color="auto"/>
        <w:left w:val="none" w:sz="0" w:space="0" w:color="auto"/>
        <w:bottom w:val="none" w:sz="0" w:space="0" w:color="auto"/>
        <w:right w:val="none" w:sz="0" w:space="0" w:color="auto"/>
      </w:divBdr>
    </w:div>
    <w:div w:id="506333911">
      <w:bodyDiv w:val="1"/>
      <w:marLeft w:val="0"/>
      <w:marRight w:val="0"/>
      <w:marTop w:val="0"/>
      <w:marBottom w:val="0"/>
      <w:divBdr>
        <w:top w:val="none" w:sz="0" w:space="0" w:color="auto"/>
        <w:left w:val="none" w:sz="0" w:space="0" w:color="auto"/>
        <w:bottom w:val="none" w:sz="0" w:space="0" w:color="auto"/>
        <w:right w:val="none" w:sz="0" w:space="0" w:color="auto"/>
      </w:divBdr>
    </w:div>
    <w:div w:id="506866015">
      <w:bodyDiv w:val="1"/>
      <w:marLeft w:val="0"/>
      <w:marRight w:val="0"/>
      <w:marTop w:val="0"/>
      <w:marBottom w:val="0"/>
      <w:divBdr>
        <w:top w:val="none" w:sz="0" w:space="0" w:color="auto"/>
        <w:left w:val="none" w:sz="0" w:space="0" w:color="auto"/>
        <w:bottom w:val="none" w:sz="0" w:space="0" w:color="auto"/>
        <w:right w:val="none" w:sz="0" w:space="0" w:color="auto"/>
      </w:divBdr>
    </w:div>
    <w:div w:id="567501002">
      <w:bodyDiv w:val="1"/>
      <w:marLeft w:val="0"/>
      <w:marRight w:val="0"/>
      <w:marTop w:val="0"/>
      <w:marBottom w:val="0"/>
      <w:divBdr>
        <w:top w:val="none" w:sz="0" w:space="0" w:color="auto"/>
        <w:left w:val="none" w:sz="0" w:space="0" w:color="auto"/>
        <w:bottom w:val="none" w:sz="0" w:space="0" w:color="auto"/>
        <w:right w:val="none" w:sz="0" w:space="0" w:color="auto"/>
      </w:divBdr>
    </w:div>
    <w:div w:id="738015166">
      <w:bodyDiv w:val="1"/>
      <w:marLeft w:val="0"/>
      <w:marRight w:val="0"/>
      <w:marTop w:val="0"/>
      <w:marBottom w:val="0"/>
      <w:divBdr>
        <w:top w:val="none" w:sz="0" w:space="0" w:color="auto"/>
        <w:left w:val="none" w:sz="0" w:space="0" w:color="auto"/>
        <w:bottom w:val="none" w:sz="0" w:space="0" w:color="auto"/>
        <w:right w:val="none" w:sz="0" w:space="0" w:color="auto"/>
      </w:divBdr>
    </w:div>
    <w:div w:id="757092628">
      <w:bodyDiv w:val="1"/>
      <w:marLeft w:val="0"/>
      <w:marRight w:val="0"/>
      <w:marTop w:val="0"/>
      <w:marBottom w:val="0"/>
      <w:divBdr>
        <w:top w:val="none" w:sz="0" w:space="0" w:color="auto"/>
        <w:left w:val="none" w:sz="0" w:space="0" w:color="auto"/>
        <w:bottom w:val="none" w:sz="0" w:space="0" w:color="auto"/>
        <w:right w:val="none" w:sz="0" w:space="0" w:color="auto"/>
      </w:divBdr>
    </w:div>
    <w:div w:id="859273772">
      <w:bodyDiv w:val="1"/>
      <w:marLeft w:val="0"/>
      <w:marRight w:val="0"/>
      <w:marTop w:val="0"/>
      <w:marBottom w:val="0"/>
      <w:divBdr>
        <w:top w:val="none" w:sz="0" w:space="0" w:color="auto"/>
        <w:left w:val="none" w:sz="0" w:space="0" w:color="auto"/>
        <w:bottom w:val="none" w:sz="0" w:space="0" w:color="auto"/>
        <w:right w:val="none" w:sz="0" w:space="0" w:color="auto"/>
      </w:divBdr>
    </w:div>
    <w:div w:id="919098045">
      <w:bodyDiv w:val="1"/>
      <w:marLeft w:val="0"/>
      <w:marRight w:val="0"/>
      <w:marTop w:val="0"/>
      <w:marBottom w:val="0"/>
      <w:divBdr>
        <w:top w:val="none" w:sz="0" w:space="0" w:color="auto"/>
        <w:left w:val="none" w:sz="0" w:space="0" w:color="auto"/>
        <w:bottom w:val="none" w:sz="0" w:space="0" w:color="auto"/>
        <w:right w:val="none" w:sz="0" w:space="0" w:color="auto"/>
      </w:divBdr>
    </w:div>
    <w:div w:id="972095762">
      <w:bodyDiv w:val="1"/>
      <w:marLeft w:val="0"/>
      <w:marRight w:val="0"/>
      <w:marTop w:val="0"/>
      <w:marBottom w:val="0"/>
      <w:divBdr>
        <w:top w:val="none" w:sz="0" w:space="0" w:color="auto"/>
        <w:left w:val="none" w:sz="0" w:space="0" w:color="auto"/>
        <w:bottom w:val="none" w:sz="0" w:space="0" w:color="auto"/>
        <w:right w:val="none" w:sz="0" w:space="0" w:color="auto"/>
      </w:divBdr>
    </w:div>
    <w:div w:id="1058014328">
      <w:bodyDiv w:val="1"/>
      <w:marLeft w:val="0"/>
      <w:marRight w:val="0"/>
      <w:marTop w:val="0"/>
      <w:marBottom w:val="0"/>
      <w:divBdr>
        <w:top w:val="none" w:sz="0" w:space="0" w:color="auto"/>
        <w:left w:val="none" w:sz="0" w:space="0" w:color="auto"/>
        <w:bottom w:val="none" w:sz="0" w:space="0" w:color="auto"/>
        <w:right w:val="none" w:sz="0" w:space="0" w:color="auto"/>
      </w:divBdr>
    </w:div>
    <w:div w:id="1087773455">
      <w:bodyDiv w:val="1"/>
      <w:marLeft w:val="0"/>
      <w:marRight w:val="0"/>
      <w:marTop w:val="0"/>
      <w:marBottom w:val="0"/>
      <w:divBdr>
        <w:top w:val="none" w:sz="0" w:space="0" w:color="auto"/>
        <w:left w:val="none" w:sz="0" w:space="0" w:color="auto"/>
        <w:bottom w:val="none" w:sz="0" w:space="0" w:color="auto"/>
        <w:right w:val="none" w:sz="0" w:space="0" w:color="auto"/>
      </w:divBdr>
    </w:div>
    <w:div w:id="1152018545">
      <w:bodyDiv w:val="1"/>
      <w:marLeft w:val="0"/>
      <w:marRight w:val="0"/>
      <w:marTop w:val="0"/>
      <w:marBottom w:val="0"/>
      <w:divBdr>
        <w:top w:val="none" w:sz="0" w:space="0" w:color="auto"/>
        <w:left w:val="none" w:sz="0" w:space="0" w:color="auto"/>
        <w:bottom w:val="none" w:sz="0" w:space="0" w:color="auto"/>
        <w:right w:val="none" w:sz="0" w:space="0" w:color="auto"/>
      </w:divBdr>
    </w:div>
    <w:div w:id="1153134552">
      <w:bodyDiv w:val="1"/>
      <w:marLeft w:val="0"/>
      <w:marRight w:val="0"/>
      <w:marTop w:val="0"/>
      <w:marBottom w:val="0"/>
      <w:divBdr>
        <w:top w:val="none" w:sz="0" w:space="0" w:color="auto"/>
        <w:left w:val="none" w:sz="0" w:space="0" w:color="auto"/>
        <w:bottom w:val="none" w:sz="0" w:space="0" w:color="auto"/>
        <w:right w:val="none" w:sz="0" w:space="0" w:color="auto"/>
      </w:divBdr>
    </w:div>
    <w:div w:id="1176195098">
      <w:bodyDiv w:val="1"/>
      <w:marLeft w:val="0"/>
      <w:marRight w:val="0"/>
      <w:marTop w:val="0"/>
      <w:marBottom w:val="0"/>
      <w:divBdr>
        <w:top w:val="none" w:sz="0" w:space="0" w:color="auto"/>
        <w:left w:val="none" w:sz="0" w:space="0" w:color="auto"/>
        <w:bottom w:val="none" w:sz="0" w:space="0" w:color="auto"/>
        <w:right w:val="none" w:sz="0" w:space="0" w:color="auto"/>
      </w:divBdr>
    </w:div>
    <w:div w:id="1227373166">
      <w:bodyDiv w:val="1"/>
      <w:marLeft w:val="0"/>
      <w:marRight w:val="0"/>
      <w:marTop w:val="0"/>
      <w:marBottom w:val="0"/>
      <w:divBdr>
        <w:top w:val="none" w:sz="0" w:space="0" w:color="auto"/>
        <w:left w:val="none" w:sz="0" w:space="0" w:color="auto"/>
        <w:bottom w:val="none" w:sz="0" w:space="0" w:color="auto"/>
        <w:right w:val="none" w:sz="0" w:space="0" w:color="auto"/>
      </w:divBdr>
    </w:div>
    <w:div w:id="1266570402">
      <w:bodyDiv w:val="1"/>
      <w:marLeft w:val="0"/>
      <w:marRight w:val="0"/>
      <w:marTop w:val="0"/>
      <w:marBottom w:val="0"/>
      <w:divBdr>
        <w:top w:val="none" w:sz="0" w:space="0" w:color="auto"/>
        <w:left w:val="none" w:sz="0" w:space="0" w:color="auto"/>
        <w:bottom w:val="none" w:sz="0" w:space="0" w:color="auto"/>
        <w:right w:val="none" w:sz="0" w:space="0" w:color="auto"/>
      </w:divBdr>
    </w:div>
    <w:div w:id="1416516422">
      <w:bodyDiv w:val="1"/>
      <w:marLeft w:val="0"/>
      <w:marRight w:val="0"/>
      <w:marTop w:val="0"/>
      <w:marBottom w:val="0"/>
      <w:divBdr>
        <w:top w:val="none" w:sz="0" w:space="0" w:color="auto"/>
        <w:left w:val="none" w:sz="0" w:space="0" w:color="auto"/>
        <w:bottom w:val="none" w:sz="0" w:space="0" w:color="auto"/>
        <w:right w:val="none" w:sz="0" w:space="0" w:color="auto"/>
      </w:divBdr>
    </w:div>
    <w:div w:id="1470439958">
      <w:bodyDiv w:val="1"/>
      <w:marLeft w:val="0"/>
      <w:marRight w:val="0"/>
      <w:marTop w:val="0"/>
      <w:marBottom w:val="0"/>
      <w:divBdr>
        <w:top w:val="none" w:sz="0" w:space="0" w:color="auto"/>
        <w:left w:val="none" w:sz="0" w:space="0" w:color="auto"/>
        <w:bottom w:val="none" w:sz="0" w:space="0" w:color="auto"/>
        <w:right w:val="none" w:sz="0" w:space="0" w:color="auto"/>
      </w:divBdr>
    </w:div>
    <w:div w:id="1490901657">
      <w:bodyDiv w:val="1"/>
      <w:marLeft w:val="0"/>
      <w:marRight w:val="0"/>
      <w:marTop w:val="0"/>
      <w:marBottom w:val="0"/>
      <w:divBdr>
        <w:top w:val="none" w:sz="0" w:space="0" w:color="auto"/>
        <w:left w:val="none" w:sz="0" w:space="0" w:color="auto"/>
        <w:bottom w:val="none" w:sz="0" w:space="0" w:color="auto"/>
        <w:right w:val="none" w:sz="0" w:space="0" w:color="auto"/>
      </w:divBdr>
    </w:div>
    <w:div w:id="1530601588">
      <w:bodyDiv w:val="1"/>
      <w:marLeft w:val="0"/>
      <w:marRight w:val="0"/>
      <w:marTop w:val="0"/>
      <w:marBottom w:val="0"/>
      <w:divBdr>
        <w:top w:val="none" w:sz="0" w:space="0" w:color="auto"/>
        <w:left w:val="none" w:sz="0" w:space="0" w:color="auto"/>
        <w:bottom w:val="none" w:sz="0" w:space="0" w:color="auto"/>
        <w:right w:val="none" w:sz="0" w:space="0" w:color="auto"/>
      </w:divBdr>
    </w:div>
    <w:div w:id="1546404106">
      <w:bodyDiv w:val="1"/>
      <w:marLeft w:val="0"/>
      <w:marRight w:val="0"/>
      <w:marTop w:val="0"/>
      <w:marBottom w:val="0"/>
      <w:divBdr>
        <w:top w:val="none" w:sz="0" w:space="0" w:color="auto"/>
        <w:left w:val="none" w:sz="0" w:space="0" w:color="auto"/>
        <w:bottom w:val="none" w:sz="0" w:space="0" w:color="auto"/>
        <w:right w:val="none" w:sz="0" w:space="0" w:color="auto"/>
      </w:divBdr>
    </w:div>
    <w:div w:id="1563558830">
      <w:bodyDiv w:val="1"/>
      <w:marLeft w:val="0"/>
      <w:marRight w:val="0"/>
      <w:marTop w:val="0"/>
      <w:marBottom w:val="0"/>
      <w:divBdr>
        <w:top w:val="none" w:sz="0" w:space="0" w:color="auto"/>
        <w:left w:val="none" w:sz="0" w:space="0" w:color="auto"/>
        <w:bottom w:val="none" w:sz="0" w:space="0" w:color="auto"/>
        <w:right w:val="none" w:sz="0" w:space="0" w:color="auto"/>
      </w:divBdr>
    </w:div>
    <w:div w:id="1577089980">
      <w:bodyDiv w:val="1"/>
      <w:marLeft w:val="0"/>
      <w:marRight w:val="0"/>
      <w:marTop w:val="0"/>
      <w:marBottom w:val="0"/>
      <w:divBdr>
        <w:top w:val="none" w:sz="0" w:space="0" w:color="auto"/>
        <w:left w:val="none" w:sz="0" w:space="0" w:color="auto"/>
        <w:bottom w:val="none" w:sz="0" w:space="0" w:color="auto"/>
        <w:right w:val="none" w:sz="0" w:space="0" w:color="auto"/>
      </w:divBdr>
    </w:div>
    <w:div w:id="1634214059">
      <w:bodyDiv w:val="1"/>
      <w:marLeft w:val="0"/>
      <w:marRight w:val="0"/>
      <w:marTop w:val="0"/>
      <w:marBottom w:val="0"/>
      <w:divBdr>
        <w:top w:val="none" w:sz="0" w:space="0" w:color="auto"/>
        <w:left w:val="none" w:sz="0" w:space="0" w:color="auto"/>
        <w:bottom w:val="none" w:sz="0" w:space="0" w:color="auto"/>
        <w:right w:val="none" w:sz="0" w:space="0" w:color="auto"/>
      </w:divBdr>
    </w:div>
    <w:div w:id="1728871589">
      <w:bodyDiv w:val="1"/>
      <w:marLeft w:val="0"/>
      <w:marRight w:val="0"/>
      <w:marTop w:val="0"/>
      <w:marBottom w:val="0"/>
      <w:divBdr>
        <w:top w:val="none" w:sz="0" w:space="0" w:color="auto"/>
        <w:left w:val="none" w:sz="0" w:space="0" w:color="auto"/>
        <w:bottom w:val="none" w:sz="0" w:space="0" w:color="auto"/>
        <w:right w:val="none" w:sz="0" w:space="0" w:color="auto"/>
      </w:divBdr>
    </w:div>
    <w:div w:id="1794247364">
      <w:bodyDiv w:val="1"/>
      <w:marLeft w:val="0"/>
      <w:marRight w:val="0"/>
      <w:marTop w:val="0"/>
      <w:marBottom w:val="0"/>
      <w:divBdr>
        <w:top w:val="none" w:sz="0" w:space="0" w:color="auto"/>
        <w:left w:val="none" w:sz="0" w:space="0" w:color="auto"/>
        <w:bottom w:val="none" w:sz="0" w:space="0" w:color="auto"/>
        <w:right w:val="none" w:sz="0" w:space="0" w:color="auto"/>
      </w:divBdr>
    </w:div>
    <w:div w:id="1841311147">
      <w:bodyDiv w:val="1"/>
      <w:marLeft w:val="0"/>
      <w:marRight w:val="0"/>
      <w:marTop w:val="0"/>
      <w:marBottom w:val="0"/>
      <w:divBdr>
        <w:top w:val="none" w:sz="0" w:space="0" w:color="auto"/>
        <w:left w:val="none" w:sz="0" w:space="0" w:color="auto"/>
        <w:bottom w:val="none" w:sz="0" w:space="0" w:color="auto"/>
        <w:right w:val="none" w:sz="0" w:space="0" w:color="auto"/>
      </w:divBdr>
    </w:div>
    <w:div w:id="1850681837">
      <w:bodyDiv w:val="1"/>
      <w:marLeft w:val="0"/>
      <w:marRight w:val="0"/>
      <w:marTop w:val="0"/>
      <w:marBottom w:val="0"/>
      <w:divBdr>
        <w:top w:val="none" w:sz="0" w:space="0" w:color="auto"/>
        <w:left w:val="none" w:sz="0" w:space="0" w:color="auto"/>
        <w:bottom w:val="none" w:sz="0" w:space="0" w:color="auto"/>
        <w:right w:val="none" w:sz="0" w:space="0" w:color="auto"/>
      </w:divBdr>
    </w:div>
    <w:div w:id="1947153972">
      <w:marLeft w:val="0"/>
      <w:marRight w:val="0"/>
      <w:marTop w:val="0"/>
      <w:marBottom w:val="0"/>
      <w:divBdr>
        <w:top w:val="none" w:sz="0" w:space="0" w:color="auto"/>
        <w:left w:val="none" w:sz="0" w:space="0" w:color="auto"/>
        <w:bottom w:val="none" w:sz="0" w:space="0" w:color="auto"/>
        <w:right w:val="none" w:sz="0" w:space="0" w:color="auto"/>
      </w:divBdr>
    </w:div>
    <w:div w:id="1947153973">
      <w:marLeft w:val="0"/>
      <w:marRight w:val="0"/>
      <w:marTop w:val="0"/>
      <w:marBottom w:val="0"/>
      <w:divBdr>
        <w:top w:val="none" w:sz="0" w:space="0" w:color="auto"/>
        <w:left w:val="none" w:sz="0" w:space="0" w:color="auto"/>
        <w:bottom w:val="none" w:sz="0" w:space="0" w:color="auto"/>
        <w:right w:val="none" w:sz="0" w:space="0" w:color="auto"/>
      </w:divBdr>
    </w:div>
    <w:div w:id="1947153974">
      <w:marLeft w:val="0"/>
      <w:marRight w:val="0"/>
      <w:marTop w:val="0"/>
      <w:marBottom w:val="0"/>
      <w:divBdr>
        <w:top w:val="none" w:sz="0" w:space="0" w:color="auto"/>
        <w:left w:val="none" w:sz="0" w:space="0" w:color="auto"/>
        <w:bottom w:val="none" w:sz="0" w:space="0" w:color="auto"/>
        <w:right w:val="none" w:sz="0" w:space="0" w:color="auto"/>
      </w:divBdr>
    </w:div>
    <w:div w:id="1947153975">
      <w:marLeft w:val="0"/>
      <w:marRight w:val="0"/>
      <w:marTop w:val="0"/>
      <w:marBottom w:val="0"/>
      <w:divBdr>
        <w:top w:val="none" w:sz="0" w:space="0" w:color="auto"/>
        <w:left w:val="none" w:sz="0" w:space="0" w:color="auto"/>
        <w:bottom w:val="none" w:sz="0" w:space="0" w:color="auto"/>
        <w:right w:val="none" w:sz="0" w:space="0" w:color="auto"/>
      </w:divBdr>
    </w:div>
    <w:div w:id="1947153976">
      <w:marLeft w:val="0"/>
      <w:marRight w:val="0"/>
      <w:marTop w:val="0"/>
      <w:marBottom w:val="0"/>
      <w:divBdr>
        <w:top w:val="none" w:sz="0" w:space="0" w:color="auto"/>
        <w:left w:val="none" w:sz="0" w:space="0" w:color="auto"/>
        <w:bottom w:val="none" w:sz="0" w:space="0" w:color="auto"/>
        <w:right w:val="none" w:sz="0" w:space="0" w:color="auto"/>
      </w:divBdr>
    </w:div>
    <w:div w:id="1947153977">
      <w:marLeft w:val="0"/>
      <w:marRight w:val="0"/>
      <w:marTop w:val="0"/>
      <w:marBottom w:val="0"/>
      <w:divBdr>
        <w:top w:val="none" w:sz="0" w:space="0" w:color="auto"/>
        <w:left w:val="none" w:sz="0" w:space="0" w:color="auto"/>
        <w:bottom w:val="none" w:sz="0" w:space="0" w:color="auto"/>
        <w:right w:val="none" w:sz="0" w:space="0" w:color="auto"/>
      </w:divBdr>
    </w:div>
    <w:div w:id="1947153978">
      <w:marLeft w:val="0"/>
      <w:marRight w:val="0"/>
      <w:marTop w:val="0"/>
      <w:marBottom w:val="0"/>
      <w:divBdr>
        <w:top w:val="none" w:sz="0" w:space="0" w:color="auto"/>
        <w:left w:val="none" w:sz="0" w:space="0" w:color="auto"/>
        <w:bottom w:val="none" w:sz="0" w:space="0" w:color="auto"/>
        <w:right w:val="none" w:sz="0" w:space="0" w:color="auto"/>
      </w:divBdr>
    </w:div>
    <w:div w:id="1947153979">
      <w:marLeft w:val="0"/>
      <w:marRight w:val="0"/>
      <w:marTop w:val="0"/>
      <w:marBottom w:val="0"/>
      <w:divBdr>
        <w:top w:val="none" w:sz="0" w:space="0" w:color="auto"/>
        <w:left w:val="none" w:sz="0" w:space="0" w:color="auto"/>
        <w:bottom w:val="none" w:sz="0" w:space="0" w:color="auto"/>
        <w:right w:val="none" w:sz="0" w:space="0" w:color="auto"/>
      </w:divBdr>
    </w:div>
    <w:div w:id="1947153980">
      <w:marLeft w:val="0"/>
      <w:marRight w:val="0"/>
      <w:marTop w:val="0"/>
      <w:marBottom w:val="0"/>
      <w:divBdr>
        <w:top w:val="none" w:sz="0" w:space="0" w:color="auto"/>
        <w:left w:val="none" w:sz="0" w:space="0" w:color="auto"/>
        <w:bottom w:val="none" w:sz="0" w:space="0" w:color="auto"/>
        <w:right w:val="none" w:sz="0" w:space="0" w:color="auto"/>
      </w:divBdr>
    </w:div>
    <w:div w:id="1947153981">
      <w:marLeft w:val="0"/>
      <w:marRight w:val="0"/>
      <w:marTop w:val="0"/>
      <w:marBottom w:val="0"/>
      <w:divBdr>
        <w:top w:val="none" w:sz="0" w:space="0" w:color="auto"/>
        <w:left w:val="none" w:sz="0" w:space="0" w:color="auto"/>
        <w:bottom w:val="none" w:sz="0" w:space="0" w:color="auto"/>
        <w:right w:val="none" w:sz="0" w:space="0" w:color="auto"/>
      </w:divBdr>
    </w:div>
    <w:div w:id="1947153982">
      <w:marLeft w:val="0"/>
      <w:marRight w:val="0"/>
      <w:marTop w:val="0"/>
      <w:marBottom w:val="0"/>
      <w:divBdr>
        <w:top w:val="none" w:sz="0" w:space="0" w:color="auto"/>
        <w:left w:val="none" w:sz="0" w:space="0" w:color="auto"/>
        <w:bottom w:val="none" w:sz="0" w:space="0" w:color="auto"/>
        <w:right w:val="none" w:sz="0" w:space="0" w:color="auto"/>
      </w:divBdr>
    </w:div>
    <w:div w:id="1947153983">
      <w:marLeft w:val="0"/>
      <w:marRight w:val="0"/>
      <w:marTop w:val="0"/>
      <w:marBottom w:val="0"/>
      <w:divBdr>
        <w:top w:val="none" w:sz="0" w:space="0" w:color="auto"/>
        <w:left w:val="none" w:sz="0" w:space="0" w:color="auto"/>
        <w:bottom w:val="none" w:sz="0" w:space="0" w:color="auto"/>
        <w:right w:val="none" w:sz="0" w:space="0" w:color="auto"/>
      </w:divBdr>
    </w:div>
    <w:div w:id="1947153984">
      <w:marLeft w:val="0"/>
      <w:marRight w:val="0"/>
      <w:marTop w:val="0"/>
      <w:marBottom w:val="0"/>
      <w:divBdr>
        <w:top w:val="none" w:sz="0" w:space="0" w:color="auto"/>
        <w:left w:val="none" w:sz="0" w:space="0" w:color="auto"/>
        <w:bottom w:val="none" w:sz="0" w:space="0" w:color="auto"/>
        <w:right w:val="none" w:sz="0" w:space="0" w:color="auto"/>
      </w:divBdr>
    </w:div>
    <w:div w:id="1947153985">
      <w:marLeft w:val="0"/>
      <w:marRight w:val="0"/>
      <w:marTop w:val="0"/>
      <w:marBottom w:val="0"/>
      <w:divBdr>
        <w:top w:val="none" w:sz="0" w:space="0" w:color="auto"/>
        <w:left w:val="none" w:sz="0" w:space="0" w:color="auto"/>
        <w:bottom w:val="none" w:sz="0" w:space="0" w:color="auto"/>
        <w:right w:val="none" w:sz="0" w:space="0" w:color="auto"/>
      </w:divBdr>
    </w:div>
    <w:div w:id="1947153986">
      <w:marLeft w:val="0"/>
      <w:marRight w:val="0"/>
      <w:marTop w:val="0"/>
      <w:marBottom w:val="0"/>
      <w:divBdr>
        <w:top w:val="none" w:sz="0" w:space="0" w:color="auto"/>
        <w:left w:val="none" w:sz="0" w:space="0" w:color="auto"/>
        <w:bottom w:val="none" w:sz="0" w:space="0" w:color="auto"/>
        <w:right w:val="none" w:sz="0" w:space="0" w:color="auto"/>
      </w:divBdr>
    </w:div>
    <w:div w:id="1947153987">
      <w:marLeft w:val="0"/>
      <w:marRight w:val="0"/>
      <w:marTop w:val="0"/>
      <w:marBottom w:val="0"/>
      <w:divBdr>
        <w:top w:val="none" w:sz="0" w:space="0" w:color="auto"/>
        <w:left w:val="none" w:sz="0" w:space="0" w:color="auto"/>
        <w:bottom w:val="none" w:sz="0" w:space="0" w:color="auto"/>
        <w:right w:val="none" w:sz="0" w:space="0" w:color="auto"/>
      </w:divBdr>
    </w:div>
    <w:div w:id="1947153988">
      <w:marLeft w:val="0"/>
      <w:marRight w:val="0"/>
      <w:marTop w:val="0"/>
      <w:marBottom w:val="0"/>
      <w:divBdr>
        <w:top w:val="none" w:sz="0" w:space="0" w:color="auto"/>
        <w:left w:val="none" w:sz="0" w:space="0" w:color="auto"/>
        <w:bottom w:val="none" w:sz="0" w:space="0" w:color="auto"/>
        <w:right w:val="none" w:sz="0" w:space="0" w:color="auto"/>
      </w:divBdr>
    </w:div>
    <w:div w:id="1947153989">
      <w:marLeft w:val="0"/>
      <w:marRight w:val="0"/>
      <w:marTop w:val="0"/>
      <w:marBottom w:val="0"/>
      <w:divBdr>
        <w:top w:val="none" w:sz="0" w:space="0" w:color="auto"/>
        <w:left w:val="none" w:sz="0" w:space="0" w:color="auto"/>
        <w:bottom w:val="none" w:sz="0" w:space="0" w:color="auto"/>
        <w:right w:val="none" w:sz="0" w:space="0" w:color="auto"/>
      </w:divBdr>
    </w:div>
    <w:div w:id="1947153990">
      <w:marLeft w:val="0"/>
      <w:marRight w:val="0"/>
      <w:marTop w:val="0"/>
      <w:marBottom w:val="0"/>
      <w:divBdr>
        <w:top w:val="none" w:sz="0" w:space="0" w:color="auto"/>
        <w:left w:val="none" w:sz="0" w:space="0" w:color="auto"/>
        <w:bottom w:val="none" w:sz="0" w:space="0" w:color="auto"/>
        <w:right w:val="none" w:sz="0" w:space="0" w:color="auto"/>
      </w:divBdr>
    </w:div>
    <w:div w:id="1947153991">
      <w:marLeft w:val="0"/>
      <w:marRight w:val="0"/>
      <w:marTop w:val="0"/>
      <w:marBottom w:val="0"/>
      <w:divBdr>
        <w:top w:val="none" w:sz="0" w:space="0" w:color="auto"/>
        <w:left w:val="none" w:sz="0" w:space="0" w:color="auto"/>
        <w:bottom w:val="none" w:sz="0" w:space="0" w:color="auto"/>
        <w:right w:val="none" w:sz="0" w:space="0" w:color="auto"/>
      </w:divBdr>
    </w:div>
    <w:div w:id="1947153992">
      <w:marLeft w:val="0"/>
      <w:marRight w:val="0"/>
      <w:marTop w:val="0"/>
      <w:marBottom w:val="0"/>
      <w:divBdr>
        <w:top w:val="none" w:sz="0" w:space="0" w:color="auto"/>
        <w:left w:val="none" w:sz="0" w:space="0" w:color="auto"/>
        <w:bottom w:val="none" w:sz="0" w:space="0" w:color="auto"/>
        <w:right w:val="none" w:sz="0" w:space="0" w:color="auto"/>
      </w:divBdr>
    </w:div>
    <w:div w:id="1947153993">
      <w:marLeft w:val="0"/>
      <w:marRight w:val="0"/>
      <w:marTop w:val="0"/>
      <w:marBottom w:val="0"/>
      <w:divBdr>
        <w:top w:val="none" w:sz="0" w:space="0" w:color="auto"/>
        <w:left w:val="none" w:sz="0" w:space="0" w:color="auto"/>
        <w:bottom w:val="none" w:sz="0" w:space="0" w:color="auto"/>
        <w:right w:val="none" w:sz="0" w:space="0" w:color="auto"/>
      </w:divBdr>
    </w:div>
    <w:div w:id="1947153994">
      <w:marLeft w:val="0"/>
      <w:marRight w:val="0"/>
      <w:marTop w:val="0"/>
      <w:marBottom w:val="0"/>
      <w:divBdr>
        <w:top w:val="none" w:sz="0" w:space="0" w:color="auto"/>
        <w:left w:val="none" w:sz="0" w:space="0" w:color="auto"/>
        <w:bottom w:val="none" w:sz="0" w:space="0" w:color="auto"/>
        <w:right w:val="none" w:sz="0" w:space="0" w:color="auto"/>
      </w:divBdr>
    </w:div>
    <w:div w:id="1947153995">
      <w:marLeft w:val="0"/>
      <w:marRight w:val="0"/>
      <w:marTop w:val="0"/>
      <w:marBottom w:val="0"/>
      <w:divBdr>
        <w:top w:val="none" w:sz="0" w:space="0" w:color="auto"/>
        <w:left w:val="none" w:sz="0" w:space="0" w:color="auto"/>
        <w:bottom w:val="none" w:sz="0" w:space="0" w:color="auto"/>
        <w:right w:val="none" w:sz="0" w:space="0" w:color="auto"/>
      </w:divBdr>
    </w:div>
    <w:div w:id="1947153996">
      <w:marLeft w:val="0"/>
      <w:marRight w:val="0"/>
      <w:marTop w:val="0"/>
      <w:marBottom w:val="0"/>
      <w:divBdr>
        <w:top w:val="none" w:sz="0" w:space="0" w:color="auto"/>
        <w:left w:val="none" w:sz="0" w:space="0" w:color="auto"/>
        <w:bottom w:val="none" w:sz="0" w:space="0" w:color="auto"/>
        <w:right w:val="none" w:sz="0" w:space="0" w:color="auto"/>
      </w:divBdr>
    </w:div>
    <w:div w:id="1947153997">
      <w:marLeft w:val="0"/>
      <w:marRight w:val="0"/>
      <w:marTop w:val="0"/>
      <w:marBottom w:val="0"/>
      <w:divBdr>
        <w:top w:val="none" w:sz="0" w:space="0" w:color="auto"/>
        <w:left w:val="none" w:sz="0" w:space="0" w:color="auto"/>
        <w:bottom w:val="none" w:sz="0" w:space="0" w:color="auto"/>
        <w:right w:val="none" w:sz="0" w:space="0" w:color="auto"/>
      </w:divBdr>
    </w:div>
    <w:div w:id="1947153998">
      <w:marLeft w:val="0"/>
      <w:marRight w:val="0"/>
      <w:marTop w:val="0"/>
      <w:marBottom w:val="0"/>
      <w:divBdr>
        <w:top w:val="none" w:sz="0" w:space="0" w:color="auto"/>
        <w:left w:val="none" w:sz="0" w:space="0" w:color="auto"/>
        <w:bottom w:val="none" w:sz="0" w:space="0" w:color="auto"/>
        <w:right w:val="none" w:sz="0" w:space="0" w:color="auto"/>
      </w:divBdr>
    </w:div>
    <w:div w:id="1947153999">
      <w:marLeft w:val="0"/>
      <w:marRight w:val="0"/>
      <w:marTop w:val="0"/>
      <w:marBottom w:val="0"/>
      <w:divBdr>
        <w:top w:val="none" w:sz="0" w:space="0" w:color="auto"/>
        <w:left w:val="none" w:sz="0" w:space="0" w:color="auto"/>
        <w:bottom w:val="none" w:sz="0" w:space="0" w:color="auto"/>
        <w:right w:val="none" w:sz="0" w:space="0" w:color="auto"/>
      </w:divBdr>
    </w:div>
    <w:div w:id="1947154000">
      <w:marLeft w:val="0"/>
      <w:marRight w:val="0"/>
      <w:marTop w:val="0"/>
      <w:marBottom w:val="0"/>
      <w:divBdr>
        <w:top w:val="none" w:sz="0" w:space="0" w:color="auto"/>
        <w:left w:val="none" w:sz="0" w:space="0" w:color="auto"/>
        <w:bottom w:val="none" w:sz="0" w:space="0" w:color="auto"/>
        <w:right w:val="none" w:sz="0" w:space="0" w:color="auto"/>
      </w:divBdr>
    </w:div>
    <w:div w:id="1947154001">
      <w:marLeft w:val="0"/>
      <w:marRight w:val="0"/>
      <w:marTop w:val="0"/>
      <w:marBottom w:val="0"/>
      <w:divBdr>
        <w:top w:val="none" w:sz="0" w:space="0" w:color="auto"/>
        <w:left w:val="none" w:sz="0" w:space="0" w:color="auto"/>
        <w:bottom w:val="none" w:sz="0" w:space="0" w:color="auto"/>
        <w:right w:val="none" w:sz="0" w:space="0" w:color="auto"/>
      </w:divBdr>
    </w:div>
    <w:div w:id="1947154002">
      <w:marLeft w:val="0"/>
      <w:marRight w:val="0"/>
      <w:marTop w:val="0"/>
      <w:marBottom w:val="0"/>
      <w:divBdr>
        <w:top w:val="none" w:sz="0" w:space="0" w:color="auto"/>
        <w:left w:val="none" w:sz="0" w:space="0" w:color="auto"/>
        <w:bottom w:val="none" w:sz="0" w:space="0" w:color="auto"/>
        <w:right w:val="none" w:sz="0" w:space="0" w:color="auto"/>
      </w:divBdr>
    </w:div>
    <w:div w:id="1947154003">
      <w:marLeft w:val="0"/>
      <w:marRight w:val="0"/>
      <w:marTop w:val="0"/>
      <w:marBottom w:val="0"/>
      <w:divBdr>
        <w:top w:val="none" w:sz="0" w:space="0" w:color="auto"/>
        <w:left w:val="none" w:sz="0" w:space="0" w:color="auto"/>
        <w:bottom w:val="none" w:sz="0" w:space="0" w:color="auto"/>
        <w:right w:val="none" w:sz="0" w:space="0" w:color="auto"/>
      </w:divBdr>
    </w:div>
    <w:div w:id="1947154004">
      <w:marLeft w:val="0"/>
      <w:marRight w:val="0"/>
      <w:marTop w:val="0"/>
      <w:marBottom w:val="0"/>
      <w:divBdr>
        <w:top w:val="none" w:sz="0" w:space="0" w:color="auto"/>
        <w:left w:val="none" w:sz="0" w:space="0" w:color="auto"/>
        <w:bottom w:val="none" w:sz="0" w:space="0" w:color="auto"/>
        <w:right w:val="none" w:sz="0" w:space="0" w:color="auto"/>
      </w:divBdr>
    </w:div>
    <w:div w:id="1947154005">
      <w:marLeft w:val="0"/>
      <w:marRight w:val="0"/>
      <w:marTop w:val="0"/>
      <w:marBottom w:val="0"/>
      <w:divBdr>
        <w:top w:val="none" w:sz="0" w:space="0" w:color="auto"/>
        <w:left w:val="none" w:sz="0" w:space="0" w:color="auto"/>
        <w:bottom w:val="none" w:sz="0" w:space="0" w:color="auto"/>
        <w:right w:val="none" w:sz="0" w:space="0" w:color="auto"/>
      </w:divBdr>
    </w:div>
    <w:div w:id="1947154006">
      <w:marLeft w:val="0"/>
      <w:marRight w:val="0"/>
      <w:marTop w:val="0"/>
      <w:marBottom w:val="0"/>
      <w:divBdr>
        <w:top w:val="none" w:sz="0" w:space="0" w:color="auto"/>
        <w:left w:val="none" w:sz="0" w:space="0" w:color="auto"/>
        <w:bottom w:val="none" w:sz="0" w:space="0" w:color="auto"/>
        <w:right w:val="none" w:sz="0" w:space="0" w:color="auto"/>
      </w:divBdr>
    </w:div>
    <w:div w:id="1947154007">
      <w:marLeft w:val="0"/>
      <w:marRight w:val="0"/>
      <w:marTop w:val="0"/>
      <w:marBottom w:val="0"/>
      <w:divBdr>
        <w:top w:val="none" w:sz="0" w:space="0" w:color="auto"/>
        <w:left w:val="none" w:sz="0" w:space="0" w:color="auto"/>
        <w:bottom w:val="none" w:sz="0" w:space="0" w:color="auto"/>
        <w:right w:val="none" w:sz="0" w:space="0" w:color="auto"/>
      </w:divBdr>
    </w:div>
    <w:div w:id="1947154008">
      <w:marLeft w:val="0"/>
      <w:marRight w:val="0"/>
      <w:marTop w:val="0"/>
      <w:marBottom w:val="0"/>
      <w:divBdr>
        <w:top w:val="none" w:sz="0" w:space="0" w:color="auto"/>
        <w:left w:val="none" w:sz="0" w:space="0" w:color="auto"/>
        <w:bottom w:val="none" w:sz="0" w:space="0" w:color="auto"/>
        <w:right w:val="none" w:sz="0" w:space="0" w:color="auto"/>
      </w:divBdr>
    </w:div>
    <w:div w:id="1947154009">
      <w:marLeft w:val="0"/>
      <w:marRight w:val="0"/>
      <w:marTop w:val="0"/>
      <w:marBottom w:val="0"/>
      <w:divBdr>
        <w:top w:val="none" w:sz="0" w:space="0" w:color="auto"/>
        <w:left w:val="none" w:sz="0" w:space="0" w:color="auto"/>
        <w:bottom w:val="none" w:sz="0" w:space="0" w:color="auto"/>
        <w:right w:val="none" w:sz="0" w:space="0" w:color="auto"/>
      </w:divBdr>
    </w:div>
    <w:div w:id="1947154010">
      <w:marLeft w:val="0"/>
      <w:marRight w:val="0"/>
      <w:marTop w:val="0"/>
      <w:marBottom w:val="0"/>
      <w:divBdr>
        <w:top w:val="none" w:sz="0" w:space="0" w:color="auto"/>
        <w:left w:val="none" w:sz="0" w:space="0" w:color="auto"/>
        <w:bottom w:val="none" w:sz="0" w:space="0" w:color="auto"/>
        <w:right w:val="none" w:sz="0" w:space="0" w:color="auto"/>
      </w:divBdr>
    </w:div>
    <w:div w:id="1947154011">
      <w:marLeft w:val="0"/>
      <w:marRight w:val="0"/>
      <w:marTop w:val="0"/>
      <w:marBottom w:val="0"/>
      <w:divBdr>
        <w:top w:val="none" w:sz="0" w:space="0" w:color="auto"/>
        <w:left w:val="none" w:sz="0" w:space="0" w:color="auto"/>
        <w:bottom w:val="none" w:sz="0" w:space="0" w:color="auto"/>
        <w:right w:val="none" w:sz="0" w:space="0" w:color="auto"/>
      </w:divBdr>
    </w:div>
    <w:div w:id="1947154012">
      <w:marLeft w:val="0"/>
      <w:marRight w:val="0"/>
      <w:marTop w:val="0"/>
      <w:marBottom w:val="0"/>
      <w:divBdr>
        <w:top w:val="none" w:sz="0" w:space="0" w:color="auto"/>
        <w:left w:val="none" w:sz="0" w:space="0" w:color="auto"/>
        <w:bottom w:val="none" w:sz="0" w:space="0" w:color="auto"/>
        <w:right w:val="none" w:sz="0" w:space="0" w:color="auto"/>
      </w:divBdr>
    </w:div>
    <w:div w:id="1947154013">
      <w:marLeft w:val="0"/>
      <w:marRight w:val="0"/>
      <w:marTop w:val="0"/>
      <w:marBottom w:val="0"/>
      <w:divBdr>
        <w:top w:val="none" w:sz="0" w:space="0" w:color="auto"/>
        <w:left w:val="none" w:sz="0" w:space="0" w:color="auto"/>
        <w:bottom w:val="none" w:sz="0" w:space="0" w:color="auto"/>
        <w:right w:val="none" w:sz="0" w:space="0" w:color="auto"/>
      </w:divBdr>
    </w:div>
    <w:div w:id="1947154014">
      <w:marLeft w:val="0"/>
      <w:marRight w:val="0"/>
      <w:marTop w:val="0"/>
      <w:marBottom w:val="0"/>
      <w:divBdr>
        <w:top w:val="none" w:sz="0" w:space="0" w:color="auto"/>
        <w:left w:val="none" w:sz="0" w:space="0" w:color="auto"/>
        <w:bottom w:val="none" w:sz="0" w:space="0" w:color="auto"/>
        <w:right w:val="none" w:sz="0" w:space="0" w:color="auto"/>
      </w:divBdr>
    </w:div>
    <w:div w:id="1947154015">
      <w:marLeft w:val="0"/>
      <w:marRight w:val="0"/>
      <w:marTop w:val="0"/>
      <w:marBottom w:val="0"/>
      <w:divBdr>
        <w:top w:val="none" w:sz="0" w:space="0" w:color="auto"/>
        <w:left w:val="none" w:sz="0" w:space="0" w:color="auto"/>
        <w:bottom w:val="none" w:sz="0" w:space="0" w:color="auto"/>
        <w:right w:val="none" w:sz="0" w:space="0" w:color="auto"/>
      </w:divBdr>
    </w:div>
    <w:div w:id="1947154016">
      <w:marLeft w:val="0"/>
      <w:marRight w:val="0"/>
      <w:marTop w:val="0"/>
      <w:marBottom w:val="0"/>
      <w:divBdr>
        <w:top w:val="none" w:sz="0" w:space="0" w:color="auto"/>
        <w:left w:val="none" w:sz="0" w:space="0" w:color="auto"/>
        <w:bottom w:val="none" w:sz="0" w:space="0" w:color="auto"/>
        <w:right w:val="none" w:sz="0" w:space="0" w:color="auto"/>
      </w:divBdr>
    </w:div>
    <w:div w:id="1947154017">
      <w:marLeft w:val="0"/>
      <w:marRight w:val="0"/>
      <w:marTop w:val="0"/>
      <w:marBottom w:val="0"/>
      <w:divBdr>
        <w:top w:val="none" w:sz="0" w:space="0" w:color="auto"/>
        <w:left w:val="none" w:sz="0" w:space="0" w:color="auto"/>
        <w:bottom w:val="none" w:sz="0" w:space="0" w:color="auto"/>
        <w:right w:val="none" w:sz="0" w:space="0" w:color="auto"/>
      </w:divBdr>
    </w:div>
    <w:div w:id="1947154018">
      <w:marLeft w:val="0"/>
      <w:marRight w:val="0"/>
      <w:marTop w:val="0"/>
      <w:marBottom w:val="0"/>
      <w:divBdr>
        <w:top w:val="none" w:sz="0" w:space="0" w:color="auto"/>
        <w:left w:val="none" w:sz="0" w:space="0" w:color="auto"/>
        <w:bottom w:val="none" w:sz="0" w:space="0" w:color="auto"/>
        <w:right w:val="none" w:sz="0" w:space="0" w:color="auto"/>
      </w:divBdr>
    </w:div>
    <w:div w:id="1947154019">
      <w:marLeft w:val="0"/>
      <w:marRight w:val="0"/>
      <w:marTop w:val="0"/>
      <w:marBottom w:val="0"/>
      <w:divBdr>
        <w:top w:val="none" w:sz="0" w:space="0" w:color="auto"/>
        <w:left w:val="none" w:sz="0" w:space="0" w:color="auto"/>
        <w:bottom w:val="none" w:sz="0" w:space="0" w:color="auto"/>
        <w:right w:val="none" w:sz="0" w:space="0" w:color="auto"/>
      </w:divBdr>
    </w:div>
    <w:div w:id="1947154020">
      <w:marLeft w:val="0"/>
      <w:marRight w:val="0"/>
      <w:marTop w:val="0"/>
      <w:marBottom w:val="0"/>
      <w:divBdr>
        <w:top w:val="none" w:sz="0" w:space="0" w:color="auto"/>
        <w:left w:val="none" w:sz="0" w:space="0" w:color="auto"/>
        <w:bottom w:val="none" w:sz="0" w:space="0" w:color="auto"/>
        <w:right w:val="none" w:sz="0" w:space="0" w:color="auto"/>
      </w:divBdr>
    </w:div>
    <w:div w:id="1947154021">
      <w:marLeft w:val="0"/>
      <w:marRight w:val="0"/>
      <w:marTop w:val="0"/>
      <w:marBottom w:val="0"/>
      <w:divBdr>
        <w:top w:val="none" w:sz="0" w:space="0" w:color="auto"/>
        <w:left w:val="none" w:sz="0" w:space="0" w:color="auto"/>
        <w:bottom w:val="none" w:sz="0" w:space="0" w:color="auto"/>
        <w:right w:val="none" w:sz="0" w:space="0" w:color="auto"/>
      </w:divBdr>
    </w:div>
    <w:div w:id="1947154022">
      <w:marLeft w:val="0"/>
      <w:marRight w:val="0"/>
      <w:marTop w:val="0"/>
      <w:marBottom w:val="0"/>
      <w:divBdr>
        <w:top w:val="none" w:sz="0" w:space="0" w:color="auto"/>
        <w:left w:val="none" w:sz="0" w:space="0" w:color="auto"/>
        <w:bottom w:val="none" w:sz="0" w:space="0" w:color="auto"/>
        <w:right w:val="none" w:sz="0" w:space="0" w:color="auto"/>
      </w:divBdr>
    </w:div>
    <w:div w:id="1947154023">
      <w:marLeft w:val="0"/>
      <w:marRight w:val="0"/>
      <w:marTop w:val="0"/>
      <w:marBottom w:val="0"/>
      <w:divBdr>
        <w:top w:val="none" w:sz="0" w:space="0" w:color="auto"/>
        <w:left w:val="none" w:sz="0" w:space="0" w:color="auto"/>
        <w:bottom w:val="none" w:sz="0" w:space="0" w:color="auto"/>
        <w:right w:val="none" w:sz="0" w:space="0" w:color="auto"/>
      </w:divBdr>
    </w:div>
    <w:div w:id="1947154024">
      <w:marLeft w:val="0"/>
      <w:marRight w:val="0"/>
      <w:marTop w:val="0"/>
      <w:marBottom w:val="0"/>
      <w:divBdr>
        <w:top w:val="none" w:sz="0" w:space="0" w:color="auto"/>
        <w:left w:val="none" w:sz="0" w:space="0" w:color="auto"/>
        <w:bottom w:val="none" w:sz="0" w:space="0" w:color="auto"/>
        <w:right w:val="none" w:sz="0" w:space="0" w:color="auto"/>
      </w:divBdr>
    </w:div>
    <w:div w:id="1947154025">
      <w:marLeft w:val="0"/>
      <w:marRight w:val="0"/>
      <w:marTop w:val="0"/>
      <w:marBottom w:val="0"/>
      <w:divBdr>
        <w:top w:val="none" w:sz="0" w:space="0" w:color="auto"/>
        <w:left w:val="none" w:sz="0" w:space="0" w:color="auto"/>
        <w:bottom w:val="none" w:sz="0" w:space="0" w:color="auto"/>
        <w:right w:val="none" w:sz="0" w:space="0" w:color="auto"/>
      </w:divBdr>
    </w:div>
    <w:div w:id="1947154026">
      <w:marLeft w:val="0"/>
      <w:marRight w:val="0"/>
      <w:marTop w:val="0"/>
      <w:marBottom w:val="0"/>
      <w:divBdr>
        <w:top w:val="none" w:sz="0" w:space="0" w:color="auto"/>
        <w:left w:val="none" w:sz="0" w:space="0" w:color="auto"/>
        <w:bottom w:val="none" w:sz="0" w:space="0" w:color="auto"/>
        <w:right w:val="none" w:sz="0" w:space="0" w:color="auto"/>
      </w:divBdr>
    </w:div>
    <w:div w:id="1947154027">
      <w:marLeft w:val="0"/>
      <w:marRight w:val="0"/>
      <w:marTop w:val="0"/>
      <w:marBottom w:val="0"/>
      <w:divBdr>
        <w:top w:val="none" w:sz="0" w:space="0" w:color="auto"/>
        <w:left w:val="none" w:sz="0" w:space="0" w:color="auto"/>
        <w:bottom w:val="none" w:sz="0" w:space="0" w:color="auto"/>
        <w:right w:val="none" w:sz="0" w:space="0" w:color="auto"/>
      </w:divBdr>
    </w:div>
    <w:div w:id="1947154028">
      <w:marLeft w:val="0"/>
      <w:marRight w:val="0"/>
      <w:marTop w:val="0"/>
      <w:marBottom w:val="0"/>
      <w:divBdr>
        <w:top w:val="none" w:sz="0" w:space="0" w:color="auto"/>
        <w:left w:val="none" w:sz="0" w:space="0" w:color="auto"/>
        <w:bottom w:val="none" w:sz="0" w:space="0" w:color="auto"/>
        <w:right w:val="none" w:sz="0" w:space="0" w:color="auto"/>
      </w:divBdr>
    </w:div>
    <w:div w:id="1947154029">
      <w:marLeft w:val="0"/>
      <w:marRight w:val="0"/>
      <w:marTop w:val="0"/>
      <w:marBottom w:val="0"/>
      <w:divBdr>
        <w:top w:val="none" w:sz="0" w:space="0" w:color="auto"/>
        <w:left w:val="none" w:sz="0" w:space="0" w:color="auto"/>
        <w:bottom w:val="none" w:sz="0" w:space="0" w:color="auto"/>
        <w:right w:val="none" w:sz="0" w:space="0" w:color="auto"/>
      </w:divBdr>
    </w:div>
    <w:div w:id="1947154030">
      <w:marLeft w:val="0"/>
      <w:marRight w:val="0"/>
      <w:marTop w:val="0"/>
      <w:marBottom w:val="0"/>
      <w:divBdr>
        <w:top w:val="none" w:sz="0" w:space="0" w:color="auto"/>
        <w:left w:val="none" w:sz="0" w:space="0" w:color="auto"/>
        <w:bottom w:val="none" w:sz="0" w:space="0" w:color="auto"/>
        <w:right w:val="none" w:sz="0" w:space="0" w:color="auto"/>
      </w:divBdr>
    </w:div>
    <w:div w:id="1947154031">
      <w:marLeft w:val="0"/>
      <w:marRight w:val="0"/>
      <w:marTop w:val="0"/>
      <w:marBottom w:val="0"/>
      <w:divBdr>
        <w:top w:val="none" w:sz="0" w:space="0" w:color="auto"/>
        <w:left w:val="none" w:sz="0" w:space="0" w:color="auto"/>
        <w:bottom w:val="none" w:sz="0" w:space="0" w:color="auto"/>
        <w:right w:val="none" w:sz="0" w:space="0" w:color="auto"/>
      </w:divBdr>
    </w:div>
    <w:div w:id="1947154032">
      <w:marLeft w:val="0"/>
      <w:marRight w:val="0"/>
      <w:marTop w:val="0"/>
      <w:marBottom w:val="0"/>
      <w:divBdr>
        <w:top w:val="none" w:sz="0" w:space="0" w:color="auto"/>
        <w:left w:val="none" w:sz="0" w:space="0" w:color="auto"/>
        <w:bottom w:val="none" w:sz="0" w:space="0" w:color="auto"/>
        <w:right w:val="none" w:sz="0" w:space="0" w:color="auto"/>
      </w:divBdr>
    </w:div>
    <w:div w:id="1947154033">
      <w:marLeft w:val="0"/>
      <w:marRight w:val="0"/>
      <w:marTop w:val="0"/>
      <w:marBottom w:val="0"/>
      <w:divBdr>
        <w:top w:val="none" w:sz="0" w:space="0" w:color="auto"/>
        <w:left w:val="none" w:sz="0" w:space="0" w:color="auto"/>
        <w:bottom w:val="none" w:sz="0" w:space="0" w:color="auto"/>
        <w:right w:val="none" w:sz="0" w:space="0" w:color="auto"/>
      </w:divBdr>
    </w:div>
    <w:div w:id="1947154034">
      <w:marLeft w:val="0"/>
      <w:marRight w:val="0"/>
      <w:marTop w:val="0"/>
      <w:marBottom w:val="0"/>
      <w:divBdr>
        <w:top w:val="none" w:sz="0" w:space="0" w:color="auto"/>
        <w:left w:val="none" w:sz="0" w:space="0" w:color="auto"/>
        <w:bottom w:val="none" w:sz="0" w:space="0" w:color="auto"/>
        <w:right w:val="none" w:sz="0" w:space="0" w:color="auto"/>
      </w:divBdr>
    </w:div>
    <w:div w:id="1947154035">
      <w:marLeft w:val="0"/>
      <w:marRight w:val="0"/>
      <w:marTop w:val="0"/>
      <w:marBottom w:val="0"/>
      <w:divBdr>
        <w:top w:val="none" w:sz="0" w:space="0" w:color="auto"/>
        <w:left w:val="none" w:sz="0" w:space="0" w:color="auto"/>
        <w:bottom w:val="none" w:sz="0" w:space="0" w:color="auto"/>
        <w:right w:val="none" w:sz="0" w:space="0" w:color="auto"/>
      </w:divBdr>
    </w:div>
    <w:div w:id="1947154036">
      <w:marLeft w:val="0"/>
      <w:marRight w:val="0"/>
      <w:marTop w:val="0"/>
      <w:marBottom w:val="0"/>
      <w:divBdr>
        <w:top w:val="none" w:sz="0" w:space="0" w:color="auto"/>
        <w:left w:val="none" w:sz="0" w:space="0" w:color="auto"/>
        <w:bottom w:val="none" w:sz="0" w:space="0" w:color="auto"/>
        <w:right w:val="none" w:sz="0" w:space="0" w:color="auto"/>
      </w:divBdr>
    </w:div>
    <w:div w:id="1947154037">
      <w:marLeft w:val="0"/>
      <w:marRight w:val="0"/>
      <w:marTop w:val="0"/>
      <w:marBottom w:val="0"/>
      <w:divBdr>
        <w:top w:val="none" w:sz="0" w:space="0" w:color="auto"/>
        <w:left w:val="none" w:sz="0" w:space="0" w:color="auto"/>
        <w:bottom w:val="none" w:sz="0" w:space="0" w:color="auto"/>
        <w:right w:val="none" w:sz="0" w:space="0" w:color="auto"/>
      </w:divBdr>
    </w:div>
    <w:div w:id="1947154038">
      <w:marLeft w:val="0"/>
      <w:marRight w:val="0"/>
      <w:marTop w:val="0"/>
      <w:marBottom w:val="0"/>
      <w:divBdr>
        <w:top w:val="none" w:sz="0" w:space="0" w:color="auto"/>
        <w:left w:val="none" w:sz="0" w:space="0" w:color="auto"/>
        <w:bottom w:val="none" w:sz="0" w:space="0" w:color="auto"/>
        <w:right w:val="none" w:sz="0" w:space="0" w:color="auto"/>
      </w:divBdr>
    </w:div>
    <w:div w:id="1947154039">
      <w:marLeft w:val="0"/>
      <w:marRight w:val="0"/>
      <w:marTop w:val="0"/>
      <w:marBottom w:val="0"/>
      <w:divBdr>
        <w:top w:val="none" w:sz="0" w:space="0" w:color="auto"/>
        <w:left w:val="none" w:sz="0" w:space="0" w:color="auto"/>
        <w:bottom w:val="none" w:sz="0" w:space="0" w:color="auto"/>
        <w:right w:val="none" w:sz="0" w:space="0" w:color="auto"/>
      </w:divBdr>
    </w:div>
    <w:div w:id="1947154040">
      <w:marLeft w:val="0"/>
      <w:marRight w:val="0"/>
      <w:marTop w:val="0"/>
      <w:marBottom w:val="0"/>
      <w:divBdr>
        <w:top w:val="none" w:sz="0" w:space="0" w:color="auto"/>
        <w:left w:val="none" w:sz="0" w:space="0" w:color="auto"/>
        <w:bottom w:val="none" w:sz="0" w:space="0" w:color="auto"/>
        <w:right w:val="none" w:sz="0" w:space="0" w:color="auto"/>
      </w:divBdr>
    </w:div>
    <w:div w:id="1947154041">
      <w:marLeft w:val="0"/>
      <w:marRight w:val="0"/>
      <w:marTop w:val="0"/>
      <w:marBottom w:val="0"/>
      <w:divBdr>
        <w:top w:val="none" w:sz="0" w:space="0" w:color="auto"/>
        <w:left w:val="none" w:sz="0" w:space="0" w:color="auto"/>
        <w:bottom w:val="none" w:sz="0" w:space="0" w:color="auto"/>
        <w:right w:val="none" w:sz="0" w:space="0" w:color="auto"/>
      </w:divBdr>
    </w:div>
    <w:div w:id="1947154042">
      <w:marLeft w:val="0"/>
      <w:marRight w:val="0"/>
      <w:marTop w:val="0"/>
      <w:marBottom w:val="0"/>
      <w:divBdr>
        <w:top w:val="none" w:sz="0" w:space="0" w:color="auto"/>
        <w:left w:val="none" w:sz="0" w:space="0" w:color="auto"/>
        <w:bottom w:val="none" w:sz="0" w:space="0" w:color="auto"/>
        <w:right w:val="none" w:sz="0" w:space="0" w:color="auto"/>
      </w:divBdr>
    </w:div>
    <w:div w:id="1947154043">
      <w:marLeft w:val="0"/>
      <w:marRight w:val="0"/>
      <w:marTop w:val="0"/>
      <w:marBottom w:val="0"/>
      <w:divBdr>
        <w:top w:val="none" w:sz="0" w:space="0" w:color="auto"/>
        <w:left w:val="none" w:sz="0" w:space="0" w:color="auto"/>
        <w:bottom w:val="none" w:sz="0" w:space="0" w:color="auto"/>
        <w:right w:val="none" w:sz="0" w:space="0" w:color="auto"/>
      </w:divBdr>
    </w:div>
    <w:div w:id="1947154044">
      <w:marLeft w:val="0"/>
      <w:marRight w:val="0"/>
      <w:marTop w:val="0"/>
      <w:marBottom w:val="0"/>
      <w:divBdr>
        <w:top w:val="none" w:sz="0" w:space="0" w:color="auto"/>
        <w:left w:val="none" w:sz="0" w:space="0" w:color="auto"/>
        <w:bottom w:val="none" w:sz="0" w:space="0" w:color="auto"/>
        <w:right w:val="none" w:sz="0" w:space="0" w:color="auto"/>
      </w:divBdr>
    </w:div>
    <w:div w:id="1947154045">
      <w:marLeft w:val="0"/>
      <w:marRight w:val="0"/>
      <w:marTop w:val="0"/>
      <w:marBottom w:val="0"/>
      <w:divBdr>
        <w:top w:val="none" w:sz="0" w:space="0" w:color="auto"/>
        <w:left w:val="none" w:sz="0" w:space="0" w:color="auto"/>
        <w:bottom w:val="none" w:sz="0" w:space="0" w:color="auto"/>
        <w:right w:val="none" w:sz="0" w:space="0" w:color="auto"/>
      </w:divBdr>
    </w:div>
    <w:div w:id="1947154046">
      <w:marLeft w:val="0"/>
      <w:marRight w:val="0"/>
      <w:marTop w:val="0"/>
      <w:marBottom w:val="0"/>
      <w:divBdr>
        <w:top w:val="none" w:sz="0" w:space="0" w:color="auto"/>
        <w:left w:val="none" w:sz="0" w:space="0" w:color="auto"/>
        <w:bottom w:val="none" w:sz="0" w:space="0" w:color="auto"/>
        <w:right w:val="none" w:sz="0" w:space="0" w:color="auto"/>
      </w:divBdr>
    </w:div>
    <w:div w:id="1947154047">
      <w:marLeft w:val="0"/>
      <w:marRight w:val="0"/>
      <w:marTop w:val="0"/>
      <w:marBottom w:val="0"/>
      <w:divBdr>
        <w:top w:val="none" w:sz="0" w:space="0" w:color="auto"/>
        <w:left w:val="none" w:sz="0" w:space="0" w:color="auto"/>
        <w:bottom w:val="none" w:sz="0" w:space="0" w:color="auto"/>
        <w:right w:val="none" w:sz="0" w:space="0" w:color="auto"/>
      </w:divBdr>
    </w:div>
    <w:div w:id="1947154048">
      <w:marLeft w:val="0"/>
      <w:marRight w:val="0"/>
      <w:marTop w:val="0"/>
      <w:marBottom w:val="0"/>
      <w:divBdr>
        <w:top w:val="none" w:sz="0" w:space="0" w:color="auto"/>
        <w:left w:val="none" w:sz="0" w:space="0" w:color="auto"/>
        <w:bottom w:val="none" w:sz="0" w:space="0" w:color="auto"/>
        <w:right w:val="none" w:sz="0" w:space="0" w:color="auto"/>
      </w:divBdr>
    </w:div>
    <w:div w:id="1947154049">
      <w:marLeft w:val="0"/>
      <w:marRight w:val="0"/>
      <w:marTop w:val="0"/>
      <w:marBottom w:val="0"/>
      <w:divBdr>
        <w:top w:val="none" w:sz="0" w:space="0" w:color="auto"/>
        <w:left w:val="none" w:sz="0" w:space="0" w:color="auto"/>
        <w:bottom w:val="none" w:sz="0" w:space="0" w:color="auto"/>
        <w:right w:val="none" w:sz="0" w:space="0" w:color="auto"/>
      </w:divBdr>
    </w:div>
    <w:div w:id="1947154050">
      <w:marLeft w:val="0"/>
      <w:marRight w:val="0"/>
      <w:marTop w:val="0"/>
      <w:marBottom w:val="0"/>
      <w:divBdr>
        <w:top w:val="none" w:sz="0" w:space="0" w:color="auto"/>
        <w:left w:val="none" w:sz="0" w:space="0" w:color="auto"/>
        <w:bottom w:val="none" w:sz="0" w:space="0" w:color="auto"/>
        <w:right w:val="none" w:sz="0" w:space="0" w:color="auto"/>
      </w:divBdr>
    </w:div>
    <w:div w:id="1947154051">
      <w:marLeft w:val="0"/>
      <w:marRight w:val="0"/>
      <w:marTop w:val="0"/>
      <w:marBottom w:val="0"/>
      <w:divBdr>
        <w:top w:val="none" w:sz="0" w:space="0" w:color="auto"/>
        <w:left w:val="none" w:sz="0" w:space="0" w:color="auto"/>
        <w:bottom w:val="none" w:sz="0" w:space="0" w:color="auto"/>
        <w:right w:val="none" w:sz="0" w:space="0" w:color="auto"/>
      </w:divBdr>
    </w:div>
    <w:div w:id="1947154052">
      <w:marLeft w:val="0"/>
      <w:marRight w:val="0"/>
      <w:marTop w:val="0"/>
      <w:marBottom w:val="0"/>
      <w:divBdr>
        <w:top w:val="none" w:sz="0" w:space="0" w:color="auto"/>
        <w:left w:val="none" w:sz="0" w:space="0" w:color="auto"/>
        <w:bottom w:val="none" w:sz="0" w:space="0" w:color="auto"/>
        <w:right w:val="none" w:sz="0" w:space="0" w:color="auto"/>
      </w:divBdr>
    </w:div>
    <w:div w:id="1947154053">
      <w:marLeft w:val="0"/>
      <w:marRight w:val="0"/>
      <w:marTop w:val="0"/>
      <w:marBottom w:val="0"/>
      <w:divBdr>
        <w:top w:val="none" w:sz="0" w:space="0" w:color="auto"/>
        <w:left w:val="none" w:sz="0" w:space="0" w:color="auto"/>
        <w:bottom w:val="none" w:sz="0" w:space="0" w:color="auto"/>
        <w:right w:val="none" w:sz="0" w:space="0" w:color="auto"/>
      </w:divBdr>
    </w:div>
    <w:div w:id="1947154054">
      <w:marLeft w:val="0"/>
      <w:marRight w:val="0"/>
      <w:marTop w:val="0"/>
      <w:marBottom w:val="0"/>
      <w:divBdr>
        <w:top w:val="none" w:sz="0" w:space="0" w:color="auto"/>
        <w:left w:val="none" w:sz="0" w:space="0" w:color="auto"/>
        <w:bottom w:val="none" w:sz="0" w:space="0" w:color="auto"/>
        <w:right w:val="none" w:sz="0" w:space="0" w:color="auto"/>
      </w:divBdr>
    </w:div>
    <w:div w:id="1947154055">
      <w:marLeft w:val="0"/>
      <w:marRight w:val="0"/>
      <w:marTop w:val="0"/>
      <w:marBottom w:val="0"/>
      <w:divBdr>
        <w:top w:val="none" w:sz="0" w:space="0" w:color="auto"/>
        <w:left w:val="none" w:sz="0" w:space="0" w:color="auto"/>
        <w:bottom w:val="none" w:sz="0" w:space="0" w:color="auto"/>
        <w:right w:val="none" w:sz="0" w:space="0" w:color="auto"/>
      </w:divBdr>
    </w:div>
    <w:div w:id="1947154056">
      <w:marLeft w:val="0"/>
      <w:marRight w:val="0"/>
      <w:marTop w:val="0"/>
      <w:marBottom w:val="0"/>
      <w:divBdr>
        <w:top w:val="none" w:sz="0" w:space="0" w:color="auto"/>
        <w:left w:val="none" w:sz="0" w:space="0" w:color="auto"/>
        <w:bottom w:val="none" w:sz="0" w:space="0" w:color="auto"/>
        <w:right w:val="none" w:sz="0" w:space="0" w:color="auto"/>
      </w:divBdr>
    </w:div>
    <w:div w:id="1947154057">
      <w:marLeft w:val="0"/>
      <w:marRight w:val="0"/>
      <w:marTop w:val="0"/>
      <w:marBottom w:val="0"/>
      <w:divBdr>
        <w:top w:val="none" w:sz="0" w:space="0" w:color="auto"/>
        <w:left w:val="none" w:sz="0" w:space="0" w:color="auto"/>
        <w:bottom w:val="none" w:sz="0" w:space="0" w:color="auto"/>
        <w:right w:val="none" w:sz="0" w:space="0" w:color="auto"/>
      </w:divBdr>
    </w:div>
    <w:div w:id="1947154058">
      <w:marLeft w:val="0"/>
      <w:marRight w:val="0"/>
      <w:marTop w:val="0"/>
      <w:marBottom w:val="0"/>
      <w:divBdr>
        <w:top w:val="none" w:sz="0" w:space="0" w:color="auto"/>
        <w:left w:val="none" w:sz="0" w:space="0" w:color="auto"/>
        <w:bottom w:val="none" w:sz="0" w:space="0" w:color="auto"/>
        <w:right w:val="none" w:sz="0" w:space="0" w:color="auto"/>
      </w:divBdr>
    </w:div>
    <w:div w:id="1947154059">
      <w:marLeft w:val="0"/>
      <w:marRight w:val="0"/>
      <w:marTop w:val="0"/>
      <w:marBottom w:val="0"/>
      <w:divBdr>
        <w:top w:val="none" w:sz="0" w:space="0" w:color="auto"/>
        <w:left w:val="none" w:sz="0" w:space="0" w:color="auto"/>
        <w:bottom w:val="none" w:sz="0" w:space="0" w:color="auto"/>
        <w:right w:val="none" w:sz="0" w:space="0" w:color="auto"/>
      </w:divBdr>
    </w:div>
    <w:div w:id="1947154060">
      <w:marLeft w:val="0"/>
      <w:marRight w:val="0"/>
      <w:marTop w:val="0"/>
      <w:marBottom w:val="0"/>
      <w:divBdr>
        <w:top w:val="none" w:sz="0" w:space="0" w:color="auto"/>
        <w:left w:val="none" w:sz="0" w:space="0" w:color="auto"/>
        <w:bottom w:val="none" w:sz="0" w:space="0" w:color="auto"/>
        <w:right w:val="none" w:sz="0" w:space="0" w:color="auto"/>
      </w:divBdr>
    </w:div>
    <w:div w:id="1947154061">
      <w:marLeft w:val="0"/>
      <w:marRight w:val="0"/>
      <w:marTop w:val="0"/>
      <w:marBottom w:val="0"/>
      <w:divBdr>
        <w:top w:val="none" w:sz="0" w:space="0" w:color="auto"/>
        <w:left w:val="none" w:sz="0" w:space="0" w:color="auto"/>
        <w:bottom w:val="none" w:sz="0" w:space="0" w:color="auto"/>
        <w:right w:val="none" w:sz="0" w:space="0" w:color="auto"/>
      </w:divBdr>
    </w:div>
    <w:div w:id="1947154062">
      <w:marLeft w:val="0"/>
      <w:marRight w:val="0"/>
      <w:marTop w:val="0"/>
      <w:marBottom w:val="0"/>
      <w:divBdr>
        <w:top w:val="none" w:sz="0" w:space="0" w:color="auto"/>
        <w:left w:val="none" w:sz="0" w:space="0" w:color="auto"/>
        <w:bottom w:val="none" w:sz="0" w:space="0" w:color="auto"/>
        <w:right w:val="none" w:sz="0" w:space="0" w:color="auto"/>
      </w:divBdr>
    </w:div>
    <w:div w:id="1947154063">
      <w:marLeft w:val="0"/>
      <w:marRight w:val="0"/>
      <w:marTop w:val="0"/>
      <w:marBottom w:val="0"/>
      <w:divBdr>
        <w:top w:val="none" w:sz="0" w:space="0" w:color="auto"/>
        <w:left w:val="none" w:sz="0" w:space="0" w:color="auto"/>
        <w:bottom w:val="none" w:sz="0" w:space="0" w:color="auto"/>
        <w:right w:val="none" w:sz="0" w:space="0" w:color="auto"/>
      </w:divBdr>
    </w:div>
    <w:div w:id="1947154064">
      <w:marLeft w:val="0"/>
      <w:marRight w:val="0"/>
      <w:marTop w:val="0"/>
      <w:marBottom w:val="0"/>
      <w:divBdr>
        <w:top w:val="none" w:sz="0" w:space="0" w:color="auto"/>
        <w:left w:val="none" w:sz="0" w:space="0" w:color="auto"/>
        <w:bottom w:val="none" w:sz="0" w:space="0" w:color="auto"/>
        <w:right w:val="none" w:sz="0" w:space="0" w:color="auto"/>
      </w:divBdr>
    </w:div>
    <w:div w:id="1947154065">
      <w:marLeft w:val="0"/>
      <w:marRight w:val="0"/>
      <w:marTop w:val="0"/>
      <w:marBottom w:val="0"/>
      <w:divBdr>
        <w:top w:val="none" w:sz="0" w:space="0" w:color="auto"/>
        <w:left w:val="none" w:sz="0" w:space="0" w:color="auto"/>
        <w:bottom w:val="none" w:sz="0" w:space="0" w:color="auto"/>
        <w:right w:val="none" w:sz="0" w:space="0" w:color="auto"/>
      </w:divBdr>
    </w:div>
    <w:div w:id="1947154066">
      <w:marLeft w:val="0"/>
      <w:marRight w:val="0"/>
      <w:marTop w:val="0"/>
      <w:marBottom w:val="0"/>
      <w:divBdr>
        <w:top w:val="none" w:sz="0" w:space="0" w:color="auto"/>
        <w:left w:val="none" w:sz="0" w:space="0" w:color="auto"/>
        <w:bottom w:val="none" w:sz="0" w:space="0" w:color="auto"/>
        <w:right w:val="none" w:sz="0" w:space="0" w:color="auto"/>
      </w:divBdr>
    </w:div>
    <w:div w:id="1947154067">
      <w:marLeft w:val="0"/>
      <w:marRight w:val="0"/>
      <w:marTop w:val="0"/>
      <w:marBottom w:val="0"/>
      <w:divBdr>
        <w:top w:val="none" w:sz="0" w:space="0" w:color="auto"/>
        <w:left w:val="none" w:sz="0" w:space="0" w:color="auto"/>
        <w:bottom w:val="none" w:sz="0" w:space="0" w:color="auto"/>
        <w:right w:val="none" w:sz="0" w:space="0" w:color="auto"/>
      </w:divBdr>
    </w:div>
    <w:div w:id="1948002982">
      <w:bodyDiv w:val="1"/>
      <w:marLeft w:val="0"/>
      <w:marRight w:val="0"/>
      <w:marTop w:val="0"/>
      <w:marBottom w:val="0"/>
      <w:divBdr>
        <w:top w:val="none" w:sz="0" w:space="0" w:color="auto"/>
        <w:left w:val="none" w:sz="0" w:space="0" w:color="auto"/>
        <w:bottom w:val="none" w:sz="0" w:space="0" w:color="auto"/>
        <w:right w:val="none" w:sz="0" w:space="0" w:color="auto"/>
      </w:divBdr>
    </w:div>
    <w:div w:id="2005283054">
      <w:bodyDiv w:val="1"/>
      <w:marLeft w:val="0"/>
      <w:marRight w:val="0"/>
      <w:marTop w:val="0"/>
      <w:marBottom w:val="0"/>
      <w:divBdr>
        <w:top w:val="none" w:sz="0" w:space="0" w:color="auto"/>
        <w:left w:val="none" w:sz="0" w:space="0" w:color="auto"/>
        <w:bottom w:val="none" w:sz="0" w:space="0" w:color="auto"/>
        <w:right w:val="none" w:sz="0" w:space="0" w:color="auto"/>
      </w:divBdr>
    </w:div>
    <w:div w:id="2070614979">
      <w:bodyDiv w:val="1"/>
      <w:marLeft w:val="0"/>
      <w:marRight w:val="0"/>
      <w:marTop w:val="0"/>
      <w:marBottom w:val="0"/>
      <w:divBdr>
        <w:top w:val="none" w:sz="0" w:space="0" w:color="auto"/>
        <w:left w:val="none" w:sz="0" w:space="0" w:color="auto"/>
        <w:bottom w:val="none" w:sz="0" w:space="0" w:color="auto"/>
        <w:right w:val="none" w:sz="0" w:space="0" w:color="auto"/>
      </w:divBdr>
    </w:div>
    <w:div w:id="2079551938">
      <w:bodyDiv w:val="1"/>
      <w:marLeft w:val="0"/>
      <w:marRight w:val="0"/>
      <w:marTop w:val="0"/>
      <w:marBottom w:val="0"/>
      <w:divBdr>
        <w:top w:val="none" w:sz="0" w:space="0" w:color="auto"/>
        <w:left w:val="none" w:sz="0" w:space="0" w:color="auto"/>
        <w:bottom w:val="none" w:sz="0" w:space="0" w:color="auto"/>
        <w:right w:val="none" w:sz="0" w:space="0" w:color="auto"/>
      </w:divBdr>
    </w:div>
    <w:div w:id="214134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4417</TotalTime>
  <Pages>21</Pages>
  <Words>6932</Words>
  <Characters>40209</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1333</cp:revision>
  <cp:lastPrinted>2024-04-22T08:41:00Z</cp:lastPrinted>
  <dcterms:created xsi:type="dcterms:W3CDTF">2020-06-24T11:34:00Z</dcterms:created>
  <dcterms:modified xsi:type="dcterms:W3CDTF">2024-04-23T11:52:00Z</dcterms:modified>
</cp:coreProperties>
</file>