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93" w:rsidRDefault="00202D93" w:rsidP="00B259CA">
      <w:pPr>
        <w:spacing w:after="0" w:line="240" w:lineRule="auto"/>
        <w:rPr>
          <w:rFonts w:ascii="Times New Roman" w:hAnsi="Times New Roman"/>
          <w:bCs/>
          <w:sz w:val="24"/>
          <w:szCs w:val="24"/>
          <w:lang w:val="ro-RO"/>
        </w:rPr>
      </w:pPr>
      <w:r w:rsidRPr="00423B68">
        <w:rPr>
          <w:rFonts w:ascii="Times New Roman" w:hAnsi="Times New Roman"/>
          <w:bCs/>
          <w:sz w:val="24"/>
          <w:szCs w:val="24"/>
          <w:lang w:val="ro-RO"/>
        </w:rPr>
        <w:t xml:space="preserve">Nr. </w:t>
      </w:r>
      <w:r w:rsidR="00423B68" w:rsidRPr="00423B68">
        <w:rPr>
          <w:rFonts w:ascii="Times New Roman" w:hAnsi="Times New Roman"/>
          <w:bCs/>
          <w:sz w:val="24"/>
          <w:szCs w:val="24"/>
          <w:lang w:val="ro-RO"/>
        </w:rPr>
        <w:t>73843</w:t>
      </w:r>
      <w:r w:rsidRPr="00423B68">
        <w:rPr>
          <w:rFonts w:ascii="Times New Roman" w:hAnsi="Times New Roman"/>
          <w:bCs/>
          <w:sz w:val="24"/>
          <w:szCs w:val="24"/>
          <w:lang w:val="ro-RO"/>
        </w:rPr>
        <w:t>/</w:t>
      </w:r>
      <w:r w:rsidR="00423B68">
        <w:rPr>
          <w:rFonts w:ascii="Times New Roman" w:hAnsi="Times New Roman"/>
          <w:bCs/>
          <w:sz w:val="24"/>
          <w:szCs w:val="24"/>
          <w:lang w:val="ro-RO"/>
        </w:rPr>
        <w:t>18.11.2022</w:t>
      </w:r>
    </w:p>
    <w:p w:rsidR="00B259CA" w:rsidRPr="00423B68" w:rsidRDefault="00B259CA" w:rsidP="00B259CA">
      <w:pPr>
        <w:spacing w:after="0" w:line="240" w:lineRule="auto"/>
        <w:rPr>
          <w:rFonts w:ascii="Times New Roman" w:hAnsi="Times New Roman"/>
          <w:bCs/>
          <w:sz w:val="24"/>
          <w:szCs w:val="24"/>
          <w:lang w:val="ro-RO"/>
        </w:rPr>
      </w:pPr>
    </w:p>
    <w:p w:rsidR="00202D93" w:rsidRDefault="00B259CA" w:rsidP="00202D93">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PROIECT DE HOTĂRÂRE</w:t>
      </w:r>
    </w:p>
    <w:p w:rsidR="00202D93" w:rsidRDefault="00202D93" w:rsidP="00202D93">
      <w:pPr>
        <w:widowControl w:val="0"/>
        <w:spacing w:after="0" w:line="240" w:lineRule="auto"/>
        <w:jc w:val="center"/>
        <w:outlineLvl w:val="0"/>
        <w:rPr>
          <w:rFonts w:ascii="Times New Roman" w:hAnsi="Times New Roman" w:cs="Arial"/>
          <w:b/>
          <w:bCs/>
          <w:kern w:val="28"/>
          <w:sz w:val="24"/>
          <w:szCs w:val="24"/>
          <w:lang w:val="ro-RO"/>
        </w:rPr>
      </w:pPr>
    </w:p>
    <w:p w:rsidR="00202D93" w:rsidRDefault="00202D93" w:rsidP="00202D93">
      <w:pPr>
        <w:autoSpaceDE w:val="0"/>
        <w:autoSpaceDN w:val="0"/>
        <w:adjustRightInd w:val="0"/>
        <w:spacing w:after="0" w:line="240" w:lineRule="auto"/>
        <w:jc w:val="center"/>
        <w:rPr>
          <w:rFonts w:ascii="Times New Roman" w:eastAsia="Calibri" w:hAnsi="Times New Roman"/>
          <w:b/>
          <w:bCs/>
          <w:sz w:val="24"/>
          <w:szCs w:val="24"/>
          <w:lang w:val="ro-RO" w:eastAsia="ro-RO"/>
        </w:rPr>
      </w:pPr>
      <w:r>
        <w:rPr>
          <w:rFonts w:ascii="Times New Roman" w:eastAsia="Calibri" w:hAnsi="Times New Roman"/>
          <w:b/>
          <w:bCs/>
          <w:sz w:val="24"/>
          <w:szCs w:val="24"/>
          <w:lang w:val="ro-RO" w:eastAsia="ro-RO"/>
        </w:rPr>
        <w:t>privind aprobarea modificării Contractului de delegare a  gestiunii serviciului de iluminat public din M</w:t>
      </w:r>
      <w:r>
        <w:rPr>
          <w:rFonts w:ascii="Times New Roman" w:hAnsi="Times New Roman"/>
          <w:b/>
          <w:bCs/>
          <w:sz w:val="24"/>
          <w:szCs w:val="24"/>
          <w:lang w:val="it-IT"/>
        </w:rPr>
        <w:t>unicipiul Sfântu Gheorghe</w:t>
      </w:r>
      <w:r>
        <w:rPr>
          <w:rFonts w:ascii="Times New Roman" w:eastAsia="Calibri" w:hAnsi="Times New Roman"/>
          <w:b/>
          <w:bCs/>
          <w:sz w:val="24"/>
          <w:szCs w:val="24"/>
          <w:lang w:val="ro-RO" w:eastAsia="ro-RO"/>
        </w:rPr>
        <w:t xml:space="preserve"> prin achiziţie publică de servicii</w:t>
      </w:r>
    </w:p>
    <w:p w:rsidR="00480C83" w:rsidRDefault="00202D93" w:rsidP="00202D93">
      <w:pPr>
        <w:autoSpaceDE w:val="0"/>
        <w:autoSpaceDN w:val="0"/>
        <w:adjustRightInd w:val="0"/>
        <w:spacing w:after="0" w:line="240" w:lineRule="auto"/>
        <w:jc w:val="center"/>
        <w:rPr>
          <w:rFonts w:ascii="Times New Roman" w:hAnsi="Times New Roman"/>
          <w:b/>
          <w:sz w:val="24"/>
          <w:szCs w:val="24"/>
        </w:rPr>
      </w:pPr>
      <w:r>
        <w:rPr>
          <w:rFonts w:ascii="Times New Roman" w:eastAsia="Calibri" w:hAnsi="Times New Roman"/>
          <w:b/>
          <w:bCs/>
          <w:sz w:val="24"/>
          <w:szCs w:val="24"/>
          <w:lang w:val="ro-RO" w:eastAsia="ro-RO"/>
        </w:rPr>
        <w:t>nr. 65288/07.10.2019</w:t>
      </w:r>
      <w:r>
        <w:rPr>
          <w:rFonts w:ascii="Times New Roman" w:hAnsi="Times New Roman"/>
          <w:sz w:val="24"/>
          <w:szCs w:val="24"/>
        </w:rPr>
        <w:t xml:space="preserve"> </w:t>
      </w:r>
      <w:r w:rsidR="00480C83" w:rsidRPr="00480C83">
        <w:rPr>
          <w:rFonts w:ascii="Times New Roman" w:hAnsi="Times New Roman"/>
          <w:b/>
          <w:sz w:val="24"/>
          <w:szCs w:val="24"/>
        </w:rPr>
        <w:t>cu modificările ulterioare</w:t>
      </w:r>
      <w:r w:rsidR="00480C83">
        <w:rPr>
          <w:rFonts w:ascii="Times New Roman" w:hAnsi="Times New Roman"/>
          <w:b/>
          <w:sz w:val="24"/>
          <w:szCs w:val="24"/>
        </w:rPr>
        <w:t xml:space="preserve">, </w:t>
      </w:r>
      <w:r>
        <w:rPr>
          <w:rFonts w:ascii="Times New Roman" w:hAnsi="Times New Roman"/>
          <w:b/>
          <w:sz w:val="24"/>
          <w:szCs w:val="24"/>
        </w:rPr>
        <w:t xml:space="preserve">încheiat între </w:t>
      </w:r>
    </w:p>
    <w:p w:rsidR="00202D93" w:rsidRDefault="00202D93" w:rsidP="00202D93">
      <w:pPr>
        <w:autoSpaceDE w:val="0"/>
        <w:autoSpaceDN w:val="0"/>
        <w:adjustRightInd w:val="0"/>
        <w:spacing w:after="0" w:line="240" w:lineRule="auto"/>
        <w:jc w:val="center"/>
        <w:rPr>
          <w:rFonts w:ascii="Times New Roman" w:eastAsia="Calibri" w:hAnsi="Times New Roman"/>
          <w:b/>
          <w:bCs/>
          <w:sz w:val="24"/>
          <w:szCs w:val="24"/>
          <w:lang w:val="ro-RO" w:eastAsia="ro-RO"/>
        </w:rPr>
      </w:pPr>
      <w:r>
        <w:rPr>
          <w:rFonts w:ascii="Times New Roman" w:hAnsi="Times New Roman"/>
          <w:b/>
          <w:sz w:val="24"/>
          <w:szCs w:val="24"/>
        </w:rPr>
        <w:t>Municipiul Sfântu Gheorghe</w:t>
      </w:r>
      <w:r w:rsidR="00480C83">
        <w:rPr>
          <w:rFonts w:ascii="Times New Roman" w:hAnsi="Times New Roman"/>
          <w:b/>
          <w:sz w:val="24"/>
          <w:szCs w:val="24"/>
        </w:rPr>
        <w:t xml:space="preserve"> </w:t>
      </w:r>
      <w:r>
        <w:rPr>
          <w:rFonts w:ascii="Times New Roman" w:hAnsi="Times New Roman"/>
          <w:b/>
          <w:sz w:val="24"/>
          <w:szCs w:val="24"/>
        </w:rPr>
        <w:t xml:space="preserve">și SC Flash Lighting </w:t>
      </w:r>
      <w:r w:rsidRPr="00B259CA">
        <w:rPr>
          <w:rFonts w:ascii="Times New Roman" w:hAnsi="Times New Roman"/>
          <w:b/>
          <w:sz w:val="24"/>
          <w:szCs w:val="24"/>
        </w:rPr>
        <w:t>Service</w:t>
      </w:r>
      <w:r w:rsidR="00B259CA">
        <w:rPr>
          <w:rFonts w:ascii="Times New Roman" w:hAnsi="Times New Roman"/>
          <w:b/>
          <w:sz w:val="24"/>
          <w:szCs w:val="24"/>
        </w:rPr>
        <w:t xml:space="preserve"> SR</w:t>
      </w:r>
      <w:r w:rsidRPr="00B259CA">
        <w:rPr>
          <w:rFonts w:ascii="Times New Roman" w:hAnsi="Times New Roman"/>
          <w:b/>
          <w:sz w:val="24"/>
          <w:szCs w:val="24"/>
        </w:rPr>
        <w:t>L</w:t>
      </w:r>
    </w:p>
    <w:p w:rsidR="00202D93" w:rsidRDefault="00202D93" w:rsidP="00202D93">
      <w:pPr>
        <w:autoSpaceDE w:val="0"/>
        <w:autoSpaceDN w:val="0"/>
        <w:adjustRightInd w:val="0"/>
        <w:spacing w:after="0" w:line="240" w:lineRule="auto"/>
        <w:jc w:val="center"/>
        <w:rPr>
          <w:rFonts w:ascii="Times New Roman" w:hAnsi="Times New Roman"/>
          <w:b/>
          <w:bCs/>
          <w:sz w:val="24"/>
          <w:szCs w:val="24"/>
          <w:lang w:val="ro-RO"/>
        </w:rPr>
      </w:pPr>
    </w:p>
    <w:p w:rsidR="00202D93" w:rsidRDefault="00202D93" w:rsidP="00202D93">
      <w:pPr>
        <w:autoSpaceDE w:val="0"/>
        <w:autoSpaceDN w:val="0"/>
        <w:adjustRightInd w:val="0"/>
        <w:spacing w:after="0" w:line="240" w:lineRule="auto"/>
        <w:rPr>
          <w:rFonts w:ascii="Times New Roman" w:eastAsia="Calibri" w:hAnsi="Times New Roman"/>
          <w:b/>
          <w:bCs/>
          <w:sz w:val="24"/>
          <w:szCs w:val="24"/>
          <w:lang w:val="ro-RO" w:eastAsia="ro-RO"/>
        </w:rPr>
      </w:pPr>
      <w:r>
        <w:rPr>
          <w:rFonts w:ascii="Times New Roman" w:eastAsia="Calibri" w:hAnsi="Times New Roman"/>
          <w:b/>
          <w:bCs/>
          <w:sz w:val="24"/>
          <w:szCs w:val="24"/>
          <w:lang w:val="ro-RO" w:eastAsia="ro-RO"/>
        </w:rPr>
        <w:tab/>
        <w:t>Consiliul Local al Municipiului Sfântu Gheorghe, în sedinţă ordinară;</w:t>
      </w:r>
    </w:p>
    <w:p w:rsidR="00202D93" w:rsidRDefault="00202D93" w:rsidP="00423B68">
      <w:pPr>
        <w:autoSpaceDE w:val="0"/>
        <w:autoSpaceDN w:val="0"/>
        <w:adjustRightInd w:val="0"/>
        <w:spacing w:after="0" w:line="240" w:lineRule="auto"/>
        <w:jc w:val="both"/>
        <w:rPr>
          <w:rFonts w:ascii="Times New Roman" w:eastAsia="Calibri" w:hAnsi="Times New Roman"/>
          <w:bCs/>
          <w:sz w:val="24"/>
          <w:szCs w:val="24"/>
          <w:lang w:val="hu-HU" w:eastAsia="ro-RO"/>
        </w:rPr>
      </w:pPr>
      <w:r>
        <w:rPr>
          <w:rFonts w:ascii="Times New Roman" w:eastAsia="Calibri" w:hAnsi="Times New Roman"/>
          <w:b/>
          <w:bCs/>
          <w:sz w:val="24"/>
          <w:szCs w:val="24"/>
          <w:lang w:val="ro-RO" w:eastAsia="ro-RO"/>
        </w:rPr>
        <w:tab/>
      </w:r>
      <w:r>
        <w:rPr>
          <w:rFonts w:ascii="Times New Roman" w:eastAsia="Calibri" w:hAnsi="Times New Roman"/>
          <w:bCs/>
          <w:sz w:val="24"/>
          <w:szCs w:val="24"/>
          <w:lang w:val="ro-RO" w:eastAsia="ro-RO"/>
        </w:rPr>
        <w:t>Având în vedere referatul de aprobare nr.</w:t>
      </w:r>
      <w:r w:rsidR="00423B68">
        <w:rPr>
          <w:rFonts w:ascii="Times New Roman" w:eastAsia="Calibri" w:hAnsi="Times New Roman"/>
          <w:bCs/>
          <w:sz w:val="24"/>
          <w:szCs w:val="24"/>
          <w:lang w:val="ro-RO" w:eastAsia="ro-RO"/>
        </w:rPr>
        <w:t xml:space="preserve"> 73833/18.11.2022</w:t>
      </w:r>
      <w:r>
        <w:rPr>
          <w:rFonts w:ascii="Times New Roman" w:eastAsia="Calibri" w:hAnsi="Times New Roman"/>
          <w:bCs/>
          <w:sz w:val="24"/>
          <w:szCs w:val="24"/>
          <w:lang w:val="ro-RO" w:eastAsia="ro-RO"/>
        </w:rPr>
        <w:t xml:space="preserve"> al Primarului municipiului Sfântu Gheorghe, dl Antal Árpád András;</w:t>
      </w:r>
    </w:p>
    <w:p w:rsidR="00202D93" w:rsidRDefault="00202D93" w:rsidP="00202D93">
      <w:pPr>
        <w:spacing w:after="0"/>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 xml:space="preserve">Având în vedere Raportul de specialitate nr. </w:t>
      </w:r>
      <w:r w:rsidR="00423B68">
        <w:rPr>
          <w:rFonts w:ascii="Times New Roman" w:hAnsi="Times New Roman"/>
          <w:sz w:val="24"/>
          <w:szCs w:val="24"/>
          <w:lang w:val="ro-RO"/>
        </w:rPr>
        <w:t>73839/18.11.2022</w:t>
      </w:r>
      <w:r>
        <w:rPr>
          <w:rFonts w:ascii="Times New Roman" w:hAnsi="Times New Roman"/>
          <w:sz w:val="24"/>
          <w:szCs w:val="24"/>
          <w:lang w:val="ro-RO"/>
        </w:rPr>
        <w:t xml:space="preserve"> </w:t>
      </w:r>
      <w:r>
        <w:rPr>
          <w:rFonts w:ascii="Times New Roman" w:eastAsia="Calibri" w:hAnsi="Times New Roman"/>
          <w:sz w:val="24"/>
          <w:szCs w:val="24"/>
          <w:lang w:val="ro-RO" w:eastAsia="ro-RO"/>
        </w:rPr>
        <w:t xml:space="preserve">al Direcţiei </w:t>
      </w:r>
      <w:r w:rsidR="00423B68">
        <w:rPr>
          <w:rFonts w:ascii="Times New Roman" w:eastAsia="Calibri" w:hAnsi="Times New Roman"/>
          <w:sz w:val="24"/>
          <w:szCs w:val="24"/>
          <w:lang w:val="ro-RO" w:eastAsia="ro-RO"/>
        </w:rPr>
        <w:t>Juridice și Restituirea Proprietăților</w:t>
      </w:r>
      <w:r>
        <w:rPr>
          <w:rFonts w:ascii="Times New Roman" w:eastAsia="Calibri" w:hAnsi="Times New Roman"/>
          <w:sz w:val="24"/>
          <w:szCs w:val="24"/>
          <w:lang w:val="ro-RO" w:eastAsia="ro-RO"/>
        </w:rPr>
        <w:t xml:space="preserve"> din cadrul Primăriei </w:t>
      </w:r>
      <w:r w:rsidR="00423B68">
        <w:rPr>
          <w:rFonts w:ascii="Times New Roman" w:eastAsia="Calibri" w:hAnsi="Times New Roman"/>
          <w:sz w:val="24"/>
          <w:szCs w:val="24"/>
          <w:lang w:val="ro-RO" w:eastAsia="ro-RO"/>
        </w:rPr>
        <w:t>m</w:t>
      </w:r>
      <w:r>
        <w:rPr>
          <w:rFonts w:ascii="Times New Roman" w:eastAsia="Calibri" w:hAnsi="Times New Roman"/>
          <w:sz w:val="24"/>
          <w:szCs w:val="24"/>
          <w:lang w:val="ro-RO" w:eastAsia="ro-RO"/>
        </w:rPr>
        <w:t>unicipiului Sfântu Gheorghe;</w:t>
      </w:r>
    </w:p>
    <w:p w:rsidR="00202D93" w:rsidRDefault="00202D93"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Având în vedere prevederile Legii nr. 51/</w:t>
      </w:r>
      <w:r>
        <w:rPr>
          <w:rFonts w:ascii="Times New Roman" w:eastAsia="Calibri" w:hAnsi="Times New Roman"/>
          <w:bCs/>
          <w:sz w:val="24"/>
          <w:szCs w:val="24"/>
          <w:lang w:val="ro-RO" w:eastAsia="ro-RO"/>
        </w:rPr>
        <w:t xml:space="preserve">2006 </w:t>
      </w:r>
      <w:r>
        <w:rPr>
          <w:rFonts w:ascii="Times New Roman" w:eastAsia="Calibri" w:hAnsi="Times New Roman"/>
          <w:sz w:val="24"/>
          <w:szCs w:val="24"/>
          <w:lang w:val="ro-RO" w:eastAsia="ro-RO"/>
        </w:rPr>
        <w:t>privind serviciile comunitare de utilităţi publice, republicată, cu modificările şi completările ulterioare;</w:t>
      </w:r>
    </w:p>
    <w:p w:rsidR="00202D93" w:rsidRDefault="00202D93"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În baza prevederilor Legii nr. 230/</w:t>
      </w:r>
      <w:r>
        <w:rPr>
          <w:rFonts w:ascii="Times New Roman" w:hAnsi="Times New Roman"/>
          <w:sz w:val="24"/>
          <w:szCs w:val="24"/>
          <w:lang w:val="ro-RO"/>
        </w:rPr>
        <w:t xml:space="preserve">2006 </w:t>
      </w:r>
      <w:r>
        <w:rPr>
          <w:rFonts w:ascii="Times New Roman" w:eastAsia="Calibri" w:hAnsi="Times New Roman"/>
          <w:sz w:val="24"/>
          <w:szCs w:val="24"/>
          <w:lang w:val="ro-RO" w:eastAsia="ro-RO"/>
        </w:rPr>
        <w:t>privind serviciul de iluminat public, cu modificările şi completările ulterioare;</w:t>
      </w:r>
    </w:p>
    <w:p w:rsidR="00202D93" w:rsidRDefault="00202D93"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Având în vedere prevederile art. 221 alin (1) lit e ale Legii nr. 98/2016 privind achiziţiile publice, cu modificările şi completările ulterioare;</w:t>
      </w:r>
    </w:p>
    <w:p w:rsidR="00202D93" w:rsidRDefault="00202D93"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Având în vedere prevederile Legii nr. 100/2016 privind concesiunile de lucrări şi concesiunile de servicii, cu modificările şi completările ulterioare;</w:t>
      </w:r>
    </w:p>
    <w:p w:rsidR="00B259CA" w:rsidRDefault="00202D93"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Având în vedere parcurgerea procedurii prevăzute de art. 7 alin. (13) din Legea nr. 52</w:t>
      </w:r>
      <w:r>
        <w:rPr>
          <w:rFonts w:ascii="Times New Roman" w:eastAsia="Calibri" w:hAnsi="Times New Roman"/>
          <w:bCs/>
          <w:sz w:val="24"/>
          <w:szCs w:val="24"/>
          <w:lang w:val="ro-RO" w:eastAsia="ro-RO"/>
        </w:rPr>
        <w:t xml:space="preserve">/2003 </w:t>
      </w:r>
      <w:r>
        <w:rPr>
          <w:rFonts w:ascii="Times New Roman" w:eastAsia="Calibri" w:hAnsi="Times New Roman"/>
          <w:sz w:val="24"/>
          <w:szCs w:val="24"/>
          <w:lang w:val="ro-RO" w:eastAsia="ro-RO"/>
        </w:rPr>
        <w:t xml:space="preserve">privind transparenţa decizională în administraţia publică, republicată; </w:t>
      </w:r>
    </w:p>
    <w:p w:rsidR="00202D93" w:rsidRDefault="00B259CA"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r>
      <w:r w:rsidR="00202D93">
        <w:rPr>
          <w:rFonts w:ascii="Times New Roman" w:eastAsia="Calibri" w:hAnsi="Times New Roman"/>
          <w:sz w:val="24"/>
          <w:szCs w:val="24"/>
          <w:lang w:val="ro-RO" w:eastAsia="ro-RO"/>
        </w:rPr>
        <w:t>Parcurgerea procedurii în regim de urgență fiind justificată de necesitatea asigurării de</w:t>
      </w:r>
      <w:r w:rsidR="00423B68">
        <w:rPr>
          <w:rFonts w:ascii="Times New Roman" w:eastAsia="Calibri" w:hAnsi="Times New Roman"/>
          <w:sz w:val="24"/>
          <w:szCs w:val="24"/>
          <w:lang w:val="ro-RO" w:eastAsia="ro-RO"/>
        </w:rPr>
        <w:t xml:space="preserve">sfășurării în condiții optime, cu caracter de continuitate </w:t>
      </w:r>
      <w:r w:rsidR="00202D93">
        <w:rPr>
          <w:rFonts w:ascii="Times New Roman" w:eastAsia="Calibri" w:hAnsi="Times New Roman"/>
          <w:sz w:val="24"/>
          <w:szCs w:val="24"/>
          <w:lang w:val="ro-RO" w:eastAsia="ro-RO"/>
        </w:rPr>
        <w:t xml:space="preserve">a </w:t>
      </w:r>
      <w:r w:rsidR="00423B68">
        <w:rPr>
          <w:rFonts w:ascii="Times New Roman" w:eastAsia="Calibri" w:hAnsi="Times New Roman"/>
          <w:sz w:val="24"/>
          <w:szCs w:val="24"/>
          <w:lang w:val="ro-RO" w:eastAsia="ro-RO"/>
        </w:rPr>
        <w:t>iluminatului public</w:t>
      </w:r>
      <w:r w:rsidR="00202D93">
        <w:rPr>
          <w:rFonts w:ascii="Times New Roman" w:eastAsia="Calibri" w:hAnsi="Times New Roman"/>
          <w:sz w:val="24"/>
          <w:szCs w:val="24"/>
          <w:lang w:val="ro-RO" w:eastAsia="ro-RO"/>
        </w:rPr>
        <w:t xml:space="preserve"> pe străzile Municipiului Sfântu Gheorghe</w:t>
      </w:r>
      <w:r w:rsidR="00423B68">
        <w:rPr>
          <w:rFonts w:ascii="Times New Roman" w:eastAsia="Calibri" w:hAnsi="Times New Roman"/>
          <w:sz w:val="24"/>
          <w:szCs w:val="24"/>
          <w:lang w:val="ro-RO" w:eastAsia="ro-RO"/>
        </w:rPr>
        <w:t>, pentru siguranța cetățenilor</w:t>
      </w:r>
      <w:r w:rsidR="00202D93">
        <w:rPr>
          <w:rFonts w:ascii="Times New Roman" w:eastAsia="Calibri" w:hAnsi="Times New Roman"/>
          <w:sz w:val="24"/>
          <w:szCs w:val="24"/>
          <w:lang w:val="ro-RO" w:eastAsia="ro-RO"/>
        </w:rPr>
        <w:t xml:space="preserve">; </w:t>
      </w:r>
    </w:p>
    <w:p w:rsidR="00202D93" w:rsidRDefault="00202D93" w:rsidP="00202D93">
      <w:pPr>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În conformitate cu prevederile art. 19.1-19.4 din Contractul de delegare a gestiunii serviciului de iluminat public din Municipiul Sfântu Gheorghe nr. 65288/07.10.2019</w:t>
      </w:r>
    </w:p>
    <w:p w:rsidR="00202D93" w:rsidRDefault="00202D93" w:rsidP="00202D93">
      <w:pPr>
        <w:autoSpaceDE w:val="0"/>
        <w:autoSpaceDN w:val="0"/>
        <w:adjustRightInd w:val="0"/>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În conformitate cu prevederile art. 129 alin. (2) lit. d coroborate cu alin. (7) lit. n din Ordonanța de Urgență a Guvernului nr. 57/2019 privind Codul administrativ</w:t>
      </w:r>
      <w:r w:rsidR="00B259CA">
        <w:rPr>
          <w:rFonts w:ascii="Times New Roman" w:eastAsia="Calibri" w:hAnsi="Times New Roman"/>
          <w:sz w:val="24"/>
          <w:szCs w:val="24"/>
          <w:lang w:val="ro-RO" w:eastAsia="ro-RO"/>
        </w:rPr>
        <w:t>, cu modificările și completările ulterioare</w:t>
      </w:r>
      <w:r>
        <w:rPr>
          <w:rFonts w:ascii="Times New Roman" w:eastAsia="Calibri" w:hAnsi="Times New Roman"/>
          <w:sz w:val="24"/>
          <w:szCs w:val="24"/>
          <w:lang w:val="ro-RO" w:eastAsia="ro-RO"/>
        </w:rPr>
        <w:t>;</w:t>
      </w:r>
    </w:p>
    <w:p w:rsidR="00202D93" w:rsidRDefault="00202D93" w:rsidP="00202D93">
      <w:pPr>
        <w:autoSpaceDE w:val="0"/>
        <w:autoSpaceDN w:val="0"/>
        <w:adjustRightInd w:val="0"/>
        <w:spacing w:after="0" w:line="240" w:lineRule="auto"/>
        <w:jc w:val="both"/>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În temeiul prevederilor art. 139 alin (3) și ale art. 196 alin. (1) lit. a din Ordonanța de Urgență a Guvernului nr. 57/2019 privind Codul administrativ</w:t>
      </w:r>
      <w:r w:rsidR="00B259CA">
        <w:rPr>
          <w:rFonts w:ascii="Times New Roman" w:eastAsia="Calibri" w:hAnsi="Times New Roman"/>
          <w:sz w:val="24"/>
          <w:szCs w:val="24"/>
          <w:lang w:val="ro-RO" w:eastAsia="ro-RO"/>
        </w:rPr>
        <w:t xml:space="preserve">, </w:t>
      </w:r>
      <w:r w:rsidR="00B259CA">
        <w:rPr>
          <w:rFonts w:ascii="Times New Roman" w:eastAsia="Calibri" w:hAnsi="Times New Roman"/>
          <w:sz w:val="24"/>
          <w:szCs w:val="24"/>
          <w:lang w:val="ro-RO" w:eastAsia="ro-RO"/>
        </w:rPr>
        <w:t>cu modificările și completările ulterioare;</w:t>
      </w:r>
    </w:p>
    <w:p w:rsidR="00202D93" w:rsidRDefault="00202D93" w:rsidP="00202D93">
      <w:pPr>
        <w:autoSpaceDE w:val="0"/>
        <w:autoSpaceDN w:val="0"/>
        <w:adjustRightInd w:val="0"/>
        <w:spacing w:after="0" w:line="240" w:lineRule="auto"/>
        <w:jc w:val="both"/>
        <w:rPr>
          <w:rFonts w:ascii="Times New Roman" w:eastAsia="Calibri" w:hAnsi="Times New Roman"/>
          <w:b/>
          <w:bCs/>
          <w:sz w:val="24"/>
          <w:szCs w:val="24"/>
          <w:lang w:val="ro-RO" w:eastAsia="ro-RO"/>
        </w:rPr>
      </w:pPr>
    </w:p>
    <w:p w:rsidR="00202D93" w:rsidRDefault="00202D93" w:rsidP="00202D93">
      <w:pPr>
        <w:autoSpaceDE w:val="0"/>
        <w:autoSpaceDN w:val="0"/>
        <w:adjustRightInd w:val="0"/>
        <w:spacing w:after="0" w:line="240" w:lineRule="auto"/>
        <w:ind w:left="2832" w:firstLine="708"/>
        <w:jc w:val="both"/>
        <w:rPr>
          <w:rFonts w:ascii="Times New Roman" w:eastAsia="Calibri" w:hAnsi="Times New Roman"/>
          <w:b/>
          <w:bCs/>
          <w:sz w:val="24"/>
          <w:szCs w:val="24"/>
          <w:lang w:val="ro-RO" w:eastAsia="ro-RO"/>
        </w:rPr>
      </w:pPr>
      <w:r>
        <w:rPr>
          <w:rFonts w:ascii="Times New Roman" w:eastAsia="Calibri" w:hAnsi="Times New Roman"/>
          <w:b/>
          <w:bCs/>
          <w:sz w:val="24"/>
          <w:szCs w:val="24"/>
          <w:lang w:val="ro-RO" w:eastAsia="ro-RO"/>
        </w:rPr>
        <w:t>HOTĂRĂŞTE</w:t>
      </w:r>
    </w:p>
    <w:p w:rsidR="00202D93" w:rsidRDefault="00202D93" w:rsidP="00202D93">
      <w:pPr>
        <w:spacing w:after="0" w:line="240" w:lineRule="auto"/>
        <w:jc w:val="center"/>
        <w:rPr>
          <w:rFonts w:ascii="Times New Roman" w:eastAsia="Calibri" w:hAnsi="Times New Roman"/>
          <w:sz w:val="24"/>
          <w:szCs w:val="24"/>
          <w:lang w:val="ro-RO" w:eastAsia="ro-RO"/>
        </w:rPr>
      </w:pPr>
    </w:p>
    <w:p w:rsidR="00202D93" w:rsidRDefault="00202D93" w:rsidP="00202D93">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lang w:val="ro-RO"/>
        </w:rPr>
        <w:tab/>
      </w:r>
      <w:r>
        <w:rPr>
          <w:rFonts w:ascii="Times New Roman" w:hAnsi="Times New Roman"/>
          <w:b/>
          <w:bCs/>
          <w:sz w:val="24"/>
          <w:szCs w:val="24"/>
        </w:rPr>
        <w:t xml:space="preserve">ART. 1. – </w:t>
      </w:r>
      <w:r>
        <w:rPr>
          <w:rFonts w:ascii="Times New Roman" w:hAnsi="Times New Roman"/>
          <w:bCs/>
          <w:sz w:val="24"/>
          <w:szCs w:val="24"/>
        </w:rPr>
        <w:t xml:space="preserve">Se aprobă modificarea </w:t>
      </w:r>
      <w:r w:rsidRPr="00EC213F">
        <w:rPr>
          <w:rStyle w:val="Strong"/>
          <w:rFonts w:ascii="Times New Roman" w:hAnsi="Times New Roman"/>
          <w:b w:val="0"/>
          <w:sz w:val="24"/>
          <w:szCs w:val="24"/>
        </w:rPr>
        <w:t>Contractului de delegare a gestiunii serviciului de iluminat public din Municipiul Sfântu Gheorghe prin achiziţie publică de servicii</w:t>
      </w:r>
      <w:r w:rsidRPr="00EC213F">
        <w:rPr>
          <w:rFonts w:ascii="Times New Roman" w:hAnsi="Times New Roman"/>
          <w:b/>
          <w:sz w:val="24"/>
          <w:szCs w:val="24"/>
        </w:rPr>
        <w:t xml:space="preserve"> </w:t>
      </w:r>
      <w:r w:rsidRPr="00EC213F">
        <w:rPr>
          <w:rFonts w:ascii="Times New Roman" w:hAnsi="Times New Roman"/>
          <w:sz w:val="24"/>
          <w:szCs w:val="24"/>
        </w:rPr>
        <w:t>nr.</w:t>
      </w:r>
      <w:r>
        <w:rPr>
          <w:rFonts w:ascii="Times New Roman" w:hAnsi="Times New Roman"/>
          <w:sz w:val="24"/>
          <w:szCs w:val="24"/>
        </w:rPr>
        <w:t xml:space="preserve"> 65288/07.10.2019, încheiat între Municipiul Sfântu Gheorghe și SC Flash Lighting Service S.R.L., </w:t>
      </w:r>
      <w:r w:rsidR="00480C83">
        <w:rPr>
          <w:rFonts w:ascii="Times New Roman" w:hAnsi="Times New Roman"/>
          <w:sz w:val="24"/>
          <w:szCs w:val="24"/>
        </w:rPr>
        <w:t xml:space="preserve">cu modificările ulterioare, </w:t>
      </w:r>
      <w:r>
        <w:rPr>
          <w:rFonts w:ascii="Times New Roman" w:hAnsi="Times New Roman"/>
          <w:sz w:val="24"/>
          <w:szCs w:val="24"/>
        </w:rPr>
        <w:t xml:space="preserve">conform proiectului actului adițional nr. </w:t>
      </w:r>
      <w:r w:rsidR="0091065C">
        <w:rPr>
          <w:rFonts w:ascii="Times New Roman" w:hAnsi="Times New Roman"/>
          <w:sz w:val="24"/>
          <w:szCs w:val="24"/>
        </w:rPr>
        <w:t>3</w:t>
      </w:r>
      <w:r>
        <w:rPr>
          <w:rFonts w:ascii="Times New Roman" w:hAnsi="Times New Roman"/>
          <w:sz w:val="24"/>
          <w:szCs w:val="24"/>
        </w:rPr>
        <w:t>, anexă la prezenta hotărâre, din care face parte integrantă.</w:t>
      </w:r>
    </w:p>
    <w:p w:rsidR="00202D93" w:rsidRDefault="00202D93" w:rsidP="00202D9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ab/>
        <w:t xml:space="preserve">ART. 2. </w:t>
      </w:r>
      <w:r>
        <w:rPr>
          <w:rFonts w:ascii="Times New Roman" w:hAnsi="Times New Roman"/>
          <w:sz w:val="24"/>
          <w:szCs w:val="24"/>
        </w:rPr>
        <w:t>– Cu executarea prezentei hotărâri se încredinţează Direcţia Gospodărire Comunală din cadrul Primăriei Municipiului Sfântu Gheorghe.</w:t>
      </w:r>
    </w:p>
    <w:p w:rsidR="00202D93" w:rsidRDefault="00202D93" w:rsidP="00202D93">
      <w:pPr>
        <w:autoSpaceDE w:val="0"/>
        <w:autoSpaceDN w:val="0"/>
        <w:adjustRightInd w:val="0"/>
        <w:spacing w:after="0" w:line="240" w:lineRule="auto"/>
        <w:rPr>
          <w:rFonts w:ascii="Times New Roman" w:eastAsia="TimesNewRoman" w:hAnsi="Times New Roman"/>
          <w:sz w:val="24"/>
          <w:szCs w:val="24"/>
          <w:lang w:eastAsia="ro-RO"/>
        </w:rPr>
      </w:pPr>
    </w:p>
    <w:p w:rsidR="00202D93" w:rsidRDefault="00202D93" w:rsidP="00202D93">
      <w:pPr>
        <w:spacing w:after="0" w:line="240" w:lineRule="auto"/>
        <w:outlineLvl w:val="0"/>
        <w:rPr>
          <w:rFonts w:ascii="Times New Roman" w:eastAsia="Calibri" w:hAnsi="Times New Roman"/>
          <w:sz w:val="24"/>
          <w:szCs w:val="24"/>
          <w:lang w:val="ro-RO" w:eastAsia="ro-RO"/>
        </w:rPr>
      </w:pPr>
      <w:r>
        <w:rPr>
          <w:rFonts w:ascii="Times New Roman" w:eastAsia="Calibri" w:hAnsi="Times New Roman"/>
          <w:sz w:val="24"/>
          <w:szCs w:val="24"/>
          <w:lang w:val="ro-RO" w:eastAsia="ro-RO"/>
        </w:rPr>
        <w:tab/>
        <w:t>Sfântu Gheorghe, la ___________</w:t>
      </w:r>
    </w:p>
    <w:p w:rsidR="00202D93" w:rsidRDefault="00202D93" w:rsidP="00202D93">
      <w:pPr>
        <w:widowControl w:val="0"/>
        <w:suppressAutoHyphens/>
        <w:spacing w:after="0" w:line="240" w:lineRule="auto"/>
        <w:jc w:val="both"/>
        <w:rPr>
          <w:rFonts w:ascii="Times New Roman" w:eastAsia="SimSun" w:hAnsi="Times New Roman" w:cs="Mangal"/>
          <w:kern w:val="2"/>
          <w:sz w:val="24"/>
          <w:szCs w:val="24"/>
          <w:lang w:val="it-IT" w:eastAsia="hi-IN" w:bidi="hi-IN"/>
        </w:rPr>
      </w:pPr>
    </w:p>
    <w:p w:rsidR="00202D93" w:rsidRDefault="00202D93" w:rsidP="00B259CA">
      <w:pPr>
        <w:widowControl w:val="0"/>
        <w:suppressAutoHyphens/>
        <w:spacing w:after="0" w:line="240" w:lineRule="auto"/>
        <w:jc w:val="both"/>
        <w:rPr>
          <w:rFonts w:ascii="Times New Roman" w:eastAsia="SimSun" w:hAnsi="Times New Roman" w:cs="Mangal"/>
          <w:b/>
          <w:kern w:val="2"/>
          <w:sz w:val="24"/>
          <w:szCs w:val="24"/>
          <w:lang w:val="it-IT" w:eastAsia="hi-IN" w:bidi="hi-IN"/>
        </w:rPr>
      </w:pPr>
      <w:r>
        <w:rPr>
          <w:rFonts w:ascii="Times New Roman" w:eastAsia="SimSun" w:hAnsi="Times New Roman" w:cs="Mangal"/>
          <w:kern w:val="2"/>
          <w:sz w:val="24"/>
          <w:szCs w:val="24"/>
          <w:lang w:val="it-IT" w:eastAsia="hi-IN" w:bidi="hi-IN"/>
        </w:rPr>
        <w:tab/>
      </w:r>
      <w:r w:rsidR="00B259CA">
        <w:rPr>
          <w:rFonts w:ascii="Times New Roman" w:eastAsia="SimSun" w:hAnsi="Times New Roman" w:cs="Mangal"/>
          <w:b/>
          <w:kern w:val="2"/>
          <w:sz w:val="24"/>
          <w:szCs w:val="24"/>
          <w:lang w:val="it-IT" w:eastAsia="hi-IN" w:bidi="hi-IN"/>
        </w:rPr>
        <w:t>Președinte de ședință,</w:t>
      </w:r>
    </w:p>
    <w:p w:rsidR="00B259CA" w:rsidRDefault="00B259CA" w:rsidP="00B259CA">
      <w:pPr>
        <w:widowControl w:val="0"/>
        <w:suppressAutoHyphens/>
        <w:spacing w:after="0" w:line="240" w:lineRule="auto"/>
        <w:jc w:val="both"/>
        <w:rPr>
          <w:rFonts w:ascii="Times New Roman" w:eastAsia="SimSun" w:hAnsi="Times New Roman" w:cs="Mangal"/>
          <w:b/>
          <w:kern w:val="2"/>
          <w:sz w:val="24"/>
          <w:szCs w:val="24"/>
          <w:lang w:val="hu-HU" w:eastAsia="hi-IN" w:bidi="hi-IN"/>
        </w:rPr>
      </w:pPr>
    </w:p>
    <w:p w:rsidR="00202D93" w:rsidRDefault="00202D93" w:rsidP="00202D93">
      <w:pPr>
        <w:widowControl w:val="0"/>
        <w:suppressAutoHyphens/>
        <w:spacing w:after="0" w:line="240" w:lineRule="auto"/>
        <w:jc w:val="both"/>
        <w:rPr>
          <w:rFonts w:ascii="Times New Roman" w:eastAsia="SimSun" w:hAnsi="Times New Roman" w:cs="Mangal"/>
          <w:b/>
          <w:kern w:val="2"/>
          <w:sz w:val="24"/>
          <w:szCs w:val="24"/>
          <w:lang w:val="hu-HU" w:eastAsia="hi-IN" w:bidi="hi-IN"/>
        </w:rPr>
      </w:pPr>
    </w:p>
    <w:p w:rsidR="00202D93" w:rsidRDefault="00202D93" w:rsidP="00202D93">
      <w:pPr>
        <w:widowControl w:val="0"/>
        <w:suppressAutoHyphens/>
        <w:spacing w:after="0" w:line="240" w:lineRule="auto"/>
        <w:jc w:val="both"/>
        <w:rPr>
          <w:rFonts w:ascii="Times New Roman" w:eastAsia="SimSun" w:hAnsi="Times New Roman" w:cs="Mangal"/>
          <w:b/>
          <w:kern w:val="2"/>
          <w:sz w:val="24"/>
          <w:szCs w:val="24"/>
          <w:lang w:val="hu-HU" w:eastAsia="hi-IN" w:bidi="hi-IN"/>
        </w:rPr>
      </w:pPr>
    </w:p>
    <w:p w:rsidR="00202D93" w:rsidRDefault="00202D93" w:rsidP="00202D93">
      <w:pPr>
        <w:widowControl w:val="0"/>
        <w:suppressAutoHyphens/>
        <w:spacing w:after="0" w:line="240" w:lineRule="auto"/>
        <w:jc w:val="both"/>
        <w:rPr>
          <w:rFonts w:ascii="Times New Roman" w:eastAsia="SimSun" w:hAnsi="Times New Roman" w:cs="Mangal"/>
          <w:b/>
          <w:kern w:val="2"/>
          <w:sz w:val="24"/>
          <w:szCs w:val="24"/>
          <w:lang w:val="hu-HU" w:eastAsia="hi-IN" w:bidi="hi-IN"/>
        </w:rPr>
      </w:pPr>
    </w:p>
    <w:p w:rsidR="00202D93" w:rsidRDefault="00202D93" w:rsidP="00202D93">
      <w:pPr>
        <w:ind w:right="-284"/>
        <w:jc w:val="both"/>
        <w:rPr>
          <w:rFonts w:ascii="Times New Roman" w:hAnsi="Times New Roman"/>
          <w:lang w:val="fr-FR"/>
        </w:rPr>
      </w:pPr>
      <w:r>
        <w:rPr>
          <w:rFonts w:ascii="Times New Roman" w:hAnsi="Times New Roman"/>
          <w:lang w:val="fr-FR"/>
        </w:rPr>
        <w:lastRenderedPageBreak/>
        <w:t xml:space="preserve"> </w:t>
      </w:r>
      <w:r w:rsidR="001E1E5B">
        <w:rPr>
          <w:rFonts w:ascii="Times New Roman" w:hAnsi="Times New Roman"/>
          <w:lang w:val="fr-FR"/>
        </w:rPr>
        <w:t>Anexă la HCL ________/_________</w:t>
      </w:r>
    </w:p>
    <w:p w:rsidR="00775A97" w:rsidRDefault="00775A97" w:rsidP="00202D93">
      <w:pPr>
        <w:ind w:right="-284"/>
        <w:jc w:val="both"/>
        <w:rPr>
          <w:rFonts w:ascii="Times New Roman" w:hAnsi="Times New Roman"/>
          <w:lang w:val="fr-FR"/>
        </w:rPr>
      </w:pPr>
    </w:p>
    <w:p w:rsidR="00202D93" w:rsidRDefault="00202D93" w:rsidP="00202D93">
      <w:pPr>
        <w:pStyle w:val="NoSpacing"/>
        <w:ind w:left="2124" w:right="-284" w:firstLine="708"/>
        <w:jc w:val="both"/>
        <w:rPr>
          <w:rFonts w:ascii="Times New Roman" w:hAnsi="Times New Roman"/>
        </w:rPr>
      </w:pPr>
      <w:r>
        <w:rPr>
          <w:rFonts w:ascii="Times New Roman" w:hAnsi="Times New Roman"/>
        </w:rPr>
        <w:t>MUNICIPIUL   SFÂNTU  GHEORGHE</w:t>
      </w:r>
    </w:p>
    <w:p w:rsidR="00202D93" w:rsidRDefault="00202D93" w:rsidP="00202D93">
      <w:pPr>
        <w:pStyle w:val="NoSpacing"/>
        <w:ind w:right="-284"/>
        <w:jc w:val="both"/>
        <w:rPr>
          <w:rFonts w:ascii="Times New Roman" w:hAnsi="Times New Roman"/>
        </w:rPr>
      </w:pPr>
      <w:r>
        <w:rPr>
          <w:rFonts w:ascii="Times New Roman" w:hAnsi="Times New Roman"/>
        </w:rPr>
        <w:t xml:space="preserve">RO 520008 Sf.Gheorghe                             </w:t>
      </w:r>
      <w:r>
        <w:rPr>
          <w:rFonts w:ascii="Times New Roman" w:hAnsi="Times New Roman"/>
        </w:rPr>
        <w:tab/>
      </w:r>
      <w:r>
        <w:rPr>
          <w:rFonts w:ascii="Times New Roman" w:hAnsi="Times New Roman"/>
        </w:rPr>
        <w:tab/>
        <w:t xml:space="preserve">                                </w:t>
      </w:r>
      <w:r>
        <w:rPr>
          <w:rFonts w:ascii="Times New Roman" w:hAnsi="Times New Roman"/>
        </w:rPr>
        <w:tab/>
        <w:t xml:space="preserve">          Tel: 0267-316957</w:t>
      </w:r>
    </w:p>
    <w:p w:rsidR="00202D93" w:rsidRDefault="00202D93" w:rsidP="00202D93">
      <w:pPr>
        <w:pStyle w:val="NoSpacing"/>
        <w:ind w:right="-284"/>
        <w:jc w:val="both"/>
        <w:rPr>
          <w:rFonts w:ascii="Times New Roman" w:hAnsi="Times New Roman"/>
        </w:rPr>
      </w:pPr>
      <w:r>
        <w:rPr>
          <w:rFonts w:ascii="Times New Roman" w:hAnsi="Times New Roman"/>
        </w:rPr>
        <w:t xml:space="preserve">str. 1 Decembrie 1918 nr. 2                         </w:t>
      </w:r>
      <w:r>
        <w:rPr>
          <w:rFonts w:ascii="Times New Roman" w:hAnsi="Times New Roman"/>
        </w:rPr>
        <w:tab/>
      </w:r>
      <w:r>
        <w:rPr>
          <w:rFonts w:ascii="Times New Roman" w:hAnsi="Times New Roman"/>
        </w:rPr>
        <w:tab/>
        <w:t xml:space="preserve">                              </w:t>
      </w:r>
      <w:r>
        <w:rPr>
          <w:rFonts w:ascii="Times New Roman" w:hAnsi="Times New Roman"/>
        </w:rPr>
        <w:tab/>
        <w:t xml:space="preserve">          Fax: 0267-311243</w:t>
      </w:r>
    </w:p>
    <w:p w:rsidR="00202D93" w:rsidRDefault="00202D93" w:rsidP="00202D93">
      <w:pPr>
        <w:pStyle w:val="NoSpacing"/>
        <w:ind w:right="-284"/>
        <w:jc w:val="both"/>
        <w:rPr>
          <w:rFonts w:ascii="Times New Roman" w:hAnsi="Times New Roman"/>
        </w:rPr>
      </w:pPr>
      <w:r>
        <w:rPr>
          <w:rFonts w:ascii="Times New Roman" w:hAnsi="Times New Roman"/>
        </w:rPr>
        <w:t xml:space="preserve">Judeţul Covasna                                        </w:t>
      </w:r>
      <w:r>
        <w:rPr>
          <w:rFonts w:ascii="Times New Roman" w:hAnsi="Times New Roman"/>
        </w:rPr>
        <w:tab/>
      </w:r>
      <w:r>
        <w:rPr>
          <w:rFonts w:ascii="Times New Roman" w:hAnsi="Times New Roman"/>
        </w:rPr>
        <w:tab/>
        <w:t xml:space="preserve">                                           E-mail: info@sepsi.ro</w:t>
      </w:r>
    </w:p>
    <w:p w:rsidR="00202D93" w:rsidRDefault="00B259CA" w:rsidP="00202D93">
      <w:pPr>
        <w:pStyle w:val="NoSpacing"/>
        <w:ind w:right="-284"/>
        <w:jc w:val="both"/>
        <w:rPr>
          <w:rFonts w:ascii="Times New Roman" w:hAnsi="Times New Roman"/>
        </w:rPr>
      </w:pPr>
      <w:r>
        <w:rPr>
          <w:noProof/>
          <w:lang w:eastAsia="ro-RO"/>
        </w:rPr>
        <mc:AlternateContent>
          <mc:Choice Requires="wps">
            <w:drawing>
              <wp:anchor distT="0" distB="0" distL="114300" distR="114300" simplePos="0" relativeHeight="251658240" behindDoc="0" locked="0" layoutInCell="0" allowOverlap="1">
                <wp:simplePos x="0" y="0"/>
                <wp:positionH relativeFrom="column">
                  <wp:posOffset>562610</wp:posOffset>
                </wp:positionH>
                <wp:positionV relativeFrom="paragraph">
                  <wp:posOffset>109220</wp:posOffset>
                </wp:positionV>
                <wp:extent cx="4937760" cy="0"/>
                <wp:effectExtent l="5080" t="8890" r="10160"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6B74F"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pt,8.6pt" to="433.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sY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" o:allowincell="f"/>
            </w:pict>
          </mc:Fallback>
        </mc:AlternateContent>
      </w:r>
    </w:p>
    <w:p w:rsidR="00202D93" w:rsidRDefault="00202D93" w:rsidP="00202D93">
      <w:pPr>
        <w:pStyle w:val="NoSpacing"/>
        <w:ind w:right="-284"/>
        <w:jc w:val="both"/>
        <w:rPr>
          <w:rFonts w:ascii="Times New Roman" w:hAnsi="Times New Roman"/>
        </w:rPr>
      </w:pPr>
      <w:r>
        <w:rPr>
          <w:rFonts w:ascii="Times New Roman" w:hAnsi="Times New Roman"/>
        </w:rPr>
        <w:t>NR. MUNICIPIUL SFÂNTU GHEORGHE _____________/________________</w:t>
      </w:r>
    </w:p>
    <w:p w:rsidR="00202D93" w:rsidRDefault="00202D93" w:rsidP="00202D93">
      <w:pPr>
        <w:pStyle w:val="NoSpacing"/>
        <w:ind w:right="-284"/>
        <w:jc w:val="both"/>
        <w:rPr>
          <w:rFonts w:ascii="Times New Roman" w:hAnsi="Times New Roman"/>
        </w:rPr>
      </w:pPr>
      <w:r>
        <w:rPr>
          <w:rFonts w:ascii="Times New Roman" w:hAnsi="Times New Roman"/>
        </w:rPr>
        <w:t>NR. S.C. FLASH LIGHTING SERVICES S.A _________/___________</w:t>
      </w:r>
    </w:p>
    <w:p w:rsidR="00775A97" w:rsidRDefault="00775A97" w:rsidP="00775A97">
      <w:pPr>
        <w:pStyle w:val="NoSpacing"/>
        <w:ind w:left="2832" w:right="-284" w:firstLine="708"/>
        <w:rPr>
          <w:rFonts w:ascii="Times New Roman" w:hAnsi="Times New Roman"/>
        </w:rPr>
      </w:pPr>
    </w:p>
    <w:p w:rsidR="00202D93" w:rsidRPr="00775A97" w:rsidRDefault="00202D93" w:rsidP="00775A97">
      <w:pPr>
        <w:pStyle w:val="NoSpacing"/>
        <w:ind w:right="-284"/>
        <w:jc w:val="center"/>
        <w:rPr>
          <w:rFonts w:ascii="Times New Roman" w:hAnsi="Times New Roman"/>
          <w:b/>
        </w:rPr>
      </w:pPr>
      <w:r w:rsidRPr="00775A97">
        <w:rPr>
          <w:rFonts w:ascii="Times New Roman" w:hAnsi="Times New Roman"/>
          <w:b/>
        </w:rPr>
        <w:t xml:space="preserve">ACT ADIȚIONAL NR. </w:t>
      </w:r>
      <w:r w:rsidR="0091065C" w:rsidRPr="00775A97">
        <w:rPr>
          <w:rFonts w:ascii="Times New Roman" w:hAnsi="Times New Roman"/>
          <w:b/>
        </w:rPr>
        <w:t>3</w:t>
      </w:r>
      <w:r w:rsidRPr="00775A97">
        <w:rPr>
          <w:rFonts w:ascii="Times New Roman" w:hAnsi="Times New Roman"/>
          <w:b/>
        </w:rPr>
        <w:t xml:space="preserve"> la</w:t>
      </w:r>
    </w:p>
    <w:p w:rsidR="00202D93" w:rsidRPr="00775A97" w:rsidRDefault="00202D93" w:rsidP="00775A97">
      <w:pPr>
        <w:pStyle w:val="NoSpacing"/>
        <w:ind w:right="-284"/>
        <w:jc w:val="center"/>
        <w:rPr>
          <w:rFonts w:ascii="Times New Roman" w:hAnsi="Times New Roman"/>
          <w:b/>
        </w:rPr>
      </w:pPr>
      <w:r w:rsidRPr="00775A97">
        <w:rPr>
          <w:rFonts w:ascii="Times New Roman" w:hAnsi="Times New Roman"/>
          <w:b/>
        </w:rPr>
        <w:t>CONTRACTUL DE DELEGARE A GESTIUNII</w:t>
      </w:r>
    </w:p>
    <w:p w:rsidR="00775A97" w:rsidRDefault="00202D93" w:rsidP="00775A97">
      <w:pPr>
        <w:pStyle w:val="NoSpacing"/>
        <w:ind w:right="-284"/>
        <w:jc w:val="center"/>
        <w:rPr>
          <w:rFonts w:ascii="Times New Roman" w:hAnsi="Times New Roman"/>
          <w:b/>
          <w:lang w:val="fr-FR"/>
        </w:rPr>
      </w:pPr>
      <w:r w:rsidRPr="00775A97">
        <w:rPr>
          <w:rFonts w:ascii="Times New Roman" w:hAnsi="Times New Roman"/>
          <w:b/>
          <w:lang w:val="fr-FR"/>
        </w:rPr>
        <w:t xml:space="preserve">SERVICIULUI DE ILUMINAT PUBLIC DIN MUNICIPIUL SFÂNTU GHEORGHE </w:t>
      </w:r>
    </w:p>
    <w:p w:rsidR="00202D93" w:rsidRPr="00775A97" w:rsidRDefault="00202D93" w:rsidP="00775A97">
      <w:pPr>
        <w:pStyle w:val="NoSpacing"/>
        <w:ind w:right="-284"/>
        <w:jc w:val="center"/>
        <w:rPr>
          <w:rFonts w:ascii="Times New Roman" w:hAnsi="Times New Roman"/>
          <w:b/>
          <w:lang w:val="fr-FR"/>
        </w:rPr>
      </w:pPr>
      <w:r w:rsidRPr="00775A97">
        <w:rPr>
          <w:rFonts w:ascii="Times New Roman" w:hAnsi="Times New Roman"/>
          <w:b/>
          <w:lang w:val="fr-FR"/>
        </w:rPr>
        <w:t>prin</w:t>
      </w:r>
      <w:r w:rsidR="00775A97">
        <w:rPr>
          <w:rFonts w:ascii="Times New Roman" w:hAnsi="Times New Roman"/>
          <w:b/>
          <w:lang w:val="fr-FR"/>
        </w:rPr>
        <w:t xml:space="preserve"> ACHIZIȚIE </w:t>
      </w:r>
      <w:r w:rsidRPr="00775A97">
        <w:rPr>
          <w:rFonts w:ascii="Times New Roman" w:hAnsi="Times New Roman"/>
          <w:b/>
          <w:lang w:val="fr-FR"/>
        </w:rPr>
        <w:t>PUBLICĂ DE SERVICII nr. 65288/07.10.2019</w:t>
      </w:r>
    </w:p>
    <w:p w:rsidR="00202D93" w:rsidRDefault="00202D93" w:rsidP="00202D93">
      <w:pPr>
        <w:ind w:right="-284" w:firstLine="567"/>
        <w:jc w:val="both"/>
        <w:rPr>
          <w:b/>
          <w:snapToGrid w:val="0"/>
          <w:lang w:val="fr-FR"/>
        </w:rPr>
      </w:pPr>
    </w:p>
    <w:p w:rsidR="00202D93" w:rsidRDefault="00202D93" w:rsidP="00202D93">
      <w:pPr>
        <w:pStyle w:val="NoSpacing"/>
        <w:ind w:firstLine="708"/>
        <w:jc w:val="both"/>
        <w:rPr>
          <w:rFonts w:ascii="Times New Roman" w:hAnsi="Times New Roman"/>
          <w:snapToGrid w:val="0"/>
        </w:rPr>
      </w:pPr>
      <w:r>
        <w:rPr>
          <w:rFonts w:ascii="Times New Roman" w:hAnsi="Times New Roman"/>
          <w:snapToGrid w:val="0"/>
          <w:lang w:val="it-IT"/>
        </w:rPr>
        <w:t>1. P</w:t>
      </w:r>
      <w:r>
        <w:rPr>
          <w:rFonts w:ascii="Times New Roman" w:hAnsi="Times New Roman"/>
          <w:snapToGrid w:val="0"/>
        </w:rPr>
        <w:t>ĂRŢILE CONTRACTANTE</w:t>
      </w:r>
    </w:p>
    <w:p w:rsidR="00202D93" w:rsidRDefault="00202D93" w:rsidP="00202D93">
      <w:pPr>
        <w:pStyle w:val="NoSpacing"/>
        <w:ind w:firstLine="708"/>
        <w:jc w:val="both"/>
        <w:rPr>
          <w:rFonts w:ascii="Times New Roman" w:hAnsi="Times New Roman"/>
        </w:rPr>
      </w:pPr>
      <w:r>
        <w:rPr>
          <w:rFonts w:ascii="Times New Roman" w:hAnsi="Times New Roman"/>
        </w:rPr>
        <w:t xml:space="preserve">1.1. MUNICIPIUL SFÂNTU GHEORGHE, cu sediul în Mun. </w:t>
      </w:r>
      <w:r>
        <w:rPr>
          <w:rFonts w:ascii="Times New Roman" w:hAnsi="Times New Roman"/>
          <w:lang w:val="en-US"/>
        </w:rPr>
        <w:t xml:space="preserve">Sfântu Gheorghe, cod poştal 520008, str. 1 Decembrie 1918 nr. 2, jud. Covasna, având CIF 4404605, reprezentat prin Antal </w:t>
      </w:r>
      <w:r>
        <w:rPr>
          <w:rFonts w:ascii="Times New Roman" w:hAnsi="Times New Roman"/>
          <w:lang w:val="hu-HU"/>
        </w:rPr>
        <w:t>Árpád-András</w:t>
      </w:r>
      <w:r>
        <w:rPr>
          <w:rFonts w:ascii="Times New Roman" w:hAnsi="Times New Roman"/>
          <w:lang w:val="en-US"/>
        </w:rPr>
        <w:t xml:space="preserve"> - primar şi Veress Ildikó - director,</w:t>
      </w:r>
      <w:r>
        <w:rPr>
          <w:rFonts w:ascii="Times New Roman" w:hAnsi="Times New Roman"/>
          <w:snapToGrid w:val="0"/>
          <w:lang w:val="en-US"/>
        </w:rPr>
        <w:t xml:space="preserve"> în calitate de delegatar - achizitor</w:t>
      </w:r>
      <w:r>
        <w:rPr>
          <w:rFonts w:ascii="Times New Roman" w:hAnsi="Times New Roman"/>
          <w:snapToGrid w:val="0"/>
        </w:rPr>
        <w:t>,</w:t>
      </w:r>
      <w:r>
        <w:rPr>
          <w:rFonts w:ascii="Times New Roman" w:hAnsi="Times New Roman"/>
        </w:rPr>
        <w:t xml:space="preserve"> şi </w:t>
      </w:r>
    </w:p>
    <w:p w:rsidR="00202D93" w:rsidRDefault="00202D93" w:rsidP="00202D93">
      <w:pPr>
        <w:pStyle w:val="NoSpacing"/>
        <w:ind w:firstLine="708"/>
        <w:jc w:val="both"/>
        <w:rPr>
          <w:rFonts w:ascii="Times New Roman" w:hAnsi="Times New Roman"/>
          <w:szCs w:val="24"/>
        </w:rPr>
      </w:pPr>
      <w:r>
        <w:rPr>
          <w:rFonts w:ascii="Times New Roman" w:hAnsi="Times New Roman"/>
          <w:szCs w:val="24"/>
        </w:rPr>
        <w:t xml:space="preserve">1.2. </w:t>
      </w:r>
      <w:r>
        <w:rPr>
          <w:rFonts w:ascii="Times New Roman" w:hAnsi="Times New Roman"/>
        </w:rPr>
        <w:t>S.C. FLASH LIGHTING SERVICES S.A.</w:t>
      </w:r>
      <w:r>
        <w:rPr>
          <w:rFonts w:ascii="Times New Roman" w:hAnsi="Times New Roman"/>
          <w:szCs w:val="24"/>
          <w:lang w:val="hu-HU"/>
        </w:rPr>
        <w:t xml:space="preserve"> cu sediul </w:t>
      </w:r>
      <w:r>
        <w:rPr>
          <w:rFonts w:ascii="Times New Roman" w:hAnsi="Times New Roman"/>
          <w:szCs w:val="24"/>
        </w:rPr>
        <w:t>în Bucureşti, str. Constantin Noica, nr. 173, ap. 2, sector 2, înregistrată în Registrul Comerţului sub nr. J40/4125/2001, CUI RO 13845929, având cont nr.___________________________, deschis la _______________________, reprezentată prin Vătăjelu Dan Ovidiu - director,  în calitate de delegat -  prestator,</w:t>
      </w:r>
    </w:p>
    <w:p w:rsidR="00202D93" w:rsidRDefault="00202D93" w:rsidP="00202D93">
      <w:pPr>
        <w:pStyle w:val="NoSpacing"/>
        <w:jc w:val="both"/>
        <w:rPr>
          <w:rFonts w:ascii="Times New Roman" w:hAnsi="Times New Roman"/>
          <w:szCs w:val="24"/>
        </w:rPr>
      </w:pPr>
      <w:r>
        <w:rPr>
          <w:rFonts w:ascii="Times New Roman" w:hAnsi="Times New Roman"/>
          <w:szCs w:val="24"/>
        </w:rPr>
        <w:t xml:space="preserve">       </w:t>
      </w:r>
    </w:p>
    <w:p w:rsidR="00202D93" w:rsidRDefault="00202D93" w:rsidP="00202D93">
      <w:pPr>
        <w:pStyle w:val="NoSpacing"/>
        <w:ind w:firstLine="708"/>
        <w:jc w:val="both"/>
        <w:rPr>
          <w:rFonts w:ascii="Times New Roman" w:hAnsi="Times New Roman"/>
          <w:szCs w:val="24"/>
        </w:rPr>
      </w:pPr>
      <w:r>
        <w:rPr>
          <w:rFonts w:ascii="Times New Roman" w:hAnsi="Times New Roman"/>
          <w:szCs w:val="24"/>
        </w:rPr>
        <w:t xml:space="preserve">în conformitate cu prevederile H.C.L. nr. </w:t>
      </w:r>
      <w:r w:rsidR="00480C83">
        <w:rPr>
          <w:rFonts w:ascii="Times New Roman" w:hAnsi="Times New Roman"/>
          <w:szCs w:val="24"/>
        </w:rPr>
        <w:t>________</w:t>
      </w:r>
      <w:r>
        <w:rPr>
          <w:rFonts w:ascii="Times New Roman" w:hAnsi="Times New Roman"/>
          <w:szCs w:val="24"/>
        </w:rPr>
        <w:t xml:space="preserve"> privind aprobarea modificării Contractului de delegare a gestiunii serviciului de iluminat public din Municipiul Sfântu Gheorghe prin achiziție publică de servicii nr. 65288/07.10.2019</w:t>
      </w:r>
      <w:r w:rsidR="00480C83">
        <w:rPr>
          <w:rFonts w:ascii="Times New Roman" w:hAnsi="Times New Roman"/>
          <w:szCs w:val="24"/>
        </w:rPr>
        <w:t xml:space="preserve">, cu modificărle ulterioare, </w:t>
      </w:r>
    </w:p>
    <w:p w:rsidR="00202D93" w:rsidRDefault="00202D93" w:rsidP="00202D93">
      <w:pPr>
        <w:pStyle w:val="NoSpacing"/>
        <w:ind w:firstLine="708"/>
        <w:jc w:val="both"/>
        <w:rPr>
          <w:rFonts w:ascii="Times New Roman" w:hAnsi="Times New Roman"/>
        </w:rPr>
      </w:pPr>
      <w:r>
        <w:rPr>
          <w:rFonts w:ascii="Times New Roman" w:hAnsi="Times New Roman"/>
        </w:rPr>
        <w:t>au convenit, de comun acord, încheierea prezentului act adițional.</w:t>
      </w:r>
    </w:p>
    <w:p w:rsidR="00202D93" w:rsidRDefault="00202D93" w:rsidP="00202D93">
      <w:pPr>
        <w:pStyle w:val="NoSpacing"/>
        <w:ind w:firstLine="708"/>
        <w:jc w:val="both"/>
        <w:rPr>
          <w:rFonts w:ascii="Times New Roman" w:hAnsi="Times New Roman"/>
        </w:rPr>
      </w:pPr>
    </w:p>
    <w:p w:rsidR="00202D93" w:rsidRDefault="00202D93" w:rsidP="00202D93">
      <w:pPr>
        <w:pStyle w:val="NoSpacing"/>
        <w:ind w:firstLine="708"/>
        <w:jc w:val="both"/>
        <w:rPr>
          <w:rFonts w:ascii="Times New Roman" w:hAnsi="Times New Roman"/>
        </w:rPr>
      </w:pPr>
    </w:p>
    <w:p w:rsidR="00DF6BBD" w:rsidRPr="0091065C" w:rsidRDefault="00202D93" w:rsidP="00202D93">
      <w:pPr>
        <w:pStyle w:val="NoSpacing"/>
        <w:ind w:firstLine="708"/>
        <w:jc w:val="both"/>
        <w:rPr>
          <w:rFonts w:ascii="Times New Roman" w:hAnsi="Times New Roman"/>
          <w:snapToGrid w:val="0"/>
        </w:rPr>
      </w:pPr>
      <w:r>
        <w:rPr>
          <w:rFonts w:ascii="Times New Roman" w:hAnsi="Times New Roman"/>
          <w:b/>
          <w:snapToGrid w:val="0"/>
        </w:rPr>
        <w:t>Articol unic.</w:t>
      </w:r>
      <w:r>
        <w:rPr>
          <w:rFonts w:ascii="Times New Roman" w:hAnsi="Times New Roman"/>
          <w:snapToGrid w:val="0"/>
        </w:rPr>
        <w:t xml:space="preserve">- </w:t>
      </w:r>
      <w:r w:rsidR="0091065C">
        <w:rPr>
          <w:rFonts w:ascii="Times New Roman" w:hAnsi="Times New Roman"/>
          <w:snapToGrid w:val="0"/>
        </w:rPr>
        <w:t xml:space="preserve"> (1).-</w:t>
      </w:r>
      <w:r>
        <w:rPr>
          <w:rFonts w:ascii="Times New Roman" w:hAnsi="Times New Roman"/>
          <w:snapToGrid w:val="0"/>
        </w:rPr>
        <w:t xml:space="preserve">La prestarea serviciilor care fac obiectul delegării, menționate la art. 2.2 din Contract, delegatul-prestator </w:t>
      </w:r>
      <w:r w:rsidRPr="0091065C">
        <w:rPr>
          <w:rFonts w:ascii="Times New Roman" w:hAnsi="Times New Roman"/>
          <w:snapToGrid w:val="0"/>
        </w:rPr>
        <w:t xml:space="preserve">va proceda la </w:t>
      </w:r>
      <w:r w:rsidR="00480C83">
        <w:rPr>
          <w:rFonts w:ascii="Times New Roman" w:hAnsi="Times New Roman"/>
          <w:snapToGrid w:val="0"/>
        </w:rPr>
        <w:t xml:space="preserve">redistribuirea cantităților de componente și operațiuni necesare </w:t>
      </w:r>
      <w:r w:rsidR="0091065C">
        <w:rPr>
          <w:rFonts w:ascii="Times New Roman" w:hAnsi="Times New Roman"/>
          <w:snapToGrid w:val="0"/>
        </w:rPr>
        <w:t xml:space="preserve">în procesul de reparații si întreținere, respectiv a cheltuielilor aferente, </w:t>
      </w:r>
      <w:r w:rsidRPr="0091065C">
        <w:rPr>
          <w:rFonts w:ascii="Times New Roman" w:hAnsi="Times New Roman"/>
          <w:snapToGrid w:val="0"/>
        </w:rPr>
        <w:t xml:space="preserve">pentru articolele cuprinse în </w:t>
      </w:r>
      <w:r w:rsidR="00480C83">
        <w:rPr>
          <w:rFonts w:ascii="Times New Roman" w:hAnsi="Times New Roman"/>
          <w:snapToGrid w:val="0"/>
        </w:rPr>
        <w:t>”Lista operațiuni întreținere sistem iluminat public Municipiul Sfântu Gheorghe”</w:t>
      </w:r>
      <w:r w:rsidRPr="0091065C">
        <w:rPr>
          <w:rFonts w:ascii="Times New Roman" w:hAnsi="Times New Roman"/>
          <w:snapToGrid w:val="0"/>
        </w:rPr>
        <w:t xml:space="preserve"> </w:t>
      </w:r>
      <w:r w:rsidR="00480C83">
        <w:rPr>
          <w:rFonts w:ascii="Times New Roman" w:hAnsi="Times New Roman"/>
          <w:snapToGrid w:val="0"/>
        </w:rPr>
        <w:t>cu condiția</w:t>
      </w:r>
      <w:r w:rsidR="00DF6BBD" w:rsidRPr="0091065C">
        <w:rPr>
          <w:rFonts w:ascii="Times New Roman" w:hAnsi="Times New Roman"/>
          <w:snapToGrid w:val="0"/>
        </w:rPr>
        <w:t xml:space="preserve"> </w:t>
      </w:r>
      <w:r w:rsidR="00893B59">
        <w:rPr>
          <w:rFonts w:ascii="Times New Roman" w:hAnsi="Times New Roman"/>
          <w:snapToGrid w:val="0"/>
        </w:rPr>
        <w:t>respectării tipurilor de lucrări și a prețurilor unitare</w:t>
      </w:r>
      <w:r w:rsidR="00DF6BBD" w:rsidRPr="0091065C">
        <w:rPr>
          <w:rFonts w:ascii="Times New Roman" w:hAnsi="Times New Roman"/>
          <w:snapToGrid w:val="0"/>
        </w:rPr>
        <w:t>,</w:t>
      </w:r>
      <w:r w:rsidR="00480C83">
        <w:rPr>
          <w:rFonts w:ascii="Times New Roman" w:hAnsi="Times New Roman"/>
          <w:snapToGrid w:val="0"/>
        </w:rPr>
        <w:t xml:space="preserve"> </w:t>
      </w:r>
      <w:r w:rsidR="00893B59">
        <w:rPr>
          <w:rFonts w:ascii="Times New Roman" w:hAnsi="Times New Roman"/>
          <w:snapToGrid w:val="0"/>
        </w:rPr>
        <w:t xml:space="preserve">astfel ca </w:t>
      </w:r>
      <w:r w:rsidR="00480C83">
        <w:rPr>
          <w:rFonts w:ascii="Times New Roman" w:hAnsi="Times New Roman"/>
          <w:snapToGrid w:val="0"/>
        </w:rPr>
        <w:t>prin</w:t>
      </w:r>
      <w:r w:rsidR="00893B59">
        <w:rPr>
          <w:rFonts w:ascii="Times New Roman" w:hAnsi="Times New Roman"/>
          <w:snapToGrid w:val="0"/>
        </w:rPr>
        <w:t xml:space="preserve"> compensările între articole</w:t>
      </w:r>
      <w:r w:rsidR="00DF6BBD" w:rsidRPr="0091065C">
        <w:rPr>
          <w:rFonts w:ascii="Times New Roman" w:hAnsi="Times New Roman"/>
          <w:snapToGrid w:val="0"/>
        </w:rPr>
        <w:t xml:space="preserve"> </w:t>
      </w:r>
      <w:r w:rsidR="0091065C">
        <w:rPr>
          <w:rFonts w:ascii="Times New Roman" w:hAnsi="Times New Roman"/>
          <w:snapToGrid w:val="0"/>
        </w:rPr>
        <w:t xml:space="preserve">să nu </w:t>
      </w:r>
      <w:r w:rsidR="00480C83">
        <w:rPr>
          <w:rFonts w:ascii="Times New Roman" w:hAnsi="Times New Roman"/>
          <w:snapToGrid w:val="0"/>
        </w:rPr>
        <w:t xml:space="preserve">se </w:t>
      </w:r>
      <w:r w:rsidR="0091065C">
        <w:rPr>
          <w:rFonts w:ascii="Times New Roman" w:hAnsi="Times New Roman"/>
          <w:snapToGrid w:val="0"/>
        </w:rPr>
        <w:t>depășească</w:t>
      </w:r>
      <w:r w:rsidR="00DF6BBD" w:rsidRPr="0091065C">
        <w:rPr>
          <w:rFonts w:ascii="Times New Roman" w:hAnsi="Times New Roman"/>
          <w:snapToGrid w:val="0"/>
        </w:rPr>
        <w:t xml:space="preserve"> prețul total al contractului, stabilit la art. 4.1.</w:t>
      </w:r>
    </w:p>
    <w:p w:rsidR="00202D93" w:rsidRDefault="00DF6BBD" w:rsidP="00202D93">
      <w:pPr>
        <w:pStyle w:val="NoSpacing"/>
        <w:ind w:firstLine="708"/>
        <w:jc w:val="both"/>
        <w:rPr>
          <w:rFonts w:ascii="Times New Roman" w:hAnsi="Times New Roman"/>
          <w:snapToGrid w:val="0"/>
        </w:rPr>
      </w:pPr>
      <w:r>
        <w:rPr>
          <w:rFonts w:ascii="Times New Roman" w:hAnsi="Times New Roman"/>
          <w:snapToGrid w:val="0"/>
        </w:rPr>
        <w:t xml:space="preserve"> </w:t>
      </w:r>
      <w:r w:rsidR="0091065C">
        <w:rPr>
          <w:rFonts w:ascii="Times New Roman" w:hAnsi="Times New Roman"/>
          <w:snapToGrid w:val="0"/>
        </w:rPr>
        <w:t>(2).-</w:t>
      </w:r>
      <w:r>
        <w:rPr>
          <w:rFonts w:ascii="Times New Roman" w:hAnsi="Times New Roman"/>
          <w:snapToGrid w:val="0"/>
        </w:rPr>
        <w:t xml:space="preserve">La finalizarea </w:t>
      </w:r>
      <w:r w:rsidR="0091065C">
        <w:rPr>
          <w:rFonts w:ascii="Times New Roman" w:hAnsi="Times New Roman"/>
          <w:snapToGrid w:val="0"/>
        </w:rPr>
        <w:t xml:space="preserve">prestării serviciilor care fac obiectul delegării, se va aproba </w:t>
      </w:r>
      <w:r w:rsidR="00202D93">
        <w:rPr>
          <w:rFonts w:ascii="Times New Roman" w:hAnsi="Times New Roman"/>
          <w:snapToGrid w:val="0"/>
        </w:rPr>
        <w:t xml:space="preserve">”Lista </w:t>
      </w:r>
      <w:r w:rsidR="0091065C">
        <w:rPr>
          <w:rFonts w:ascii="Times New Roman" w:hAnsi="Times New Roman"/>
          <w:snapToGrid w:val="0"/>
        </w:rPr>
        <w:t xml:space="preserve">finală privind </w:t>
      </w:r>
      <w:r w:rsidR="00202D93">
        <w:rPr>
          <w:rFonts w:ascii="Times New Roman" w:hAnsi="Times New Roman"/>
          <w:snapToGrid w:val="0"/>
        </w:rPr>
        <w:t xml:space="preserve">operațiuni </w:t>
      </w:r>
      <w:r w:rsidR="001E1E5B">
        <w:rPr>
          <w:rFonts w:ascii="Times New Roman" w:hAnsi="Times New Roman"/>
          <w:snapToGrid w:val="0"/>
        </w:rPr>
        <w:t xml:space="preserve">de </w:t>
      </w:r>
      <w:r w:rsidR="00202D93">
        <w:rPr>
          <w:rFonts w:ascii="Times New Roman" w:hAnsi="Times New Roman"/>
          <w:snapToGrid w:val="0"/>
        </w:rPr>
        <w:t xml:space="preserve">întreținere sistem de iluminat public Municipiul Sfântu Gheorghe”, </w:t>
      </w:r>
      <w:r w:rsidR="0091065C">
        <w:rPr>
          <w:rFonts w:ascii="Times New Roman" w:hAnsi="Times New Roman"/>
          <w:snapToGrid w:val="0"/>
        </w:rPr>
        <w:t xml:space="preserve"> în condițiile legii.</w:t>
      </w:r>
    </w:p>
    <w:p w:rsidR="00202D93" w:rsidRDefault="00202D93" w:rsidP="00202D93">
      <w:pPr>
        <w:pStyle w:val="NoSpacing"/>
        <w:ind w:firstLine="708"/>
        <w:jc w:val="both"/>
        <w:rPr>
          <w:rFonts w:ascii="Times New Roman" w:hAnsi="Times New Roman"/>
          <w:snapToGrid w:val="0"/>
        </w:rPr>
      </w:pPr>
    </w:p>
    <w:p w:rsidR="00202D93" w:rsidRDefault="00202D93" w:rsidP="00202D93">
      <w:pPr>
        <w:pStyle w:val="NoSpacing"/>
        <w:jc w:val="both"/>
        <w:rPr>
          <w:rFonts w:ascii="Times New Roman" w:hAnsi="Times New Roman"/>
          <w:snapToGrid w:val="0"/>
          <w:lang w:val="hu-HU"/>
        </w:rPr>
      </w:pPr>
      <w:r>
        <w:rPr>
          <w:rFonts w:ascii="Times New Roman" w:hAnsi="Times New Roman"/>
        </w:rPr>
        <w:t xml:space="preserve"> </w:t>
      </w:r>
      <w:r>
        <w:rPr>
          <w:rFonts w:ascii="Times New Roman" w:hAnsi="Times New Roman"/>
        </w:rPr>
        <w:tab/>
        <w:t>P</w:t>
      </w:r>
      <w:r>
        <w:rPr>
          <w:rFonts w:ascii="Times New Roman" w:hAnsi="Times New Roman"/>
          <w:snapToGrid w:val="0"/>
          <w:lang w:val="hu-HU"/>
        </w:rPr>
        <w:t>rezentul act adițional conţine 1 pagină şi 1 anexă, s-a încheiat în 3 exemplare, câte unul pentru fiecare parte şi un exemplar în dosarul achiziţiei publice.</w:t>
      </w:r>
    </w:p>
    <w:p w:rsidR="00202D93" w:rsidRDefault="00202D93" w:rsidP="00202D93">
      <w:pPr>
        <w:pStyle w:val="NoSpacing"/>
        <w:jc w:val="both"/>
        <w:rPr>
          <w:rFonts w:ascii="Times New Roman" w:hAnsi="Times New Roman"/>
          <w:snapToGrid w:val="0"/>
          <w:lang w:val="hu-HU"/>
        </w:rPr>
      </w:pPr>
    </w:p>
    <w:p w:rsidR="00202D93" w:rsidRDefault="00202D93" w:rsidP="00202D93">
      <w:pPr>
        <w:pStyle w:val="NoSpacing"/>
        <w:jc w:val="both"/>
        <w:rPr>
          <w:rFonts w:ascii="Times New Roman" w:hAnsi="Times New Roman"/>
          <w:snapToGrid w:val="0"/>
          <w:lang w:val="hu-HU"/>
        </w:rPr>
      </w:pPr>
    </w:p>
    <w:p w:rsidR="00202D93" w:rsidRDefault="00202D93" w:rsidP="00202D93">
      <w:pPr>
        <w:pStyle w:val="NoSpacing"/>
        <w:jc w:val="both"/>
        <w:rPr>
          <w:rFonts w:ascii="Times New Roman" w:hAnsi="Times New Roman"/>
        </w:rPr>
      </w:pPr>
      <w:r>
        <w:rPr>
          <w:rFonts w:ascii="Times New Roman" w:hAnsi="Times New Roman"/>
          <w:snapToGrid w:val="0"/>
        </w:rPr>
        <w:t xml:space="preserve">  </w:t>
      </w:r>
      <w:r>
        <w:rPr>
          <w:rFonts w:ascii="Times New Roman" w:hAnsi="Times New Roman"/>
        </w:rPr>
        <w:t xml:space="preserve">        DELEGATAR-ACHIZITOR</w:t>
      </w:r>
      <w:r>
        <w:rPr>
          <w:rFonts w:ascii="Times New Roman" w:hAnsi="Times New Roman"/>
        </w:rPr>
        <w:tab/>
      </w:r>
      <w:r>
        <w:rPr>
          <w:rFonts w:ascii="Times New Roman" w:hAnsi="Times New Roman"/>
        </w:rPr>
        <w:tab/>
        <w:t xml:space="preserve">       </w:t>
      </w:r>
      <w:r>
        <w:rPr>
          <w:rFonts w:ascii="Times New Roman" w:hAnsi="Times New Roman"/>
        </w:rPr>
        <w:tab/>
      </w:r>
      <w:r>
        <w:rPr>
          <w:rFonts w:ascii="Times New Roman" w:hAnsi="Times New Roman"/>
        </w:rPr>
        <w:tab/>
        <w:t xml:space="preserve"> </w:t>
      </w:r>
      <w:r>
        <w:rPr>
          <w:rFonts w:ascii="Times New Roman" w:hAnsi="Times New Roman"/>
        </w:rPr>
        <w:tab/>
        <w:t xml:space="preserve"> DELEGAT-PRESTATOR</w:t>
      </w:r>
    </w:p>
    <w:p w:rsidR="00202D93" w:rsidRDefault="00202D93" w:rsidP="00202D93">
      <w:pPr>
        <w:pStyle w:val="NoSpacing"/>
        <w:jc w:val="both"/>
        <w:rPr>
          <w:rFonts w:ascii="Times New Roman" w:hAnsi="Times New Roman"/>
        </w:rPr>
      </w:pPr>
      <w:r>
        <w:rPr>
          <w:rFonts w:ascii="Times New Roman" w:hAnsi="Times New Roman"/>
        </w:rPr>
        <w:t xml:space="preserve">MUNICIPIUL SFÂNTU GHEORGHE                                          </w:t>
      </w:r>
    </w:p>
    <w:p w:rsidR="00202D93" w:rsidRDefault="00202D93" w:rsidP="00202D93">
      <w:pPr>
        <w:pStyle w:val="NoSpacing"/>
        <w:jc w:val="both"/>
        <w:rPr>
          <w:rFonts w:ascii="Times New Roman" w:hAnsi="Times New Roman"/>
          <w:snapToGrid w:val="0"/>
          <w:szCs w:val="24"/>
          <w:lang w:val="pt-BR"/>
        </w:rPr>
      </w:pPr>
      <w:r>
        <w:rPr>
          <w:rFonts w:ascii="Times New Roman" w:hAnsi="Times New Roman"/>
          <w:szCs w:val="24"/>
          <w:lang w:val="pt-BR"/>
        </w:rPr>
        <w:t xml:space="preserve">                     </w:t>
      </w:r>
      <w:r>
        <w:rPr>
          <w:rFonts w:ascii="Times New Roman" w:hAnsi="Times New Roman"/>
          <w:snapToGrid w:val="0"/>
          <w:szCs w:val="24"/>
          <w:lang w:val="pt-BR"/>
        </w:rPr>
        <w:t xml:space="preserve">Primar                                                                                                               </w:t>
      </w:r>
    </w:p>
    <w:p w:rsidR="00202D93" w:rsidRDefault="00202D93" w:rsidP="00202D93">
      <w:pPr>
        <w:pStyle w:val="NoSpacing"/>
        <w:jc w:val="both"/>
        <w:rPr>
          <w:rFonts w:ascii="Times New Roman" w:hAnsi="Times New Roman"/>
          <w:snapToGrid w:val="0"/>
        </w:rPr>
      </w:pPr>
      <w:r>
        <w:rPr>
          <w:rFonts w:ascii="Times New Roman" w:hAnsi="Times New Roman"/>
        </w:rPr>
        <w:t xml:space="preserve">       ANTAL ÁRPÁD-ANDRÁS</w:t>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t xml:space="preserve"> </w:t>
      </w:r>
      <w:r>
        <w:rPr>
          <w:rFonts w:ascii="Times New Roman" w:hAnsi="Times New Roman"/>
        </w:rPr>
        <w:t xml:space="preserve">                      </w:t>
      </w:r>
    </w:p>
    <w:p w:rsidR="00202D93" w:rsidRDefault="00202D93" w:rsidP="00202D93">
      <w:pPr>
        <w:pStyle w:val="NoSpacing"/>
        <w:jc w:val="both"/>
        <w:rPr>
          <w:rFonts w:ascii="Times New Roman" w:hAnsi="Times New Roman"/>
          <w:snapToGrid w:val="0"/>
        </w:rPr>
      </w:pPr>
    </w:p>
    <w:p w:rsidR="00202D93" w:rsidRDefault="00202D93" w:rsidP="00202D93">
      <w:pPr>
        <w:pStyle w:val="NoSpacing"/>
        <w:jc w:val="both"/>
        <w:rPr>
          <w:rFonts w:ascii="Times New Roman" w:hAnsi="Times New Roman"/>
          <w:snapToGrid w:val="0"/>
        </w:rPr>
      </w:pPr>
    </w:p>
    <w:p w:rsidR="00202D93" w:rsidRDefault="00202D93" w:rsidP="00202D93">
      <w:pPr>
        <w:pStyle w:val="NoSpacing"/>
        <w:jc w:val="both"/>
        <w:rPr>
          <w:rFonts w:ascii="Times New Roman" w:hAnsi="Times New Roman"/>
          <w:snapToGrid w:val="0"/>
        </w:rPr>
      </w:pPr>
    </w:p>
    <w:p w:rsidR="00202D93" w:rsidRDefault="00202D93" w:rsidP="00202D93">
      <w:pPr>
        <w:pStyle w:val="NoSpacing"/>
        <w:jc w:val="both"/>
        <w:rPr>
          <w:rFonts w:ascii="Times New Roman" w:hAnsi="Times New Roman"/>
          <w:snapToGrid w:val="0"/>
        </w:rPr>
      </w:pPr>
      <w:r>
        <w:rPr>
          <w:rFonts w:ascii="Times New Roman" w:hAnsi="Times New Roman"/>
          <w:snapToGrid w:val="0"/>
        </w:rPr>
        <w:t xml:space="preserve">               Director General</w:t>
      </w:r>
    </w:p>
    <w:p w:rsidR="00202D93" w:rsidRDefault="00202D93" w:rsidP="00202D93">
      <w:pPr>
        <w:pStyle w:val="NoSpacing"/>
        <w:jc w:val="both"/>
        <w:rPr>
          <w:rFonts w:ascii="Times New Roman" w:hAnsi="Times New Roman"/>
          <w:snapToGrid w:val="0"/>
        </w:rPr>
      </w:pPr>
      <w:r>
        <w:rPr>
          <w:rFonts w:ascii="Times New Roman" w:hAnsi="Times New Roman"/>
          <w:snapToGrid w:val="0"/>
        </w:rPr>
        <w:t xml:space="preserve">               VERESS ILDIKÓ</w:t>
      </w:r>
    </w:p>
    <w:p w:rsidR="00202D93" w:rsidRDefault="00202D93" w:rsidP="00202D93">
      <w:pPr>
        <w:pStyle w:val="NoSpacing"/>
        <w:jc w:val="both"/>
        <w:rPr>
          <w:rFonts w:ascii="Times New Roman" w:hAnsi="Times New Roman"/>
        </w:rPr>
      </w:pPr>
    </w:p>
    <w:p w:rsidR="00202D93" w:rsidRDefault="00202D93" w:rsidP="00202D93">
      <w:pPr>
        <w:pStyle w:val="NoSpacing"/>
        <w:jc w:val="both"/>
        <w:rPr>
          <w:rFonts w:ascii="Times New Roman" w:hAnsi="Times New Roman"/>
        </w:rPr>
      </w:pPr>
      <w:r>
        <w:rPr>
          <w:rFonts w:ascii="Times New Roman" w:hAnsi="Times New Roman"/>
        </w:rPr>
        <w:t xml:space="preserve">                 Vizat Juridic</w:t>
      </w:r>
    </w:p>
    <w:p w:rsidR="001E1E5B" w:rsidRDefault="001E1E5B" w:rsidP="00202D93">
      <w:pPr>
        <w:pStyle w:val="NoSpacing"/>
        <w:ind w:left="5664" w:firstLine="708"/>
        <w:jc w:val="both"/>
        <w:rPr>
          <w:rFonts w:ascii="Times New Roman" w:hAnsi="Times New Roman"/>
        </w:rPr>
      </w:pPr>
    </w:p>
    <w:p w:rsidR="00202D93" w:rsidRPr="00775A97" w:rsidRDefault="00FA7B10" w:rsidP="00202D93">
      <w:pPr>
        <w:pStyle w:val="NoSpacing"/>
        <w:ind w:left="5664" w:firstLine="708"/>
        <w:jc w:val="both"/>
        <w:rPr>
          <w:rFonts w:ascii="Times New Roman" w:hAnsi="Times New Roman"/>
          <w:b/>
        </w:rPr>
      </w:pPr>
      <w:r w:rsidRPr="00775A97">
        <w:rPr>
          <w:rFonts w:ascii="Times New Roman" w:hAnsi="Times New Roman"/>
          <w:b/>
        </w:rPr>
        <w:t>Nr</w:t>
      </w:r>
      <w:r w:rsidR="00202D93" w:rsidRPr="00775A97">
        <w:rPr>
          <w:rFonts w:ascii="Times New Roman" w:hAnsi="Times New Roman"/>
          <w:b/>
        </w:rPr>
        <w:t xml:space="preserve">. </w:t>
      </w:r>
      <w:r w:rsidR="00423B68" w:rsidRPr="00775A97">
        <w:rPr>
          <w:rFonts w:ascii="Times New Roman" w:hAnsi="Times New Roman"/>
          <w:b/>
        </w:rPr>
        <w:t>73833/18.11.2022</w:t>
      </w:r>
    </w:p>
    <w:p w:rsidR="00202D93" w:rsidRPr="00775A97" w:rsidRDefault="00202D93" w:rsidP="00202D93">
      <w:pPr>
        <w:pStyle w:val="NoSpacing"/>
        <w:jc w:val="both"/>
        <w:rPr>
          <w:rFonts w:ascii="Times New Roman" w:hAnsi="Times New Roman"/>
          <w:b/>
        </w:rPr>
      </w:pPr>
    </w:p>
    <w:p w:rsidR="00202D93" w:rsidRPr="00775A97" w:rsidRDefault="00202D93" w:rsidP="00202D93">
      <w:pPr>
        <w:pStyle w:val="NoSpacing"/>
        <w:jc w:val="both"/>
        <w:rPr>
          <w:rFonts w:ascii="Times New Roman" w:hAnsi="Times New Roman"/>
          <w:b/>
        </w:rPr>
      </w:pPr>
    </w:p>
    <w:p w:rsidR="00202D93" w:rsidRPr="00775A97" w:rsidRDefault="00202D93" w:rsidP="00202D93">
      <w:pPr>
        <w:pStyle w:val="NoSpacing"/>
        <w:jc w:val="both"/>
        <w:rPr>
          <w:rFonts w:ascii="Times New Roman" w:hAnsi="Times New Roman"/>
          <w:b/>
        </w:rPr>
      </w:pPr>
    </w:p>
    <w:p w:rsidR="00202D93" w:rsidRPr="00775A97" w:rsidRDefault="00202D93" w:rsidP="00202D93">
      <w:pPr>
        <w:pStyle w:val="NoSpacing"/>
        <w:jc w:val="both"/>
        <w:rPr>
          <w:rFonts w:ascii="Times New Roman" w:hAnsi="Times New Roman"/>
          <w:b/>
        </w:rPr>
      </w:pPr>
      <w:r w:rsidRPr="00775A97">
        <w:rPr>
          <w:rFonts w:ascii="Times New Roman" w:hAnsi="Times New Roman"/>
          <w:b/>
        </w:rPr>
        <w:tab/>
      </w:r>
      <w:r w:rsidRPr="00775A97">
        <w:rPr>
          <w:rFonts w:ascii="Times New Roman" w:hAnsi="Times New Roman"/>
          <w:b/>
        </w:rPr>
        <w:tab/>
      </w:r>
      <w:r w:rsidRPr="00775A97">
        <w:rPr>
          <w:rFonts w:ascii="Times New Roman" w:hAnsi="Times New Roman"/>
          <w:b/>
        </w:rPr>
        <w:tab/>
      </w:r>
      <w:r w:rsidRPr="00775A97">
        <w:rPr>
          <w:rFonts w:ascii="Times New Roman" w:hAnsi="Times New Roman"/>
          <w:b/>
        </w:rPr>
        <w:tab/>
        <w:t xml:space="preserve">       REFERAT DE APROBARE </w:t>
      </w:r>
    </w:p>
    <w:p w:rsidR="00202D93" w:rsidRPr="00775A97" w:rsidRDefault="00202D93" w:rsidP="00202D93">
      <w:pPr>
        <w:pStyle w:val="NoSpacing"/>
        <w:jc w:val="both"/>
        <w:rPr>
          <w:rFonts w:ascii="Times New Roman" w:hAnsi="Times New Roman"/>
          <w:b/>
        </w:rPr>
      </w:pPr>
      <w:r w:rsidRPr="00775A97">
        <w:rPr>
          <w:rFonts w:ascii="Times New Roman" w:hAnsi="Times New Roman"/>
          <w:b/>
        </w:rPr>
        <w:tab/>
      </w:r>
      <w:r w:rsidRPr="00775A97">
        <w:rPr>
          <w:rFonts w:ascii="Times New Roman" w:hAnsi="Times New Roman"/>
          <w:b/>
        </w:rPr>
        <w:tab/>
      </w:r>
      <w:r w:rsidRPr="00775A97">
        <w:rPr>
          <w:rFonts w:ascii="Times New Roman" w:hAnsi="Times New Roman"/>
          <w:b/>
        </w:rPr>
        <w:tab/>
      </w:r>
      <w:r w:rsidRPr="00775A97">
        <w:rPr>
          <w:rFonts w:ascii="Times New Roman" w:hAnsi="Times New Roman"/>
          <w:b/>
        </w:rPr>
        <w:tab/>
        <w:t xml:space="preserve">          a proiectului de hotărâre</w:t>
      </w:r>
    </w:p>
    <w:p w:rsidR="00202D93" w:rsidRPr="00775A97" w:rsidRDefault="00202D93" w:rsidP="00202D93">
      <w:pPr>
        <w:pStyle w:val="NoSpacing"/>
        <w:jc w:val="center"/>
        <w:rPr>
          <w:rFonts w:ascii="Times New Roman" w:hAnsi="Times New Roman"/>
          <w:b/>
        </w:rPr>
      </w:pPr>
      <w:r w:rsidRPr="00775A97">
        <w:rPr>
          <w:rFonts w:ascii="Times New Roman" w:hAnsi="Times New Roman"/>
          <w:b/>
        </w:rPr>
        <w:t>privind aprobarea modificării Contractului de delegare a gestiunii serviciului de iluminat public din Municipiul Sfântu Gheorghe prin achiziție publică de servicii nr. 65288/07.10.2019 încheiat între Municipiul Sfântu Gheorghe și SC Flash Lighting Service SRL</w:t>
      </w:r>
      <w:r w:rsidR="00775A97">
        <w:rPr>
          <w:rFonts w:ascii="Times New Roman" w:hAnsi="Times New Roman"/>
          <w:b/>
        </w:rPr>
        <w:t>, cu modificările ulterioare</w:t>
      </w:r>
    </w:p>
    <w:p w:rsidR="00202D93" w:rsidRDefault="00202D93" w:rsidP="00202D93">
      <w:pPr>
        <w:pStyle w:val="NoSpacing"/>
        <w:jc w:val="center"/>
        <w:rPr>
          <w:rFonts w:ascii="Times New Roman" w:hAnsi="Times New Roman"/>
        </w:rPr>
      </w:pPr>
    </w:p>
    <w:p w:rsidR="00202D93" w:rsidRDefault="00202D93" w:rsidP="00202D93">
      <w:pPr>
        <w:pStyle w:val="NoSpacing"/>
        <w:rPr>
          <w:rFonts w:ascii="Times New Roman" w:hAnsi="Times New Roman"/>
        </w:rPr>
      </w:pPr>
    </w:p>
    <w:p w:rsidR="00202D93" w:rsidRDefault="00202D93" w:rsidP="00202D93">
      <w:pPr>
        <w:pStyle w:val="NoSpacing"/>
        <w:jc w:val="both"/>
        <w:rPr>
          <w:rFonts w:ascii="Times New Roman" w:hAnsi="Times New Roman"/>
        </w:rPr>
      </w:pPr>
      <w:r>
        <w:rPr>
          <w:rFonts w:ascii="Times New Roman" w:hAnsi="Times New Roman"/>
        </w:rPr>
        <w:tab/>
        <w:t xml:space="preserve">Prin HCL nr. 156/2019 privind aprobarea delegării gestiunii serviciului de iluminat public din municipiul Sfântu Gheorghe, prin achiziție publică de servicii, s- aprobat delegarea gestiunii serviciului de iluminat public în municipiul Sfântu Gheorghe. Selectarea operatorului în vederea încheierii contractului de delegare s- a efectuat prin procedura de achiziție publică de servicii, iar în urma evaluării ofertelor, delegarea gestiunii serviciului de iluminat public a fost atribuit către SC Flash Lighting Service SRL, încheiându-se între părți Contractul de delegare a gestiunii serviciului de iluminat public din Municipiul Sfântu Gheorghe prin achiziție publică de servicii nr. 65288/07.10.2019 . </w:t>
      </w:r>
    </w:p>
    <w:p w:rsidR="00602A5C" w:rsidRDefault="00602A5C" w:rsidP="00202D93">
      <w:pPr>
        <w:pStyle w:val="NoSpacing"/>
        <w:jc w:val="both"/>
        <w:rPr>
          <w:rFonts w:ascii="Times New Roman" w:hAnsi="Times New Roman"/>
        </w:rPr>
      </w:pPr>
      <w:r>
        <w:rPr>
          <w:rFonts w:ascii="Times New Roman" w:hAnsi="Times New Roman"/>
        </w:rPr>
        <w:tab/>
        <w:t xml:space="preserve">Prin Nota internă nr. 68580/24 oct 2022, Direcția Generală de Gospodările Comunală, solicită modificarea Contractului de delegare a gestiunii serviciului de iluminat public din Municipiul Sfântu Gheorghe prin achiziție publică de servicii nr. 65288/07.10.2019, încheiat Cu SC Flash Lighting Service S.A., arătând că: </w:t>
      </w:r>
    </w:p>
    <w:p w:rsidR="001B6880" w:rsidRDefault="00602A5C" w:rsidP="00202D93">
      <w:pPr>
        <w:pStyle w:val="NoSpacing"/>
        <w:jc w:val="both"/>
        <w:rPr>
          <w:rFonts w:ascii="Times New Roman" w:hAnsi="Times New Roman"/>
        </w:rPr>
      </w:pPr>
      <w:r>
        <w:rPr>
          <w:rFonts w:ascii="Times New Roman" w:hAnsi="Times New Roman"/>
        </w:rPr>
        <w:tab/>
      </w:r>
      <w:r w:rsidR="001B6880">
        <w:rPr>
          <w:rFonts w:ascii="Times New Roman" w:hAnsi="Times New Roman"/>
        </w:rPr>
        <w:t xml:space="preserve">- Contractul a fost atribuit în baza Ofertei financiare depuse de ofertant, în care cantitățile au fost estimate în cadrul unui Studiu de oportunitate, </w:t>
      </w:r>
      <w:r w:rsidR="00DA098C">
        <w:rPr>
          <w:rFonts w:ascii="Times New Roman" w:hAnsi="Times New Roman"/>
        </w:rPr>
        <w:t xml:space="preserve">întocmit </w:t>
      </w:r>
      <w:r w:rsidR="001B6880">
        <w:rPr>
          <w:rFonts w:ascii="Times New Roman" w:hAnsi="Times New Roman"/>
        </w:rPr>
        <w:t xml:space="preserve">pe structura inițială a </w:t>
      </w:r>
      <w:r w:rsidR="00DA098C">
        <w:rPr>
          <w:rFonts w:ascii="Times New Roman" w:hAnsi="Times New Roman"/>
        </w:rPr>
        <w:t>sistemului de iluminat public</w:t>
      </w:r>
      <w:r w:rsidR="001E1E5B">
        <w:rPr>
          <w:rFonts w:ascii="Times New Roman" w:hAnsi="Times New Roman"/>
        </w:rPr>
        <w:t>;</w:t>
      </w:r>
    </w:p>
    <w:p w:rsidR="00602A5C" w:rsidRDefault="00602A5C" w:rsidP="00202D93">
      <w:pPr>
        <w:pStyle w:val="NoSpacing"/>
        <w:jc w:val="both"/>
        <w:rPr>
          <w:rFonts w:ascii="Times New Roman" w:hAnsi="Times New Roman"/>
        </w:rPr>
      </w:pPr>
      <w:r>
        <w:rPr>
          <w:rFonts w:ascii="Times New Roman" w:hAnsi="Times New Roman"/>
        </w:rPr>
        <w:tab/>
        <w:t>- Din cauza dinamicii schimbărilor</w:t>
      </w:r>
      <w:r w:rsidR="001B6880">
        <w:rPr>
          <w:rFonts w:ascii="Times New Roman" w:hAnsi="Times New Roman"/>
        </w:rPr>
        <w:t xml:space="preserve"> care au loc în structura sistemului de iluminat, este greu de estimat necesarul de cantități la fiecare componentă prevăzută în Oferta financiară pentru activitat</w:t>
      </w:r>
      <w:r w:rsidR="00DA098C">
        <w:rPr>
          <w:rFonts w:ascii="Times New Roman" w:hAnsi="Times New Roman"/>
        </w:rPr>
        <w:t xml:space="preserve">ea de întreținere și reparații, iar limitările la anumite cantități de componente și manoperă </w:t>
      </w:r>
      <w:r w:rsidR="001E1E5B">
        <w:rPr>
          <w:rFonts w:ascii="Times New Roman" w:hAnsi="Times New Roman"/>
        </w:rPr>
        <w:t>îngreunează</w:t>
      </w:r>
      <w:r w:rsidR="00DA098C">
        <w:rPr>
          <w:rFonts w:ascii="Times New Roman" w:hAnsi="Times New Roman"/>
        </w:rPr>
        <w:t xml:space="preserve"> și încetin</w:t>
      </w:r>
      <w:r w:rsidR="001E1E5B">
        <w:rPr>
          <w:rFonts w:ascii="Times New Roman" w:hAnsi="Times New Roman"/>
        </w:rPr>
        <w:t xml:space="preserve">esc </w:t>
      </w:r>
      <w:r w:rsidR="00DA098C">
        <w:rPr>
          <w:rFonts w:ascii="Times New Roman" w:hAnsi="Times New Roman"/>
        </w:rPr>
        <w:t>activitat</w:t>
      </w:r>
      <w:r w:rsidR="001E1E5B">
        <w:rPr>
          <w:rFonts w:ascii="Times New Roman" w:hAnsi="Times New Roman"/>
        </w:rPr>
        <w:t>ea de intreținere și reparații;</w:t>
      </w:r>
    </w:p>
    <w:p w:rsidR="00DA098C" w:rsidRDefault="00DA098C" w:rsidP="00202D93">
      <w:pPr>
        <w:pStyle w:val="NoSpacing"/>
        <w:jc w:val="both"/>
        <w:rPr>
          <w:rFonts w:ascii="Times New Roman" w:hAnsi="Times New Roman"/>
        </w:rPr>
      </w:pPr>
      <w:r>
        <w:rPr>
          <w:rFonts w:ascii="Times New Roman" w:hAnsi="Times New Roman"/>
        </w:rPr>
        <w:tab/>
      </w:r>
      <w:r w:rsidR="00893B59">
        <w:rPr>
          <w:rFonts w:ascii="Times New Roman" w:hAnsi="Times New Roman"/>
        </w:rPr>
        <w:t xml:space="preserve">Pentru a </w:t>
      </w:r>
      <w:r w:rsidR="00F8575D">
        <w:rPr>
          <w:rFonts w:ascii="Times New Roman" w:hAnsi="Times New Roman"/>
        </w:rPr>
        <w:t>fluidiza activitatea operatorului și a se crea condițiile contractuale pentru operarea compensării între diferite componente, manopera aferentă, cu respectarea tipurilor de lucrări</w:t>
      </w:r>
      <w:r w:rsidR="00893B59">
        <w:rPr>
          <w:rFonts w:ascii="Times New Roman" w:hAnsi="Times New Roman"/>
        </w:rPr>
        <w:t xml:space="preserve"> </w:t>
      </w:r>
      <w:r w:rsidR="00F8575D">
        <w:rPr>
          <w:rFonts w:ascii="Times New Roman" w:hAnsi="Times New Roman"/>
        </w:rPr>
        <w:t xml:space="preserve">și a prețurilor unitare, </w:t>
      </w:r>
      <w:r w:rsidR="00E43967">
        <w:rPr>
          <w:rFonts w:ascii="Times New Roman" w:hAnsi="Times New Roman"/>
        </w:rPr>
        <w:t>Direcția Generală de Gospodărire Comunală solicită încheierea unui act adițional (nr 3) la Contract prin care să se prevadă posibilitatea compensării între cantitățile prevăzute inițial la componente și manoperă și cele necesare în procesul de reparații și întreținere</w:t>
      </w:r>
      <w:r w:rsidR="00FA7B10">
        <w:rPr>
          <w:rFonts w:ascii="Times New Roman" w:hAnsi="Times New Roman"/>
        </w:rPr>
        <w:t xml:space="preserve"> real executate, cu încadrarea în prețul total al contractului de 4.117.168,15 lei (fără TVA).</w:t>
      </w:r>
      <w:r w:rsidR="00E43967">
        <w:rPr>
          <w:rFonts w:ascii="Times New Roman" w:hAnsi="Times New Roman"/>
        </w:rPr>
        <w:t xml:space="preserve"> </w:t>
      </w:r>
    </w:p>
    <w:p w:rsidR="00202D93" w:rsidRDefault="006D6E23" w:rsidP="00202D93">
      <w:pPr>
        <w:pStyle w:val="NoSpacing"/>
        <w:jc w:val="both"/>
        <w:rPr>
          <w:rFonts w:ascii="Times New Roman" w:hAnsi="Times New Roman"/>
        </w:rPr>
      </w:pPr>
      <w:r>
        <w:rPr>
          <w:rFonts w:ascii="Times New Roman" w:hAnsi="Times New Roman"/>
        </w:rPr>
        <w:tab/>
      </w:r>
      <w:r w:rsidR="00202D93">
        <w:rPr>
          <w:rFonts w:ascii="Times New Roman" w:hAnsi="Times New Roman"/>
        </w:rPr>
        <w:t xml:space="preserve"> </w:t>
      </w:r>
      <w:r w:rsidR="00E00C15">
        <w:rPr>
          <w:rFonts w:ascii="Times New Roman" w:hAnsi="Times New Roman"/>
        </w:rPr>
        <w:t>Consider că,</w:t>
      </w:r>
      <w:r w:rsidR="00FA7B10">
        <w:rPr>
          <w:rFonts w:ascii="Times New Roman" w:hAnsi="Times New Roman"/>
        </w:rPr>
        <w:t xml:space="preserve"> modificarea contractului în conformitate cu Actul adițional nr. 3, anexă la proiectul de hotărâre, este nu numai necesară dar este </w:t>
      </w:r>
      <w:r w:rsidR="001E1E5B">
        <w:rPr>
          <w:rFonts w:ascii="Times New Roman" w:hAnsi="Times New Roman"/>
        </w:rPr>
        <w:t>ș</w:t>
      </w:r>
      <w:r w:rsidR="00FA7B10">
        <w:rPr>
          <w:rFonts w:ascii="Times New Roman" w:hAnsi="Times New Roman"/>
        </w:rPr>
        <w:t>i oportună pentru realizarea scopului propus, motiv pentru care</w:t>
      </w:r>
      <w:r w:rsidR="00202D93">
        <w:rPr>
          <w:rFonts w:ascii="Times New Roman" w:hAnsi="Times New Roman"/>
        </w:rPr>
        <w:t xml:space="preserve"> propun Consiliului Local al Municipiului Sfântu Gheorghe </w:t>
      </w:r>
      <w:r w:rsidR="00E00C15">
        <w:rPr>
          <w:rFonts w:ascii="Times New Roman" w:hAnsi="Times New Roman"/>
        </w:rPr>
        <w:t xml:space="preserve">aprobarea </w:t>
      </w:r>
      <w:r w:rsidR="00FA7B10">
        <w:rPr>
          <w:rFonts w:ascii="Times New Roman" w:hAnsi="Times New Roman"/>
        </w:rPr>
        <w:t>proiectul</w:t>
      </w:r>
      <w:r w:rsidR="00E00C15">
        <w:rPr>
          <w:rFonts w:ascii="Times New Roman" w:hAnsi="Times New Roman"/>
        </w:rPr>
        <w:t>ui</w:t>
      </w:r>
      <w:r w:rsidR="00FA7B10">
        <w:rPr>
          <w:rFonts w:ascii="Times New Roman" w:hAnsi="Times New Roman"/>
        </w:rPr>
        <w:t xml:space="preserve"> de hotărâre</w:t>
      </w:r>
      <w:r w:rsidR="00202D93">
        <w:rPr>
          <w:rFonts w:ascii="Times New Roman" w:hAnsi="Times New Roman"/>
        </w:rPr>
        <w:t xml:space="preserve"> pentru aprobarea modificării Contractului de delegare a gestiunii serviciului de iluminat public din Municipiul Sfântu Gheorghe prin achiziție publică de servicii nr. 65288/07.10.2019.   </w:t>
      </w:r>
    </w:p>
    <w:p w:rsidR="00202D93" w:rsidRDefault="00202D93" w:rsidP="00202D93">
      <w:pPr>
        <w:pStyle w:val="NoSpacing"/>
        <w:jc w:val="both"/>
        <w:rPr>
          <w:rFonts w:ascii="Times New Roman" w:hAnsi="Times New Roman"/>
        </w:rPr>
      </w:pPr>
    </w:p>
    <w:p w:rsidR="00202D93" w:rsidRDefault="00202D93" w:rsidP="00202D93">
      <w:pPr>
        <w:pStyle w:val="NoSpacing"/>
        <w:jc w:val="both"/>
        <w:rPr>
          <w:rFonts w:ascii="Times New Roman" w:hAnsi="Times New Roman"/>
        </w:rPr>
      </w:pPr>
    </w:p>
    <w:p w:rsidR="00202D93" w:rsidRDefault="00202D93" w:rsidP="00202D93">
      <w:pPr>
        <w:pStyle w:val="NoSpacing"/>
        <w:jc w:val="both"/>
        <w:rPr>
          <w:rFonts w:ascii="Times New Roman" w:hAnsi="Times New Roman"/>
        </w:rPr>
      </w:pPr>
      <w:bookmarkStart w:id="0" w:name="_GoBack"/>
      <w:bookmarkEnd w:id="0"/>
    </w:p>
    <w:p w:rsidR="00202D93" w:rsidRPr="00705642" w:rsidRDefault="00202D93" w:rsidP="00202D93">
      <w:pPr>
        <w:pStyle w:val="NoSpacing"/>
        <w:jc w:val="both"/>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705642">
        <w:rPr>
          <w:rFonts w:ascii="Times New Roman" w:hAnsi="Times New Roman"/>
          <w:b/>
        </w:rPr>
        <w:t xml:space="preserve">PRIMAR, </w:t>
      </w:r>
    </w:p>
    <w:p w:rsidR="00C76F59" w:rsidRPr="00705642" w:rsidRDefault="00202D93" w:rsidP="00FA7B10">
      <w:pPr>
        <w:pStyle w:val="NoSpacing"/>
        <w:jc w:val="both"/>
        <w:rPr>
          <w:rFonts w:ascii="Times New Roman" w:hAnsi="Times New Roman"/>
          <w:b/>
          <w:lang w:val="hu-HU"/>
        </w:rPr>
      </w:pPr>
      <w:r w:rsidRPr="00705642">
        <w:rPr>
          <w:rFonts w:ascii="Times New Roman" w:hAnsi="Times New Roman"/>
          <w:b/>
        </w:rPr>
        <w:tab/>
      </w:r>
      <w:r w:rsidRPr="00705642">
        <w:rPr>
          <w:rFonts w:ascii="Times New Roman" w:hAnsi="Times New Roman"/>
          <w:b/>
        </w:rPr>
        <w:tab/>
      </w:r>
      <w:r w:rsidRPr="00705642">
        <w:rPr>
          <w:rFonts w:ascii="Times New Roman" w:hAnsi="Times New Roman"/>
          <w:b/>
        </w:rPr>
        <w:tab/>
        <w:t xml:space="preserve">          ANTAL </w:t>
      </w:r>
      <w:r w:rsidRPr="00705642">
        <w:rPr>
          <w:rFonts w:ascii="Times New Roman" w:hAnsi="Times New Roman"/>
          <w:b/>
          <w:lang w:val="hu-HU"/>
        </w:rPr>
        <w:t>ÁRPÁD ANDRÁS</w:t>
      </w:r>
    </w:p>
    <w:p w:rsidR="00E00C15" w:rsidRPr="00705642" w:rsidRDefault="00E00C15" w:rsidP="00FA7B10">
      <w:pPr>
        <w:pStyle w:val="NoSpacing"/>
        <w:jc w:val="both"/>
        <w:rPr>
          <w:rFonts w:ascii="Times New Roman" w:hAnsi="Times New Roman"/>
          <w:b/>
          <w:lang w:val="hu-HU"/>
        </w:rPr>
      </w:pPr>
    </w:p>
    <w:p w:rsidR="00E00C15" w:rsidRDefault="00E00C15" w:rsidP="00FA7B10">
      <w:pPr>
        <w:pStyle w:val="NoSpacing"/>
        <w:jc w:val="both"/>
        <w:rPr>
          <w:rFonts w:ascii="Times New Roman" w:hAnsi="Times New Roman"/>
          <w:lang w:val="hu-HU"/>
        </w:rPr>
      </w:pPr>
    </w:p>
    <w:p w:rsidR="00E00C15" w:rsidRDefault="00E00C15" w:rsidP="00FA7B10">
      <w:pPr>
        <w:pStyle w:val="NoSpacing"/>
        <w:jc w:val="both"/>
        <w:rPr>
          <w:rFonts w:ascii="Times New Roman" w:hAnsi="Times New Roman"/>
          <w:lang w:val="hu-HU"/>
        </w:rPr>
      </w:pPr>
    </w:p>
    <w:p w:rsidR="00E00C15" w:rsidRDefault="00E00C15"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1E1E5B" w:rsidRDefault="001E1E5B" w:rsidP="00FA7B10">
      <w:pPr>
        <w:pStyle w:val="NoSpacing"/>
        <w:jc w:val="both"/>
        <w:rPr>
          <w:rFonts w:ascii="Times New Roman" w:hAnsi="Times New Roman"/>
          <w:lang w:val="hu-HU"/>
        </w:rPr>
      </w:pPr>
    </w:p>
    <w:p w:rsidR="00E00C15" w:rsidRDefault="00E00C15" w:rsidP="00FA7B10">
      <w:pPr>
        <w:pStyle w:val="NoSpacing"/>
        <w:jc w:val="both"/>
        <w:rPr>
          <w:rFonts w:ascii="Times New Roman" w:hAnsi="Times New Roman"/>
          <w:lang w:val="hu-HU"/>
        </w:rPr>
      </w:pPr>
    </w:p>
    <w:p w:rsidR="00E00C15" w:rsidRPr="00775A97" w:rsidRDefault="00E00C15" w:rsidP="00E00C15">
      <w:pPr>
        <w:pStyle w:val="NoSpacing"/>
        <w:ind w:left="5664" w:firstLine="708"/>
        <w:jc w:val="both"/>
        <w:rPr>
          <w:rFonts w:ascii="Times New Roman" w:hAnsi="Times New Roman"/>
          <w:b/>
        </w:rPr>
      </w:pPr>
      <w:r w:rsidRPr="00775A97">
        <w:rPr>
          <w:rFonts w:ascii="Times New Roman" w:hAnsi="Times New Roman"/>
          <w:b/>
        </w:rPr>
        <w:t xml:space="preserve">Nr. </w:t>
      </w:r>
      <w:r w:rsidR="00423B68" w:rsidRPr="00775A97">
        <w:rPr>
          <w:rFonts w:ascii="Times New Roman" w:hAnsi="Times New Roman"/>
          <w:b/>
        </w:rPr>
        <w:t>73839/18.11.2022</w:t>
      </w:r>
    </w:p>
    <w:p w:rsidR="00E00C15" w:rsidRPr="00775A97" w:rsidRDefault="00E00C15" w:rsidP="00E00C15">
      <w:pPr>
        <w:pStyle w:val="NoSpacing"/>
        <w:jc w:val="both"/>
        <w:rPr>
          <w:rFonts w:ascii="Times New Roman" w:hAnsi="Times New Roman"/>
          <w:b/>
        </w:rPr>
      </w:pPr>
    </w:p>
    <w:p w:rsidR="00E00C15" w:rsidRPr="00775A97" w:rsidRDefault="00E00C15" w:rsidP="00E00C15">
      <w:pPr>
        <w:pStyle w:val="NoSpacing"/>
        <w:jc w:val="both"/>
        <w:rPr>
          <w:rFonts w:ascii="Times New Roman" w:hAnsi="Times New Roman"/>
          <w:b/>
        </w:rPr>
      </w:pPr>
    </w:p>
    <w:p w:rsidR="00E00C15" w:rsidRPr="00775A97" w:rsidRDefault="00E00C15" w:rsidP="00E00C15">
      <w:pPr>
        <w:pStyle w:val="NoSpacing"/>
        <w:jc w:val="both"/>
        <w:rPr>
          <w:rFonts w:ascii="Times New Roman" w:hAnsi="Times New Roman"/>
          <w:b/>
        </w:rPr>
      </w:pPr>
    </w:p>
    <w:p w:rsidR="00E00C15" w:rsidRPr="00775A97" w:rsidRDefault="00E00C15" w:rsidP="00E00C15">
      <w:pPr>
        <w:pStyle w:val="NoSpacing"/>
        <w:jc w:val="both"/>
        <w:rPr>
          <w:rFonts w:ascii="Times New Roman" w:hAnsi="Times New Roman"/>
          <w:b/>
        </w:rPr>
      </w:pPr>
      <w:r w:rsidRPr="00775A97">
        <w:rPr>
          <w:rFonts w:ascii="Times New Roman" w:hAnsi="Times New Roman"/>
          <w:b/>
        </w:rPr>
        <w:tab/>
      </w:r>
      <w:r w:rsidRPr="00775A97">
        <w:rPr>
          <w:rFonts w:ascii="Times New Roman" w:hAnsi="Times New Roman"/>
          <w:b/>
        </w:rPr>
        <w:tab/>
      </w:r>
      <w:r w:rsidRPr="00775A97">
        <w:rPr>
          <w:rFonts w:ascii="Times New Roman" w:hAnsi="Times New Roman"/>
          <w:b/>
        </w:rPr>
        <w:tab/>
      </w:r>
      <w:r w:rsidRPr="00775A97">
        <w:rPr>
          <w:rFonts w:ascii="Times New Roman" w:hAnsi="Times New Roman"/>
          <w:b/>
        </w:rPr>
        <w:tab/>
        <w:t xml:space="preserve">       RAPORT DE SPECIALITATE </w:t>
      </w:r>
    </w:p>
    <w:p w:rsidR="00E00C15" w:rsidRDefault="00E00C15" w:rsidP="00E00C15">
      <w:pPr>
        <w:pStyle w:val="NoSpacing"/>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E00C15" w:rsidRDefault="00E00C15" w:rsidP="00E00C15">
      <w:pPr>
        <w:pStyle w:val="NoSpacing"/>
        <w:jc w:val="center"/>
        <w:rPr>
          <w:rFonts w:ascii="Times New Roman" w:hAnsi="Times New Roman"/>
        </w:rPr>
      </w:pPr>
      <w:r>
        <w:rPr>
          <w:rFonts w:ascii="Times New Roman" w:hAnsi="Times New Roman"/>
        </w:rPr>
        <w:t>privind aprobarea modificării Contractului de delegare a gestiunii serviciului de iluminat public din Municipiul Sfântu Gheorghe prin achiziție publică de servicii nr. 65288/07.10.2019 încheiat între Municipiul Sfântu Gheorghe și SC Flash Lighting Service SRL, cu modificările ulterioare.</w:t>
      </w:r>
    </w:p>
    <w:p w:rsidR="00E00C15" w:rsidRDefault="00E00C15" w:rsidP="00E00C15">
      <w:pPr>
        <w:pStyle w:val="NoSpacing"/>
        <w:jc w:val="center"/>
        <w:rPr>
          <w:rFonts w:ascii="Times New Roman" w:hAnsi="Times New Roman"/>
        </w:rPr>
      </w:pPr>
    </w:p>
    <w:p w:rsidR="00E00C15" w:rsidRDefault="00E00C15" w:rsidP="00E00C15">
      <w:pPr>
        <w:pStyle w:val="NoSpacing"/>
        <w:rPr>
          <w:rFonts w:ascii="Times New Roman" w:hAnsi="Times New Roman"/>
        </w:rPr>
      </w:pPr>
    </w:p>
    <w:p w:rsidR="00E00C15" w:rsidRDefault="00E00C15" w:rsidP="00E00C15">
      <w:pPr>
        <w:pStyle w:val="NoSpacing"/>
        <w:jc w:val="both"/>
        <w:rPr>
          <w:rFonts w:ascii="Times New Roman" w:hAnsi="Times New Roman"/>
        </w:rPr>
      </w:pPr>
      <w:r>
        <w:rPr>
          <w:rFonts w:ascii="Times New Roman" w:hAnsi="Times New Roman"/>
        </w:rPr>
        <w:tab/>
        <w:t xml:space="preserve">Prin HCL nr. 156/2019 privind aprobarea delegării gestiunii serviciului de iluminat public din municipiul Sfântu Gheorghe, prin achiziție publică de servicii, s- aprobat delegarea gestiunii serviciului de iluminat public în municipiul Sfântu Gheorghe. Selectarea operatorului în vederea încheierii contractului de delegare s- a efectuat prin procedura de achiziție publică de servicii, iar în urma evaluării ofertelor, delegarea gestiunii serviciului de iluminat public a fost atribuit către SC Flash Lighting Service SRL, încheiându-se între părți Contractul de delegare a gestiunii serviciului de iluminat public din Municipiul Sfântu Gheorghe prin achiziție publică de servicii nr. 65288/07.10.2019 . </w:t>
      </w:r>
    </w:p>
    <w:p w:rsidR="00E00C15" w:rsidRDefault="00E00C15" w:rsidP="00E00C15">
      <w:pPr>
        <w:pStyle w:val="NoSpacing"/>
        <w:jc w:val="both"/>
        <w:rPr>
          <w:rFonts w:ascii="Times New Roman" w:hAnsi="Times New Roman"/>
        </w:rPr>
      </w:pPr>
      <w:r>
        <w:rPr>
          <w:rFonts w:ascii="Times New Roman" w:hAnsi="Times New Roman"/>
        </w:rPr>
        <w:tab/>
        <w:t xml:space="preserve">Prin Nota internă nr. 68580/24 oct 2022, Direcția Generală de Gospodările Comunală, solicită modificarea Contractului de delegare a gestiunii serviciului de iluminat public din Municipiul Sfântu Gheorghe prin achiziție publică de servicii nr. 65288/07.10.2019, încheiat Cu SC Flash Lighting Service S.A., arătând următoarele: </w:t>
      </w:r>
    </w:p>
    <w:p w:rsidR="00E00C15" w:rsidRDefault="00E00C15" w:rsidP="00E00C15">
      <w:pPr>
        <w:pStyle w:val="NoSpacing"/>
        <w:jc w:val="both"/>
        <w:rPr>
          <w:rFonts w:ascii="Times New Roman" w:hAnsi="Times New Roman"/>
        </w:rPr>
      </w:pPr>
      <w:r>
        <w:rPr>
          <w:rFonts w:ascii="Times New Roman" w:hAnsi="Times New Roman"/>
        </w:rPr>
        <w:tab/>
        <w:t>- Contractul a fost atribuit în baza Ofertei financiare depuse de ofertant, în care cantitățile au fost estimate în cadrul unui Studiu de oportunitate, întocmit pe structura inițială a sistemului de iluminat public</w:t>
      </w:r>
      <w:r w:rsidR="00423B68">
        <w:rPr>
          <w:rFonts w:ascii="Times New Roman" w:hAnsi="Times New Roman"/>
        </w:rPr>
        <w:t>;</w:t>
      </w:r>
    </w:p>
    <w:p w:rsidR="00E00C15" w:rsidRDefault="00E00C15" w:rsidP="00E00C15">
      <w:pPr>
        <w:pStyle w:val="NoSpacing"/>
        <w:jc w:val="both"/>
        <w:rPr>
          <w:rFonts w:ascii="Times New Roman" w:hAnsi="Times New Roman"/>
        </w:rPr>
      </w:pPr>
      <w:r>
        <w:rPr>
          <w:rFonts w:ascii="Times New Roman" w:hAnsi="Times New Roman"/>
        </w:rPr>
        <w:tab/>
        <w:t>- Din cauza dinamicii schimbărilor care au loc în structura sistemului de iluminat, este greu de estimat necesarul de cantități la fiecare componentă prevăzută în Oferta financiară pentru activitatea de întreținere și reparații, iar limitările la anumite cantități de componente și manoperă îngreunează și încetinesc activita</w:t>
      </w:r>
      <w:r w:rsidR="00423B68">
        <w:rPr>
          <w:rFonts w:ascii="Times New Roman" w:hAnsi="Times New Roman"/>
        </w:rPr>
        <w:t>tea de intreținere și reparații;</w:t>
      </w:r>
      <w:r>
        <w:rPr>
          <w:rFonts w:ascii="Times New Roman" w:hAnsi="Times New Roman"/>
        </w:rPr>
        <w:t xml:space="preserve"> </w:t>
      </w:r>
    </w:p>
    <w:p w:rsidR="00E00C15" w:rsidRDefault="00E00C15" w:rsidP="00E00C15">
      <w:pPr>
        <w:pStyle w:val="NoSpacing"/>
        <w:jc w:val="both"/>
        <w:rPr>
          <w:rFonts w:ascii="Times New Roman" w:hAnsi="Times New Roman"/>
        </w:rPr>
      </w:pPr>
      <w:r>
        <w:rPr>
          <w:rFonts w:ascii="Times New Roman" w:hAnsi="Times New Roman"/>
        </w:rPr>
        <w:tab/>
        <w:t xml:space="preserve">Pentru a fluidiza activitatea operatorului și a se crea condițiile contractuale pentru operarea compensării între diferite componente, manopera aferentă, cu respectarea tipurilor de lucrări și a prețurilor unitare, Direcția Generală de Gospodărire Comunală solicită încheierea unui act adițional (nr 3) la Contract prin care să se prevadă posibilitatea compensării între cantitățile prevăzute inițial la componente și manoperă și cele necesare în procesul de reparații și întreținere real executate, cu încadrarea în prețul total al contractului de 4.117.168,15 lei (fără TVA). </w:t>
      </w:r>
    </w:p>
    <w:p w:rsidR="00E00C15" w:rsidRDefault="00E00C15" w:rsidP="00E00C15">
      <w:pPr>
        <w:pStyle w:val="NoSpacing"/>
        <w:jc w:val="both"/>
        <w:rPr>
          <w:rFonts w:ascii="Times New Roman" w:hAnsi="Times New Roman"/>
          <w:lang w:val="en-US"/>
        </w:rPr>
      </w:pPr>
      <w:r>
        <w:rPr>
          <w:rFonts w:ascii="Times New Roman" w:hAnsi="Times New Roman"/>
        </w:rPr>
        <w:tab/>
        <w:t>Potrivit prevederilor art. 129 alin (2) lit d) și alin  și alin (7) lit. n) ”</w:t>
      </w:r>
      <w:r w:rsidRPr="006D6E23">
        <w:rPr>
          <w:rFonts w:ascii="Times New Roman" w:hAnsi="Times New Roman"/>
          <w:i/>
          <w:lang w:val="en-US"/>
        </w:rPr>
        <w:t>În exercitarea atribuţiilor prevăzute la alin. (2) lit. d), consiliul local asigură, potrivit competenţei sale şi în condiţiile legii, cadrul necesar pentru furnizarea serviciilor publice de interes local privind</w:t>
      </w:r>
      <w:r w:rsidRPr="006D6E23">
        <w:rPr>
          <w:rFonts w:ascii="Times New Roman" w:hAnsi="Times New Roman"/>
          <w:lang w:val="en-US"/>
        </w:rPr>
        <w:t>:</w:t>
      </w:r>
    </w:p>
    <w:p w:rsidR="00E00C15" w:rsidRPr="006D6E23" w:rsidRDefault="00E00C15" w:rsidP="00E00C15">
      <w:pPr>
        <w:pStyle w:val="NoSpacing"/>
        <w:jc w:val="both"/>
        <w:rPr>
          <w:rFonts w:ascii="Times New Roman" w:hAnsi="Times New Roman"/>
          <w:b/>
          <w:lang w:val="en-US"/>
        </w:rPr>
      </w:pPr>
      <w:r w:rsidRPr="006D6E23">
        <w:rPr>
          <w:rFonts w:ascii="Times New Roman" w:hAnsi="Times New Roman"/>
          <w:b/>
          <w:lang w:val="en-US"/>
        </w:rPr>
        <w:t>--------</w:t>
      </w:r>
    </w:p>
    <w:p w:rsidR="00E00C15" w:rsidRPr="006D6E23" w:rsidRDefault="00E00C15" w:rsidP="00E00C15">
      <w:pPr>
        <w:pStyle w:val="NoSpacing"/>
        <w:jc w:val="both"/>
        <w:rPr>
          <w:rFonts w:ascii="Times New Roman" w:hAnsi="Times New Roman"/>
          <w:i/>
        </w:rPr>
      </w:pPr>
      <w:r w:rsidRPr="006D6E23">
        <w:rPr>
          <w:rFonts w:ascii="Times New Roman" w:hAnsi="Times New Roman"/>
          <w:bCs/>
          <w:i/>
          <w:lang w:val="en-US"/>
        </w:rPr>
        <w:t>n)</w:t>
      </w:r>
      <w:r w:rsidRPr="006D6E23">
        <w:rPr>
          <w:rFonts w:ascii="Times New Roman" w:hAnsi="Times New Roman"/>
          <w:i/>
          <w:lang w:val="en-US"/>
        </w:rPr>
        <w:t>serviciile comunitare de utilităţi publice de interes local;</w:t>
      </w:r>
      <w:r>
        <w:rPr>
          <w:rFonts w:ascii="Times New Roman" w:hAnsi="Times New Roman"/>
          <w:i/>
          <w:lang w:val="en-US"/>
        </w:rPr>
        <w:t>”</w:t>
      </w:r>
    </w:p>
    <w:p w:rsidR="00E00C15" w:rsidRDefault="00E00C15" w:rsidP="00E00C15">
      <w:pPr>
        <w:pStyle w:val="NoSpacing"/>
        <w:jc w:val="both"/>
        <w:rPr>
          <w:rFonts w:ascii="Times New Roman" w:hAnsi="Times New Roman"/>
        </w:rPr>
      </w:pPr>
      <w:r>
        <w:rPr>
          <w:rFonts w:ascii="Times New Roman" w:hAnsi="Times New Roman"/>
        </w:rPr>
        <w:tab/>
        <w:t xml:space="preserve"> Analizând cererea și temeiul de drept care reglementează materia, constatând că nu există impedimente de natură juridică, consider că modificarea contractului în conformitate cu Actul adițional nr. 3, anexă la proiectul de hotărâre, este </w:t>
      </w:r>
      <w:r w:rsidR="00423B68">
        <w:rPr>
          <w:rFonts w:ascii="Times New Roman" w:hAnsi="Times New Roman"/>
        </w:rPr>
        <w:t>legală ș</w:t>
      </w:r>
      <w:r>
        <w:rPr>
          <w:rFonts w:ascii="Times New Roman" w:hAnsi="Times New Roman"/>
        </w:rPr>
        <w:t xml:space="preserve">i oportună pentru realizarea scopului propus, motiv pentru care propun spre analiza și dezbaterea Consiliului Local al Municipiului Sfântu Gheorghe proiectul de hotărâre pentru aprobarea modificării Contractului de delegare a gestiunii serviciului de iluminat public din Municipiul Sfântu Gheorghe prin achiziție publică de servicii nr. 65288/07.10.2019.   </w:t>
      </w:r>
    </w:p>
    <w:p w:rsidR="00E00C15" w:rsidRDefault="00E00C15" w:rsidP="00E00C15">
      <w:pPr>
        <w:pStyle w:val="NoSpacing"/>
        <w:jc w:val="both"/>
        <w:rPr>
          <w:rFonts w:ascii="Times New Roman" w:hAnsi="Times New Roman"/>
        </w:rPr>
      </w:pPr>
    </w:p>
    <w:p w:rsidR="00E00C15" w:rsidRDefault="00E00C15" w:rsidP="00E00C15">
      <w:pPr>
        <w:pStyle w:val="NoSpacing"/>
        <w:jc w:val="both"/>
        <w:rPr>
          <w:rFonts w:ascii="Times New Roman" w:hAnsi="Times New Roman"/>
        </w:rPr>
      </w:pPr>
    </w:p>
    <w:p w:rsidR="00E00C15" w:rsidRDefault="00E00C15" w:rsidP="00E00C15">
      <w:pPr>
        <w:pStyle w:val="NoSpacing"/>
        <w:jc w:val="both"/>
        <w:rPr>
          <w:rFonts w:ascii="Times New Roman" w:hAnsi="Times New Roman"/>
        </w:rPr>
      </w:pPr>
    </w:p>
    <w:p w:rsidR="00E00C15" w:rsidRPr="00775A97" w:rsidRDefault="00E00C15" w:rsidP="00E00C15">
      <w:pPr>
        <w:pStyle w:val="NoSpacing"/>
        <w:jc w:val="both"/>
        <w:rPr>
          <w:rFonts w:ascii="Times New Roman" w:hAnsi="Times New Roman"/>
          <w:b/>
        </w:rPr>
      </w:pPr>
      <w:r>
        <w:rPr>
          <w:rFonts w:ascii="Times New Roman" w:hAnsi="Times New Roman"/>
        </w:rPr>
        <w:tab/>
      </w:r>
      <w:r>
        <w:rPr>
          <w:rFonts w:ascii="Times New Roman" w:hAnsi="Times New Roman"/>
        </w:rPr>
        <w:tab/>
      </w:r>
      <w:r w:rsidRPr="00775A97">
        <w:rPr>
          <w:rFonts w:ascii="Times New Roman" w:hAnsi="Times New Roman"/>
          <w:b/>
        </w:rPr>
        <w:t>Director executiv,</w:t>
      </w:r>
    </w:p>
    <w:p w:rsidR="00E00C15" w:rsidRPr="00775A97" w:rsidRDefault="00E00C15" w:rsidP="00E00C15">
      <w:pPr>
        <w:pStyle w:val="NoSpacing"/>
        <w:jc w:val="both"/>
        <w:rPr>
          <w:b/>
        </w:rPr>
      </w:pPr>
      <w:r w:rsidRPr="00775A97">
        <w:rPr>
          <w:rFonts w:ascii="Times New Roman" w:hAnsi="Times New Roman"/>
          <w:b/>
        </w:rPr>
        <w:tab/>
      </w:r>
      <w:r w:rsidRPr="00775A97">
        <w:rPr>
          <w:rFonts w:ascii="Times New Roman" w:hAnsi="Times New Roman"/>
          <w:b/>
        </w:rPr>
        <w:tab/>
        <w:t xml:space="preserve">    Morar Edith</w:t>
      </w:r>
    </w:p>
    <w:p w:rsidR="00E00C15" w:rsidRPr="00775A97" w:rsidRDefault="00E00C15" w:rsidP="00FA7B10">
      <w:pPr>
        <w:pStyle w:val="NoSpacing"/>
        <w:jc w:val="both"/>
        <w:rPr>
          <w:b/>
        </w:rPr>
      </w:pPr>
    </w:p>
    <w:sectPr w:rsidR="00E00C15" w:rsidRPr="00775A97" w:rsidSect="00EC213F">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D93"/>
    <w:rsid w:val="0018435E"/>
    <w:rsid w:val="001B6880"/>
    <w:rsid w:val="001E1E5B"/>
    <w:rsid w:val="00202D93"/>
    <w:rsid w:val="00423B68"/>
    <w:rsid w:val="00480C83"/>
    <w:rsid w:val="00602A5C"/>
    <w:rsid w:val="00642535"/>
    <w:rsid w:val="006D6E23"/>
    <w:rsid w:val="00705642"/>
    <w:rsid w:val="00715E81"/>
    <w:rsid w:val="00775A97"/>
    <w:rsid w:val="00893B59"/>
    <w:rsid w:val="0091065C"/>
    <w:rsid w:val="00A01B7D"/>
    <w:rsid w:val="00B259CA"/>
    <w:rsid w:val="00C76F59"/>
    <w:rsid w:val="00DA098C"/>
    <w:rsid w:val="00DF6BBD"/>
    <w:rsid w:val="00E00C15"/>
    <w:rsid w:val="00E43967"/>
    <w:rsid w:val="00F8575D"/>
    <w:rsid w:val="00FA7B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D0FC3"/>
  <w15:docId w15:val="{ED58DE02-6750-48F1-ABCA-4877A772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D93"/>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2D93"/>
    <w:pPr>
      <w:spacing w:after="0" w:line="240" w:lineRule="auto"/>
    </w:pPr>
    <w:rPr>
      <w:rFonts w:ascii="Calibri" w:eastAsia="Calibri" w:hAnsi="Calibri" w:cs="Times New Roman"/>
    </w:rPr>
  </w:style>
  <w:style w:type="character" w:styleId="Strong">
    <w:name w:val="Strong"/>
    <w:basedOn w:val="DefaultParagraphFont"/>
    <w:uiPriority w:val="22"/>
    <w:qFormat/>
    <w:rsid w:val="00202D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1859</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5</cp:revision>
  <cp:lastPrinted>2022-11-18T09:54:00Z</cp:lastPrinted>
  <dcterms:created xsi:type="dcterms:W3CDTF">2022-11-18T12:19:00Z</dcterms:created>
  <dcterms:modified xsi:type="dcterms:W3CDTF">2022-11-18T12:21:00Z</dcterms:modified>
</cp:coreProperties>
</file>